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043" w:rsidRDefault="00E04654" w:rsidP="00747D84">
      <w:pPr>
        <w:pStyle w:val="a5"/>
        <w:widowControl w:val="0"/>
        <w:spacing w:before="0" w:beforeAutospacing="0" w:after="0" w:afterAutospacing="0" w:line="600" w:lineRule="exact"/>
        <w:jc w:val="center"/>
        <w:rPr>
          <w:rFonts w:ascii="黑体" w:eastAsia="黑体" w:hAnsi="黑体" w:cs="Times New Roman"/>
          <w:b/>
          <w:bCs/>
          <w:color w:val="333333"/>
          <w:sz w:val="36"/>
          <w:szCs w:val="36"/>
        </w:rPr>
      </w:pPr>
      <w:r w:rsidRPr="00C85043">
        <w:rPr>
          <w:rFonts w:ascii="黑体" w:eastAsia="黑体" w:hAnsi="黑体" w:cs="Times New Roman" w:hint="eastAsia"/>
          <w:b/>
          <w:bCs/>
          <w:color w:val="333333"/>
          <w:sz w:val="36"/>
          <w:szCs w:val="36"/>
        </w:rPr>
        <w:t>哈密</w:t>
      </w:r>
      <w:r w:rsidR="00D97744" w:rsidRPr="00C85043">
        <w:rPr>
          <w:rFonts w:ascii="黑体" w:eastAsia="黑体" w:hAnsi="黑体" w:cs="Times New Roman"/>
          <w:b/>
          <w:bCs/>
          <w:color w:val="333333"/>
          <w:sz w:val="36"/>
          <w:szCs w:val="36"/>
        </w:rPr>
        <w:t>市人民政府关于201</w:t>
      </w:r>
      <w:r w:rsidRPr="00C85043">
        <w:rPr>
          <w:rFonts w:ascii="黑体" w:eastAsia="黑体" w:hAnsi="黑体" w:cs="Times New Roman" w:hint="eastAsia"/>
          <w:b/>
          <w:bCs/>
          <w:color w:val="333333"/>
          <w:sz w:val="36"/>
          <w:szCs w:val="36"/>
        </w:rPr>
        <w:t>7</w:t>
      </w:r>
      <w:r w:rsidR="00D97744" w:rsidRPr="00C85043">
        <w:rPr>
          <w:rFonts w:ascii="黑体" w:eastAsia="黑体" w:hAnsi="黑体" w:cs="Times New Roman"/>
          <w:b/>
          <w:bCs/>
          <w:color w:val="333333"/>
          <w:sz w:val="36"/>
          <w:szCs w:val="36"/>
        </w:rPr>
        <w:t>年</w:t>
      </w:r>
      <w:r w:rsidRPr="00C85043">
        <w:rPr>
          <w:rFonts w:ascii="黑体" w:eastAsia="黑体" w:hAnsi="黑体" w:cs="Times New Roman" w:hint="eastAsia"/>
          <w:b/>
          <w:bCs/>
          <w:color w:val="333333"/>
          <w:sz w:val="36"/>
          <w:szCs w:val="36"/>
        </w:rPr>
        <w:t>市本级</w:t>
      </w:r>
      <w:r w:rsidR="00D97744" w:rsidRPr="00C85043">
        <w:rPr>
          <w:rFonts w:ascii="黑体" w:eastAsia="黑体" w:hAnsi="黑体" w:cs="Times New Roman"/>
          <w:b/>
          <w:bCs/>
          <w:color w:val="333333"/>
          <w:sz w:val="36"/>
          <w:szCs w:val="36"/>
        </w:rPr>
        <w:t>地方</w:t>
      </w:r>
    </w:p>
    <w:p w:rsidR="00D97744" w:rsidRPr="00C85043" w:rsidRDefault="00D97744" w:rsidP="00747D84">
      <w:pPr>
        <w:pStyle w:val="a5"/>
        <w:widowControl w:val="0"/>
        <w:spacing w:before="0" w:beforeAutospacing="0" w:after="0" w:afterAutospacing="0" w:line="600" w:lineRule="exact"/>
        <w:jc w:val="center"/>
        <w:rPr>
          <w:rFonts w:ascii="黑体" w:eastAsia="黑体" w:hAnsi="黑体" w:cs="Times New Roman"/>
          <w:color w:val="333333"/>
          <w:sz w:val="36"/>
          <w:szCs w:val="36"/>
        </w:rPr>
      </w:pPr>
      <w:r w:rsidRPr="00C85043">
        <w:rPr>
          <w:rFonts w:ascii="黑体" w:eastAsia="黑体" w:hAnsi="黑体" w:cs="Times New Roman"/>
          <w:b/>
          <w:bCs/>
          <w:color w:val="333333"/>
          <w:sz w:val="36"/>
          <w:szCs w:val="36"/>
        </w:rPr>
        <w:t>财政决算</w:t>
      </w:r>
      <w:r w:rsidR="00E04654" w:rsidRPr="00C85043">
        <w:rPr>
          <w:rFonts w:ascii="黑体" w:eastAsia="黑体" w:hAnsi="黑体" w:cs="Times New Roman" w:hint="eastAsia"/>
          <w:b/>
          <w:bCs/>
          <w:color w:val="333333"/>
          <w:sz w:val="36"/>
          <w:szCs w:val="36"/>
        </w:rPr>
        <w:t>的</w:t>
      </w:r>
      <w:r w:rsidRPr="00C85043">
        <w:rPr>
          <w:rFonts w:ascii="黑体" w:eastAsia="黑体" w:hAnsi="黑体" w:cs="Times New Roman"/>
          <w:b/>
          <w:bCs/>
          <w:color w:val="333333"/>
          <w:sz w:val="36"/>
          <w:szCs w:val="36"/>
        </w:rPr>
        <w:t>报告</w:t>
      </w:r>
    </w:p>
    <w:p w:rsidR="00E04654" w:rsidRPr="004326E0" w:rsidRDefault="00D97744" w:rsidP="00747D84">
      <w:pPr>
        <w:pStyle w:val="a5"/>
        <w:widowControl w:val="0"/>
        <w:spacing w:before="0" w:beforeAutospacing="0" w:after="0" w:afterAutospacing="0" w:line="600" w:lineRule="exact"/>
        <w:jc w:val="center"/>
        <w:rPr>
          <w:rFonts w:ascii="仿宋" w:eastAsia="仿宋" w:hAnsi="仿宋" w:cs="Times New Roman"/>
          <w:color w:val="333333"/>
          <w:sz w:val="32"/>
          <w:szCs w:val="32"/>
        </w:rPr>
      </w:pPr>
      <w:r w:rsidRPr="004326E0">
        <w:rPr>
          <w:rFonts w:ascii="仿宋" w:eastAsia="仿宋" w:hAnsi="仿宋" w:cs="Times New Roman"/>
          <w:color w:val="333333"/>
          <w:sz w:val="32"/>
          <w:szCs w:val="32"/>
        </w:rPr>
        <w:t>——</w:t>
      </w:r>
      <w:r w:rsidR="00E04654" w:rsidRPr="004326E0">
        <w:rPr>
          <w:rFonts w:ascii="仿宋" w:eastAsia="仿宋" w:hAnsi="仿宋" w:cs="Times New Roman" w:hint="eastAsia"/>
          <w:color w:val="333333"/>
          <w:sz w:val="32"/>
          <w:szCs w:val="32"/>
        </w:rPr>
        <w:t>哈密</w:t>
      </w:r>
      <w:r w:rsidR="00E04654" w:rsidRPr="004326E0">
        <w:rPr>
          <w:rFonts w:ascii="仿宋" w:eastAsia="仿宋" w:hAnsi="仿宋" w:cs="Times New Roman"/>
          <w:color w:val="333333"/>
          <w:sz w:val="32"/>
          <w:szCs w:val="32"/>
        </w:rPr>
        <w:t>市第</w:t>
      </w:r>
      <w:r w:rsidR="00E04654" w:rsidRPr="004326E0">
        <w:rPr>
          <w:rFonts w:ascii="仿宋" w:eastAsia="仿宋" w:hAnsi="仿宋" w:cs="Times New Roman" w:hint="eastAsia"/>
          <w:color w:val="333333"/>
          <w:sz w:val="32"/>
          <w:szCs w:val="32"/>
        </w:rPr>
        <w:t>一</w:t>
      </w:r>
      <w:r w:rsidRPr="004326E0">
        <w:rPr>
          <w:rFonts w:ascii="仿宋" w:eastAsia="仿宋" w:hAnsi="仿宋" w:cs="Times New Roman"/>
          <w:color w:val="333333"/>
          <w:sz w:val="32"/>
          <w:szCs w:val="32"/>
        </w:rPr>
        <w:t>届人民代表大会常务委员会第</w:t>
      </w:r>
      <w:r w:rsidR="00E63384">
        <w:rPr>
          <w:rFonts w:ascii="仿宋" w:eastAsia="仿宋" w:hAnsi="仿宋" w:cs="Times New Roman" w:hint="eastAsia"/>
          <w:color w:val="333333"/>
          <w:sz w:val="32"/>
          <w:szCs w:val="32"/>
        </w:rPr>
        <w:t>十一</w:t>
      </w:r>
      <w:r w:rsidRPr="004326E0">
        <w:rPr>
          <w:rFonts w:ascii="仿宋" w:eastAsia="仿宋" w:hAnsi="仿宋" w:cs="Times New Roman"/>
          <w:color w:val="333333"/>
          <w:sz w:val="32"/>
          <w:szCs w:val="32"/>
        </w:rPr>
        <w:t>次会议</w:t>
      </w:r>
      <w:r w:rsidR="00E04654" w:rsidRPr="004326E0">
        <w:rPr>
          <w:rFonts w:ascii="仿宋" w:eastAsia="仿宋" w:hAnsi="仿宋" w:cs="Times New Roman" w:hint="eastAsia"/>
          <w:color w:val="333333"/>
          <w:sz w:val="32"/>
          <w:szCs w:val="32"/>
        </w:rPr>
        <w:t>哈密</w:t>
      </w:r>
      <w:r w:rsidRPr="004326E0">
        <w:rPr>
          <w:rFonts w:ascii="仿宋" w:eastAsia="仿宋" w:hAnsi="仿宋" w:cs="Times New Roman"/>
          <w:color w:val="333333"/>
          <w:sz w:val="32"/>
          <w:szCs w:val="32"/>
        </w:rPr>
        <w:t>市财政局</w:t>
      </w:r>
      <w:r w:rsidR="00E04654" w:rsidRPr="004326E0">
        <w:rPr>
          <w:rFonts w:ascii="仿宋" w:eastAsia="仿宋" w:hAnsi="仿宋" w:cs="Times New Roman" w:hint="eastAsia"/>
          <w:color w:val="333333"/>
          <w:sz w:val="32"/>
          <w:szCs w:val="32"/>
        </w:rPr>
        <w:t>局长     陈友辉</w:t>
      </w:r>
    </w:p>
    <w:p w:rsidR="00D97744" w:rsidRPr="004326E0" w:rsidRDefault="00E04654" w:rsidP="00747D84">
      <w:pPr>
        <w:pStyle w:val="a5"/>
        <w:widowControl w:val="0"/>
        <w:spacing w:before="0" w:beforeAutospacing="0" w:after="0" w:afterAutospacing="0" w:line="600" w:lineRule="exact"/>
        <w:jc w:val="center"/>
        <w:rPr>
          <w:rFonts w:ascii="仿宋" w:eastAsia="仿宋" w:hAnsi="仿宋" w:cs="Times New Roman"/>
          <w:color w:val="333333"/>
          <w:sz w:val="32"/>
          <w:szCs w:val="32"/>
        </w:rPr>
      </w:pPr>
      <w:r w:rsidRPr="004326E0">
        <w:rPr>
          <w:rFonts w:ascii="仿宋" w:eastAsia="仿宋" w:hAnsi="仿宋" w:cs="Times New Roman" w:hint="eastAsia"/>
          <w:color w:val="333333"/>
          <w:sz w:val="32"/>
          <w:szCs w:val="32"/>
        </w:rPr>
        <w:t>（</w:t>
      </w:r>
      <w:r w:rsidRPr="004326E0">
        <w:rPr>
          <w:rFonts w:ascii="仿宋" w:eastAsia="仿宋" w:hAnsi="仿宋" w:cs="Times New Roman"/>
          <w:color w:val="333333"/>
          <w:sz w:val="32"/>
          <w:szCs w:val="32"/>
        </w:rPr>
        <w:t>201</w:t>
      </w:r>
      <w:r w:rsidRPr="004326E0">
        <w:rPr>
          <w:rFonts w:ascii="仿宋" w:eastAsia="仿宋" w:hAnsi="仿宋" w:cs="Times New Roman" w:hint="eastAsia"/>
          <w:color w:val="333333"/>
          <w:sz w:val="32"/>
          <w:szCs w:val="32"/>
        </w:rPr>
        <w:t>8</w:t>
      </w:r>
      <w:r w:rsidRPr="004326E0">
        <w:rPr>
          <w:rFonts w:ascii="仿宋" w:eastAsia="仿宋" w:hAnsi="仿宋" w:cs="Times New Roman"/>
          <w:color w:val="333333"/>
          <w:sz w:val="32"/>
          <w:szCs w:val="32"/>
        </w:rPr>
        <w:t>年8月</w:t>
      </w:r>
      <w:r w:rsidR="00E63384">
        <w:rPr>
          <w:rFonts w:ascii="仿宋" w:eastAsia="仿宋" w:hAnsi="仿宋" w:cs="Times New Roman" w:hint="eastAsia"/>
          <w:color w:val="333333"/>
          <w:sz w:val="32"/>
          <w:szCs w:val="32"/>
        </w:rPr>
        <w:t>31</w:t>
      </w:r>
      <w:r w:rsidRPr="004326E0">
        <w:rPr>
          <w:rFonts w:ascii="仿宋" w:eastAsia="仿宋" w:hAnsi="仿宋" w:cs="Times New Roman"/>
          <w:color w:val="333333"/>
          <w:sz w:val="32"/>
          <w:szCs w:val="32"/>
        </w:rPr>
        <w:t>日</w:t>
      </w:r>
      <w:r w:rsidRPr="004326E0">
        <w:rPr>
          <w:rFonts w:ascii="仿宋" w:eastAsia="仿宋" w:hAnsi="仿宋" w:cs="Times New Roman" w:hint="eastAsia"/>
          <w:color w:val="333333"/>
          <w:sz w:val="32"/>
          <w:szCs w:val="32"/>
        </w:rPr>
        <w:t>）</w:t>
      </w:r>
    </w:p>
    <w:p w:rsidR="00FC080A" w:rsidRDefault="00D97744" w:rsidP="00747D84">
      <w:pPr>
        <w:pStyle w:val="a5"/>
        <w:widowControl w:val="0"/>
        <w:spacing w:before="0" w:beforeAutospacing="0" w:after="0" w:afterAutospacing="0" w:line="600" w:lineRule="exact"/>
        <w:jc w:val="both"/>
        <w:rPr>
          <w:rFonts w:ascii="仿宋" w:eastAsia="仿宋" w:hAnsi="仿宋" w:cs="Times New Roman"/>
          <w:color w:val="333333"/>
          <w:sz w:val="32"/>
          <w:szCs w:val="32"/>
        </w:rPr>
      </w:pPr>
      <w:r w:rsidRPr="004326E0">
        <w:rPr>
          <w:rFonts w:ascii="仿宋" w:eastAsia="仿宋" w:hAnsi="仿宋" w:cs="Times New Roman"/>
          <w:color w:val="333333"/>
          <w:sz w:val="32"/>
          <w:szCs w:val="32"/>
        </w:rPr>
        <w:t>主任、各位副主任、各位委员：</w:t>
      </w:r>
    </w:p>
    <w:p w:rsidR="00FC080A" w:rsidRDefault="00FC080A" w:rsidP="00747D84">
      <w:pPr>
        <w:pStyle w:val="a5"/>
        <w:widowControl w:val="0"/>
        <w:spacing w:before="0" w:beforeAutospacing="0" w:after="0" w:afterAutospacing="0" w:line="600" w:lineRule="exact"/>
        <w:ind w:firstLineChars="200" w:firstLine="640"/>
        <w:jc w:val="both"/>
        <w:rPr>
          <w:rFonts w:ascii="仿宋" w:eastAsia="仿宋" w:hAnsi="仿宋" w:cs="Times New Roman"/>
          <w:color w:val="333333"/>
          <w:sz w:val="32"/>
          <w:szCs w:val="32"/>
        </w:rPr>
      </w:pPr>
      <w:r w:rsidRPr="00FC080A">
        <w:rPr>
          <w:rFonts w:ascii="仿宋" w:eastAsia="仿宋" w:hAnsi="仿宋" w:cs="Times New Roman" w:hint="eastAsia"/>
          <w:color w:val="333333"/>
          <w:sz w:val="32"/>
          <w:szCs w:val="32"/>
        </w:rPr>
        <w:t>哈密市一届人大三次会议</w:t>
      </w:r>
      <w:r w:rsidRPr="00FC080A">
        <w:rPr>
          <w:rFonts w:ascii="仿宋" w:eastAsia="仿宋" w:hAnsi="仿宋" w:cs="Times New Roman"/>
          <w:color w:val="333333"/>
          <w:sz w:val="32"/>
          <w:szCs w:val="32"/>
        </w:rPr>
        <w:t>审查批准了《</w:t>
      </w:r>
      <w:r w:rsidRPr="00FC080A">
        <w:rPr>
          <w:rFonts w:ascii="仿宋" w:eastAsia="仿宋" w:hAnsi="仿宋" w:cs="Times New Roman" w:hint="eastAsia"/>
          <w:color w:val="333333"/>
          <w:sz w:val="32"/>
          <w:szCs w:val="32"/>
        </w:rPr>
        <w:t>关于哈密市2017年财政预算执行情况和哈密市2018年财政预算草案的报告</w:t>
      </w:r>
      <w:r w:rsidRPr="00FC080A">
        <w:rPr>
          <w:rFonts w:ascii="仿宋" w:eastAsia="仿宋" w:hAnsi="仿宋" w:cs="Times New Roman"/>
          <w:color w:val="333333"/>
          <w:sz w:val="32"/>
          <w:szCs w:val="32"/>
        </w:rPr>
        <w:t>》。现在，2017年</w:t>
      </w:r>
      <w:r w:rsidRPr="00FC080A">
        <w:rPr>
          <w:rFonts w:ascii="仿宋" w:eastAsia="仿宋" w:hAnsi="仿宋" w:cs="Times New Roman" w:hint="eastAsia"/>
          <w:color w:val="333333"/>
          <w:sz w:val="32"/>
          <w:szCs w:val="32"/>
        </w:rPr>
        <w:t>哈密市</w:t>
      </w:r>
      <w:r w:rsidR="00172318">
        <w:rPr>
          <w:rFonts w:ascii="仿宋" w:eastAsia="仿宋" w:hAnsi="仿宋" w:cs="Times New Roman" w:hint="eastAsia"/>
          <w:color w:val="333333"/>
          <w:sz w:val="32"/>
          <w:szCs w:val="32"/>
        </w:rPr>
        <w:t>财政</w:t>
      </w:r>
      <w:r w:rsidRPr="00FC080A">
        <w:rPr>
          <w:rFonts w:ascii="仿宋" w:eastAsia="仿宋" w:hAnsi="仿宋" w:cs="Times New Roman"/>
          <w:color w:val="333333"/>
          <w:sz w:val="32"/>
          <w:szCs w:val="32"/>
        </w:rPr>
        <w:t>决算已经汇编完成。根据《中华人民共和国预算法》等法律法规和</w:t>
      </w:r>
      <w:r w:rsidR="00172318">
        <w:rPr>
          <w:rFonts w:ascii="仿宋" w:eastAsia="仿宋" w:hAnsi="仿宋" w:cs="Times New Roman" w:hint="eastAsia"/>
          <w:color w:val="333333"/>
          <w:sz w:val="32"/>
          <w:szCs w:val="32"/>
        </w:rPr>
        <w:t>哈密市</w:t>
      </w:r>
      <w:r w:rsidRPr="00FC080A">
        <w:rPr>
          <w:rFonts w:ascii="仿宋" w:eastAsia="仿宋" w:hAnsi="仿宋" w:cs="Times New Roman"/>
          <w:color w:val="333333"/>
          <w:sz w:val="32"/>
          <w:szCs w:val="32"/>
        </w:rPr>
        <w:t>人大常委会的安排，</w:t>
      </w:r>
      <w:r w:rsidR="00D97744" w:rsidRPr="004326E0">
        <w:rPr>
          <w:rFonts w:ascii="仿宋" w:eastAsia="仿宋" w:hAnsi="仿宋" w:cs="Times New Roman"/>
          <w:color w:val="333333"/>
          <w:sz w:val="32"/>
          <w:szCs w:val="32"/>
        </w:rPr>
        <w:t>受市人民政府委托，现将201</w:t>
      </w:r>
      <w:r w:rsidR="00E04654" w:rsidRPr="004326E0">
        <w:rPr>
          <w:rFonts w:ascii="仿宋" w:eastAsia="仿宋" w:hAnsi="仿宋" w:cs="Times New Roman" w:hint="eastAsia"/>
          <w:color w:val="333333"/>
          <w:sz w:val="32"/>
          <w:szCs w:val="32"/>
        </w:rPr>
        <w:t>7</w:t>
      </w:r>
      <w:r w:rsidR="00D97744" w:rsidRPr="004326E0">
        <w:rPr>
          <w:rFonts w:ascii="仿宋" w:eastAsia="仿宋" w:hAnsi="仿宋" w:cs="Times New Roman"/>
          <w:color w:val="333333"/>
          <w:sz w:val="32"/>
          <w:szCs w:val="32"/>
        </w:rPr>
        <w:t>年</w:t>
      </w:r>
      <w:r w:rsidR="00E04654" w:rsidRPr="004326E0">
        <w:rPr>
          <w:rFonts w:ascii="仿宋" w:eastAsia="仿宋" w:hAnsi="仿宋" w:cs="Times New Roman"/>
          <w:color w:val="333333"/>
          <w:sz w:val="32"/>
          <w:szCs w:val="32"/>
        </w:rPr>
        <w:t>市</w:t>
      </w:r>
      <w:r w:rsidR="00E04654" w:rsidRPr="004326E0">
        <w:rPr>
          <w:rFonts w:ascii="仿宋" w:eastAsia="仿宋" w:hAnsi="仿宋" w:cs="Times New Roman" w:hint="eastAsia"/>
          <w:color w:val="333333"/>
          <w:sz w:val="32"/>
          <w:szCs w:val="32"/>
        </w:rPr>
        <w:t>本级</w:t>
      </w:r>
      <w:r w:rsidR="00D97744" w:rsidRPr="004326E0">
        <w:rPr>
          <w:rFonts w:ascii="仿宋" w:eastAsia="仿宋" w:hAnsi="仿宋" w:cs="Times New Roman"/>
          <w:color w:val="333333"/>
          <w:sz w:val="32"/>
          <w:szCs w:val="32"/>
        </w:rPr>
        <w:t>地方财政决算情况报告如下，请予审议。</w:t>
      </w:r>
    </w:p>
    <w:p w:rsidR="00FC080A" w:rsidRDefault="00FC080A" w:rsidP="00747D84">
      <w:pPr>
        <w:pStyle w:val="a5"/>
        <w:widowControl w:val="0"/>
        <w:spacing w:before="0" w:beforeAutospacing="0" w:after="0" w:afterAutospacing="0" w:line="600" w:lineRule="exact"/>
        <w:ind w:firstLineChars="200" w:firstLine="640"/>
        <w:jc w:val="both"/>
        <w:rPr>
          <w:rFonts w:ascii="仿宋" w:eastAsia="仿宋" w:hAnsi="仿宋" w:cs="Times New Roman"/>
          <w:color w:val="333333"/>
          <w:sz w:val="32"/>
          <w:szCs w:val="32"/>
        </w:rPr>
      </w:pPr>
      <w:r w:rsidRPr="00FC080A">
        <w:rPr>
          <w:rFonts w:ascii="仿宋" w:eastAsia="仿宋" w:hAnsi="仿宋" w:cs="Times New Roman" w:hint="eastAsia"/>
          <w:color w:val="333333"/>
          <w:sz w:val="32"/>
          <w:szCs w:val="32"/>
        </w:rPr>
        <w:t>2</w:t>
      </w:r>
      <w:r w:rsidR="00A555C0">
        <w:rPr>
          <w:rFonts w:ascii="仿宋" w:eastAsia="仿宋" w:hAnsi="仿宋" w:cs="Times New Roman"/>
          <w:color w:val="333333"/>
          <w:sz w:val="32"/>
          <w:szCs w:val="32"/>
        </w:rPr>
        <w:t>01</w:t>
      </w:r>
      <w:r w:rsidR="00A555C0">
        <w:rPr>
          <w:rFonts w:ascii="仿宋" w:eastAsia="仿宋" w:hAnsi="仿宋" w:cs="Times New Roman" w:hint="eastAsia"/>
          <w:color w:val="333333"/>
          <w:sz w:val="32"/>
          <w:szCs w:val="32"/>
        </w:rPr>
        <w:t>7</w:t>
      </w:r>
      <w:r w:rsidRPr="00FC080A">
        <w:rPr>
          <w:rFonts w:ascii="仿宋" w:eastAsia="仿宋" w:hAnsi="仿宋" w:cs="Times New Roman"/>
          <w:color w:val="333333"/>
          <w:sz w:val="32"/>
          <w:szCs w:val="32"/>
        </w:rPr>
        <w:t>年，在</w:t>
      </w:r>
      <w:r>
        <w:rPr>
          <w:rFonts w:ascii="仿宋" w:eastAsia="仿宋" w:hAnsi="仿宋" w:cs="Times New Roman" w:hint="eastAsia"/>
          <w:color w:val="333333"/>
          <w:sz w:val="32"/>
          <w:szCs w:val="32"/>
        </w:rPr>
        <w:t>市</w:t>
      </w:r>
      <w:r w:rsidRPr="00FC080A">
        <w:rPr>
          <w:rFonts w:ascii="仿宋" w:eastAsia="仿宋" w:hAnsi="仿宋" w:cs="Times New Roman"/>
          <w:color w:val="333333"/>
          <w:sz w:val="32"/>
          <w:szCs w:val="32"/>
        </w:rPr>
        <w:t>委</w:t>
      </w:r>
      <w:r>
        <w:rPr>
          <w:rFonts w:ascii="仿宋" w:eastAsia="仿宋" w:hAnsi="仿宋" w:cs="Times New Roman" w:hint="eastAsia"/>
          <w:color w:val="333333"/>
          <w:sz w:val="32"/>
          <w:szCs w:val="32"/>
        </w:rPr>
        <w:t>、市政府</w:t>
      </w:r>
      <w:r w:rsidRPr="00FC080A">
        <w:rPr>
          <w:rFonts w:ascii="仿宋" w:eastAsia="仿宋" w:hAnsi="仿宋" w:cs="Times New Roman"/>
          <w:color w:val="333333"/>
          <w:sz w:val="32"/>
          <w:szCs w:val="32"/>
        </w:rPr>
        <w:t>的坚强领导下，在</w:t>
      </w:r>
      <w:r>
        <w:rPr>
          <w:rFonts w:ascii="仿宋" w:eastAsia="仿宋" w:hAnsi="仿宋" w:cs="Times New Roman" w:hint="eastAsia"/>
          <w:color w:val="333333"/>
          <w:sz w:val="32"/>
          <w:szCs w:val="32"/>
        </w:rPr>
        <w:t>市</w:t>
      </w:r>
      <w:r w:rsidRPr="00FC080A">
        <w:rPr>
          <w:rFonts w:ascii="仿宋" w:eastAsia="仿宋" w:hAnsi="仿宋" w:cs="Times New Roman"/>
          <w:color w:val="333333"/>
          <w:sz w:val="32"/>
          <w:szCs w:val="32"/>
        </w:rPr>
        <w:t>人大及其常委会的监督下，我们坚定不移贯彻以习近平同志为核心的党中央治疆方略，紧紧围绕社会稳定和长治久安总目标，牢固树立“四个意识”，贯彻落实新发展理念，扎实推进供给侧结构性改革，主动适应经济发展新常态，综合运用各项财税政策措施，统筹做好稳增长、促改革、调结构、惠民生、防风险等各项工作，推动</w:t>
      </w:r>
      <w:r>
        <w:rPr>
          <w:rFonts w:ascii="仿宋" w:eastAsia="仿宋" w:hAnsi="仿宋" w:cs="Times New Roman" w:hint="eastAsia"/>
          <w:color w:val="333333"/>
          <w:sz w:val="32"/>
          <w:szCs w:val="32"/>
        </w:rPr>
        <w:t>全市</w:t>
      </w:r>
      <w:r w:rsidRPr="00FC080A">
        <w:rPr>
          <w:rFonts w:ascii="仿宋" w:eastAsia="仿宋" w:hAnsi="仿宋" w:cs="Times New Roman"/>
          <w:color w:val="333333"/>
          <w:sz w:val="32"/>
          <w:szCs w:val="32"/>
        </w:rPr>
        <w:t>经济社会平稳健康发展。</w:t>
      </w:r>
    </w:p>
    <w:p w:rsidR="002513EB" w:rsidRDefault="00FC080A" w:rsidP="00747D84">
      <w:pPr>
        <w:pStyle w:val="a5"/>
        <w:widowControl w:val="0"/>
        <w:spacing w:before="0" w:beforeAutospacing="0" w:after="0" w:afterAutospacing="0" w:line="600" w:lineRule="exact"/>
        <w:ind w:firstLineChars="200" w:firstLine="640"/>
        <w:jc w:val="both"/>
        <w:rPr>
          <w:rFonts w:ascii="仿宋" w:eastAsia="仿宋" w:hAnsi="仿宋" w:cs="Times New Roman"/>
          <w:color w:val="333333"/>
          <w:sz w:val="32"/>
          <w:szCs w:val="32"/>
        </w:rPr>
      </w:pPr>
      <w:r w:rsidRPr="00FC080A">
        <w:rPr>
          <w:rFonts w:ascii="仿宋" w:eastAsia="仿宋" w:hAnsi="仿宋" w:cs="Times New Roman"/>
          <w:color w:val="333333"/>
          <w:sz w:val="32"/>
          <w:szCs w:val="32"/>
        </w:rPr>
        <w:t>汇总</w:t>
      </w:r>
      <w:r>
        <w:rPr>
          <w:rFonts w:ascii="仿宋" w:eastAsia="仿宋" w:hAnsi="仿宋" w:cs="Times New Roman" w:hint="eastAsia"/>
          <w:color w:val="333333"/>
          <w:sz w:val="32"/>
          <w:szCs w:val="32"/>
        </w:rPr>
        <w:t>全市</w:t>
      </w:r>
      <w:r w:rsidRPr="00FC080A">
        <w:rPr>
          <w:rFonts w:ascii="仿宋" w:eastAsia="仿宋" w:hAnsi="仿宋" w:cs="Times New Roman"/>
          <w:color w:val="333333"/>
          <w:sz w:val="32"/>
          <w:szCs w:val="32"/>
        </w:rPr>
        <w:t>决算，</w:t>
      </w:r>
      <w:r w:rsidR="00FD127E">
        <w:rPr>
          <w:rFonts w:ascii="仿宋" w:eastAsia="仿宋" w:hAnsi="仿宋" w:cs="Times New Roman" w:hint="eastAsia"/>
          <w:color w:val="333333"/>
          <w:sz w:val="32"/>
          <w:szCs w:val="32"/>
        </w:rPr>
        <w:t>全市</w:t>
      </w:r>
      <w:r w:rsidRPr="00FC080A">
        <w:rPr>
          <w:rFonts w:ascii="仿宋" w:eastAsia="仿宋" w:hAnsi="仿宋" w:cs="Times New Roman"/>
          <w:color w:val="333333"/>
          <w:sz w:val="32"/>
          <w:szCs w:val="32"/>
        </w:rPr>
        <w:t>地方财政收入</w:t>
      </w:r>
      <w:r w:rsidR="00FD127E">
        <w:rPr>
          <w:rFonts w:ascii="仿宋" w:eastAsia="仿宋" w:hAnsi="仿宋" w:cs="Times New Roman" w:hint="eastAsia"/>
          <w:color w:val="333333"/>
          <w:sz w:val="32"/>
          <w:szCs w:val="32"/>
        </w:rPr>
        <w:t>56.69</w:t>
      </w:r>
      <w:r w:rsidRPr="00FC080A">
        <w:rPr>
          <w:rFonts w:ascii="仿宋" w:eastAsia="仿宋" w:hAnsi="仿宋" w:cs="Times New Roman"/>
          <w:color w:val="333333"/>
          <w:sz w:val="32"/>
          <w:szCs w:val="32"/>
        </w:rPr>
        <w:t>亿元（包括一般公共预算收入、政府性基金收入和国有资本经营收入），比2016年</w:t>
      </w:r>
      <w:r w:rsidR="00FD127E">
        <w:rPr>
          <w:rFonts w:ascii="仿宋" w:eastAsia="仿宋" w:hAnsi="仿宋" w:cs="Times New Roman" w:hint="eastAsia"/>
          <w:color w:val="333333"/>
          <w:sz w:val="32"/>
          <w:szCs w:val="32"/>
        </w:rPr>
        <w:t>减少9.16</w:t>
      </w:r>
      <w:r w:rsidRPr="00FC080A">
        <w:rPr>
          <w:rFonts w:ascii="仿宋" w:eastAsia="仿宋" w:hAnsi="仿宋" w:cs="Times New Roman"/>
          <w:color w:val="333333"/>
          <w:sz w:val="32"/>
          <w:szCs w:val="32"/>
        </w:rPr>
        <w:t>亿元，</w:t>
      </w:r>
      <w:r w:rsidR="00FD127E">
        <w:rPr>
          <w:rFonts w:ascii="仿宋" w:eastAsia="仿宋" w:hAnsi="仿宋" w:cs="Times New Roman" w:hint="eastAsia"/>
          <w:color w:val="333333"/>
          <w:sz w:val="32"/>
          <w:szCs w:val="32"/>
        </w:rPr>
        <w:t>下降13.92</w:t>
      </w:r>
      <w:r w:rsidRPr="00FC080A">
        <w:rPr>
          <w:rFonts w:ascii="仿宋" w:eastAsia="仿宋" w:hAnsi="仿宋" w:cs="Times New Roman"/>
          <w:color w:val="333333"/>
          <w:sz w:val="32"/>
          <w:szCs w:val="32"/>
        </w:rPr>
        <w:t>%。</w:t>
      </w:r>
      <w:r w:rsidR="00FD127E">
        <w:rPr>
          <w:rFonts w:ascii="仿宋" w:eastAsia="仿宋" w:hAnsi="仿宋" w:cs="Times New Roman" w:hint="eastAsia"/>
          <w:color w:val="333333"/>
          <w:sz w:val="32"/>
          <w:szCs w:val="32"/>
        </w:rPr>
        <w:t>全市</w:t>
      </w:r>
      <w:r w:rsidRPr="00FC080A">
        <w:rPr>
          <w:rFonts w:ascii="仿宋" w:eastAsia="仿宋" w:hAnsi="仿宋" w:cs="Times New Roman"/>
          <w:color w:val="333333"/>
          <w:sz w:val="32"/>
          <w:szCs w:val="32"/>
        </w:rPr>
        <w:t>地方</w:t>
      </w:r>
      <w:r w:rsidRPr="00FC080A">
        <w:rPr>
          <w:rFonts w:ascii="仿宋" w:eastAsia="仿宋" w:hAnsi="仿宋" w:cs="Times New Roman"/>
          <w:color w:val="333333"/>
          <w:sz w:val="32"/>
          <w:szCs w:val="32"/>
        </w:rPr>
        <w:lastRenderedPageBreak/>
        <w:t>财政支出</w:t>
      </w:r>
      <w:r w:rsidR="00FD127E">
        <w:rPr>
          <w:rFonts w:ascii="仿宋" w:eastAsia="仿宋" w:hAnsi="仿宋" w:cs="Times New Roman" w:hint="eastAsia"/>
          <w:color w:val="333333"/>
          <w:sz w:val="32"/>
          <w:szCs w:val="32"/>
        </w:rPr>
        <w:t>123.45</w:t>
      </w:r>
      <w:r w:rsidRPr="00FC080A">
        <w:rPr>
          <w:rFonts w:ascii="仿宋" w:eastAsia="仿宋" w:hAnsi="仿宋" w:cs="Times New Roman"/>
          <w:color w:val="333333"/>
          <w:sz w:val="32"/>
          <w:szCs w:val="32"/>
        </w:rPr>
        <w:t>亿元（包括一般公共预算支出、政府性基金支出和国有资本经营支出），比2016年增加</w:t>
      </w:r>
      <w:r w:rsidR="00FD127E">
        <w:rPr>
          <w:rFonts w:ascii="仿宋" w:eastAsia="仿宋" w:hAnsi="仿宋" w:cs="Times New Roman" w:hint="eastAsia"/>
          <w:color w:val="333333"/>
          <w:sz w:val="32"/>
          <w:szCs w:val="32"/>
        </w:rPr>
        <w:t>2.12</w:t>
      </w:r>
      <w:r w:rsidRPr="00FC080A">
        <w:rPr>
          <w:rFonts w:ascii="仿宋" w:eastAsia="仿宋" w:hAnsi="仿宋" w:cs="Times New Roman"/>
          <w:color w:val="333333"/>
          <w:sz w:val="32"/>
          <w:szCs w:val="32"/>
        </w:rPr>
        <w:t>亿元，增长</w:t>
      </w:r>
      <w:r w:rsidR="00FD127E">
        <w:rPr>
          <w:rFonts w:ascii="仿宋" w:eastAsia="仿宋" w:hAnsi="仿宋" w:cs="Times New Roman" w:hint="eastAsia"/>
          <w:color w:val="333333"/>
          <w:sz w:val="32"/>
          <w:szCs w:val="32"/>
        </w:rPr>
        <w:t>1.75</w:t>
      </w:r>
      <w:r w:rsidRPr="00FC080A">
        <w:rPr>
          <w:rFonts w:ascii="仿宋" w:eastAsia="仿宋" w:hAnsi="仿宋" w:cs="Times New Roman"/>
          <w:color w:val="333333"/>
          <w:sz w:val="32"/>
          <w:szCs w:val="32"/>
        </w:rPr>
        <w:t>%。</w:t>
      </w:r>
      <w:r w:rsidR="00FD127E">
        <w:rPr>
          <w:rFonts w:ascii="仿宋" w:eastAsia="仿宋" w:hAnsi="仿宋" w:cs="Times New Roman" w:hint="eastAsia"/>
          <w:color w:val="333333"/>
          <w:sz w:val="32"/>
          <w:szCs w:val="32"/>
        </w:rPr>
        <w:t>全市</w:t>
      </w:r>
      <w:r w:rsidRPr="00FC080A">
        <w:rPr>
          <w:rFonts w:ascii="仿宋" w:eastAsia="仿宋" w:hAnsi="仿宋" w:cs="Times New Roman"/>
          <w:color w:val="333333"/>
          <w:sz w:val="32"/>
          <w:szCs w:val="32"/>
        </w:rPr>
        <w:t>社会保险基金收入</w:t>
      </w:r>
      <w:r w:rsidR="00FD127E">
        <w:rPr>
          <w:rFonts w:ascii="仿宋" w:eastAsia="仿宋" w:hAnsi="仿宋" w:cs="Times New Roman" w:hint="eastAsia"/>
          <w:color w:val="333333"/>
          <w:sz w:val="32"/>
          <w:szCs w:val="32"/>
        </w:rPr>
        <w:t>34.29</w:t>
      </w:r>
      <w:r w:rsidRPr="00FC080A">
        <w:rPr>
          <w:rFonts w:ascii="仿宋" w:eastAsia="仿宋" w:hAnsi="仿宋" w:cs="Times New Roman"/>
          <w:color w:val="333333"/>
          <w:sz w:val="32"/>
          <w:szCs w:val="32"/>
        </w:rPr>
        <w:t>亿元，比2016年减少</w:t>
      </w:r>
      <w:r w:rsidR="00FD127E">
        <w:rPr>
          <w:rFonts w:ascii="仿宋" w:eastAsia="仿宋" w:hAnsi="仿宋" w:cs="Times New Roman" w:hint="eastAsia"/>
          <w:color w:val="333333"/>
          <w:sz w:val="32"/>
          <w:szCs w:val="32"/>
        </w:rPr>
        <w:t>9.1</w:t>
      </w:r>
      <w:r w:rsidRPr="00FC080A">
        <w:rPr>
          <w:rFonts w:ascii="仿宋" w:eastAsia="仿宋" w:hAnsi="仿宋" w:cs="Times New Roman"/>
          <w:color w:val="333333"/>
          <w:sz w:val="32"/>
          <w:szCs w:val="32"/>
        </w:rPr>
        <w:t>亿元，下降</w:t>
      </w:r>
      <w:r w:rsidR="00FD127E">
        <w:rPr>
          <w:rFonts w:ascii="仿宋" w:eastAsia="仿宋" w:hAnsi="仿宋" w:cs="Times New Roman" w:hint="eastAsia"/>
          <w:color w:val="333333"/>
          <w:sz w:val="32"/>
          <w:szCs w:val="32"/>
        </w:rPr>
        <w:t>20.98</w:t>
      </w:r>
      <w:r w:rsidRPr="00FC080A">
        <w:rPr>
          <w:rFonts w:ascii="仿宋" w:eastAsia="仿宋" w:hAnsi="仿宋" w:cs="Times New Roman"/>
          <w:color w:val="333333"/>
          <w:sz w:val="32"/>
          <w:szCs w:val="32"/>
        </w:rPr>
        <w:t>%；社会保险基金支出</w:t>
      </w:r>
      <w:r w:rsidR="00FD127E">
        <w:rPr>
          <w:rFonts w:ascii="仿宋" w:eastAsia="仿宋" w:hAnsi="仿宋" w:cs="Times New Roman" w:hint="eastAsia"/>
          <w:color w:val="333333"/>
          <w:sz w:val="32"/>
          <w:szCs w:val="32"/>
        </w:rPr>
        <w:t>32.6</w:t>
      </w:r>
      <w:r w:rsidRPr="00FC080A">
        <w:rPr>
          <w:rFonts w:ascii="仿宋" w:eastAsia="仿宋" w:hAnsi="仿宋" w:cs="Times New Roman"/>
          <w:color w:val="333333"/>
          <w:sz w:val="32"/>
          <w:szCs w:val="32"/>
        </w:rPr>
        <w:t>亿元，比2016年</w:t>
      </w:r>
      <w:r w:rsidR="00FD127E">
        <w:rPr>
          <w:rFonts w:ascii="仿宋" w:eastAsia="仿宋" w:hAnsi="仿宋" w:cs="Times New Roman" w:hint="eastAsia"/>
          <w:color w:val="333333"/>
          <w:sz w:val="32"/>
          <w:szCs w:val="32"/>
        </w:rPr>
        <w:t>减少6.5</w:t>
      </w:r>
      <w:r w:rsidRPr="00FC080A">
        <w:rPr>
          <w:rFonts w:ascii="仿宋" w:eastAsia="仿宋" w:hAnsi="仿宋" w:cs="Times New Roman"/>
          <w:color w:val="333333"/>
          <w:sz w:val="32"/>
          <w:szCs w:val="32"/>
        </w:rPr>
        <w:t>亿元，</w:t>
      </w:r>
      <w:r w:rsidR="00FD127E">
        <w:rPr>
          <w:rFonts w:ascii="仿宋" w:eastAsia="仿宋" w:hAnsi="仿宋" w:cs="Times New Roman" w:hint="eastAsia"/>
          <w:color w:val="333333"/>
          <w:sz w:val="32"/>
          <w:szCs w:val="32"/>
        </w:rPr>
        <w:t>下降16.64</w:t>
      </w:r>
      <w:r w:rsidRPr="00FC080A">
        <w:rPr>
          <w:rFonts w:ascii="仿宋" w:eastAsia="仿宋" w:hAnsi="仿宋" w:cs="Times New Roman"/>
          <w:color w:val="333333"/>
          <w:sz w:val="32"/>
          <w:szCs w:val="32"/>
        </w:rPr>
        <w:t>%。</w:t>
      </w:r>
    </w:p>
    <w:p w:rsidR="00D97744" w:rsidRPr="001B79ED" w:rsidRDefault="00D97744" w:rsidP="00747D84">
      <w:pPr>
        <w:pStyle w:val="a5"/>
        <w:widowControl w:val="0"/>
        <w:spacing w:before="0" w:beforeAutospacing="0" w:after="0" w:afterAutospacing="0" w:line="600" w:lineRule="exact"/>
        <w:ind w:firstLineChars="200" w:firstLine="640"/>
        <w:jc w:val="both"/>
        <w:rPr>
          <w:rFonts w:ascii="黑体" w:eastAsia="黑体" w:hAnsi="黑体" w:cs="Arial"/>
          <w:sz w:val="32"/>
          <w:szCs w:val="32"/>
        </w:rPr>
      </w:pPr>
      <w:r w:rsidRPr="001B79ED">
        <w:rPr>
          <w:rFonts w:ascii="黑体" w:eastAsia="黑体" w:hAnsi="黑体" w:cs="Arial"/>
          <w:sz w:val="32"/>
          <w:szCs w:val="32"/>
        </w:rPr>
        <w:t>一、201</w:t>
      </w:r>
      <w:r w:rsidR="00A9488F" w:rsidRPr="001B79ED">
        <w:rPr>
          <w:rFonts w:ascii="黑体" w:eastAsia="黑体" w:hAnsi="黑体" w:cs="Arial" w:hint="eastAsia"/>
          <w:sz w:val="32"/>
          <w:szCs w:val="32"/>
        </w:rPr>
        <w:t>7</w:t>
      </w:r>
      <w:r w:rsidRPr="001B79ED">
        <w:rPr>
          <w:rFonts w:ascii="黑体" w:eastAsia="黑体" w:hAnsi="黑体" w:cs="Arial"/>
          <w:sz w:val="32"/>
          <w:szCs w:val="32"/>
        </w:rPr>
        <w:t>年</w:t>
      </w:r>
      <w:r w:rsidR="00FC080A" w:rsidRPr="001B79ED">
        <w:rPr>
          <w:rFonts w:ascii="黑体" w:eastAsia="黑体" w:hAnsi="黑体" w:cs="Arial" w:hint="eastAsia"/>
          <w:sz w:val="32"/>
          <w:szCs w:val="32"/>
        </w:rPr>
        <w:t>市本级</w:t>
      </w:r>
      <w:r w:rsidR="00A555C0" w:rsidRPr="001B79ED">
        <w:rPr>
          <w:rFonts w:ascii="黑体" w:eastAsia="黑体" w:hAnsi="黑体" w:cs="Arial"/>
          <w:sz w:val="32"/>
          <w:szCs w:val="32"/>
        </w:rPr>
        <w:t>一般公共预算</w:t>
      </w:r>
      <w:r w:rsidRPr="001B79ED">
        <w:rPr>
          <w:rFonts w:ascii="黑体" w:eastAsia="黑体" w:hAnsi="黑体" w:cs="Arial"/>
          <w:sz w:val="32"/>
          <w:szCs w:val="32"/>
        </w:rPr>
        <w:t>收支</w:t>
      </w:r>
      <w:r w:rsidR="001B79ED">
        <w:rPr>
          <w:rFonts w:ascii="黑体" w:eastAsia="黑体" w:hAnsi="黑体" w:cs="Arial" w:hint="eastAsia"/>
          <w:sz w:val="32"/>
          <w:szCs w:val="32"/>
        </w:rPr>
        <w:t>决算</w:t>
      </w:r>
      <w:r w:rsidRPr="001B79ED">
        <w:rPr>
          <w:rFonts w:ascii="黑体" w:eastAsia="黑体" w:hAnsi="黑体" w:cs="Arial"/>
          <w:sz w:val="32"/>
          <w:szCs w:val="32"/>
        </w:rPr>
        <w:t>情况</w:t>
      </w:r>
    </w:p>
    <w:p w:rsidR="00A9488F" w:rsidRPr="004326E0" w:rsidRDefault="00A9488F" w:rsidP="00747D84">
      <w:pPr>
        <w:pStyle w:val="a5"/>
        <w:widowControl w:val="0"/>
        <w:spacing w:before="0" w:beforeAutospacing="0" w:after="0" w:afterAutospacing="0" w:line="600" w:lineRule="exact"/>
        <w:ind w:firstLine="640"/>
        <w:jc w:val="both"/>
        <w:rPr>
          <w:rFonts w:ascii="仿宋" w:eastAsia="仿宋" w:hAnsi="仿宋" w:cs="Times New Roman"/>
          <w:color w:val="333333"/>
          <w:sz w:val="32"/>
          <w:szCs w:val="32"/>
        </w:rPr>
      </w:pPr>
      <w:r w:rsidRPr="004326E0">
        <w:rPr>
          <w:rFonts w:ascii="仿宋" w:eastAsia="仿宋" w:hAnsi="仿宋" w:cs="Times New Roman"/>
          <w:color w:val="333333"/>
          <w:sz w:val="32"/>
          <w:szCs w:val="32"/>
        </w:rPr>
        <w:t>201</w:t>
      </w:r>
      <w:r w:rsidR="00634426">
        <w:rPr>
          <w:rFonts w:ascii="仿宋" w:eastAsia="仿宋" w:hAnsi="仿宋" w:cs="Times New Roman" w:hint="eastAsia"/>
          <w:color w:val="333333"/>
          <w:sz w:val="32"/>
          <w:szCs w:val="32"/>
        </w:rPr>
        <w:t>7</w:t>
      </w:r>
      <w:r w:rsidRPr="004326E0">
        <w:rPr>
          <w:rFonts w:ascii="仿宋" w:eastAsia="仿宋" w:hAnsi="仿宋" w:cs="Times New Roman"/>
          <w:color w:val="333333"/>
          <w:sz w:val="32"/>
          <w:szCs w:val="32"/>
        </w:rPr>
        <w:t>年，在市委</w:t>
      </w:r>
      <w:r w:rsidRPr="004326E0">
        <w:rPr>
          <w:rFonts w:ascii="仿宋" w:eastAsia="仿宋" w:hAnsi="仿宋" w:cs="Times New Roman" w:hint="eastAsia"/>
          <w:color w:val="333333"/>
          <w:sz w:val="32"/>
          <w:szCs w:val="32"/>
        </w:rPr>
        <w:t>、市政府</w:t>
      </w:r>
      <w:r w:rsidRPr="004326E0">
        <w:rPr>
          <w:rFonts w:ascii="仿宋" w:eastAsia="仿宋" w:hAnsi="仿宋" w:cs="Times New Roman"/>
          <w:color w:val="333333"/>
          <w:sz w:val="32"/>
          <w:szCs w:val="32"/>
        </w:rPr>
        <w:t>的</w:t>
      </w:r>
      <w:r w:rsidRPr="004326E0">
        <w:rPr>
          <w:rFonts w:ascii="仿宋" w:eastAsia="仿宋" w:hAnsi="仿宋" w:cs="Times New Roman" w:hint="eastAsia"/>
          <w:color w:val="333333"/>
          <w:sz w:val="32"/>
          <w:szCs w:val="32"/>
        </w:rPr>
        <w:t>正确</w:t>
      </w:r>
      <w:r w:rsidR="00245D94">
        <w:rPr>
          <w:rFonts w:ascii="仿宋" w:eastAsia="仿宋" w:hAnsi="仿宋" w:cs="Times New Roman"/>
          <w:color w:val="333333"/>
          <w:sz w:val="32"/>
          <w:szCs w:val="32"/>
        </w:rPr>
        <w:t>领导下，在市人大及其常委会的依法监督下，</w:t>
      </w:r>
      <w:r w:rsidR="002D6C49">
        <w:rPr>
          <w:rFonts w:ascii="仿宋" w:eastAsia="仿宋" w:hAnsi="仿宋" w:cs="Times New Roman" w:hint="eastAsia"/>
          <w:color w:val="333333"/>
          <w:sz w:val="32"/>
          <w:szCs w:val="32"/>
        </w:rPr>
        <w:t>我市</w:t>
      </w:r>
      <w:r w:rsidRPr="004326E0">
        <w:rPr>
          <w:rFonts w:ascii="仿宋" w:eastAsia="仿宋" w:hAnsi="仿宋" w:cs="Times New Roman"/>
          <w:color w:val="333333"/>
          <w:sz w:val="32"/>
          <w:szCs w:val="32"/>
        </w:rPr>
        <w:t>多措并举狠抓财政收入，强化措施着力加快财政支出，严格控制一般性支出，着力强化民生和重点支出保障，全年财政预算执行总体平稳。</w:t>
      </w:r>
    </w:p>
    <w:p w:rsidR="00FC080A" w:rsidRDefault="00D97744" w:rsidP="00747D84">
      <w:pPr>
        <w:pStyle w:val="a5"/>
        <w:widowControl w:val="0"/>
        <w:spacing w:before="0" w:beforeAutospacing="0" w:after="0" w:afterAutospacing="0" w:line="600" w:lineRule="exact"/>
        <w:ind w:firstLine="640"/>
        <w:jc w:val="both"/>
        <w:rPr>
          <w:rFonts w:ascii="仿宋" w:eastAsia="仿宋" w:hAnsi="仿宋" w:cs="Times New Roman"/>
          <w:color w:val="333333"/>
          <w:sz w:val="32"/>
          <w:szCs w:val="32"/>
        </w:rPr>
      </w:pPr>
      <w:r w:rsidRPr="004326E0">
        <w:rPr>
          <w:rFonts w:ascii="仿宋" w:eastAsia="仿宋" w:hAnsi="仿宋" w:cs="Times New Roman"/>
          <w:color w:val="333333"/>
          <w:sz w:val="32"/>
          <w:szCs w:val="32"/>
        </w:rPr>
        <w:t>市</w:t>
      </w:r>
      <w:r w:rsidR="00A9488F" w:rsidRPr="004326E0">
        <w:rPr>
          <w:rFonts w:ascii="仿宋" w:eastAsia="仿宋" w:hAnsi="仿宋" w:cs="Times New Roman" w:hint="eastAsia"/>
          <w:color w:val="333333"/>
          <w:sz w:val="32"/>
          <w:szCs w:val="32"/>
        </w:rPr>
        <w:t>本</w:t>
      </w:r>
      <w:r w:rsidRPr="004326E0">
        <w:rPr>
          <w:rFonts w:ascii="仿宋" w:eastAsia="仿宋" w:hAnsi="仿宋" w:cs="Times New Roman"/>
          <w:color w:val="333333"/>
          <w:sz w:val="32"/>
          <w:szCs w:val="32"/>
        </w:rPr>
        <w:t>级一般公共预算</w:t>
      </w:r>
      <w:r w:rsidR="00FC080A" w:rsidRPr="004326E0">
        <w:rPr>
          <w:rFonts w:ascii="仿宋" w:eastAsia="仿宋" w:hAnsi="仿宋" w:cs="Times New Roman"/>
          <w:color w:val="333333"/>
          <w:sz w:val="32"/>
          <w:szCs w:val="32"/>
        </w:rPr>
        <w:t>收入总计</w:t>
      </w:r>
      <w:r w:rsidR="00FC080A">
        <w:rPr>
          <w:rFonts w:ascii="仿宋" w:eastAsia="仿宋" w:hAnsi="仿宋" w:cs="Times New Roman" w:hint="eastAsia"/>
          <w:color w:val="333333"/>
          <w:sz w:val="32"/>
          <w:szCs w:val="32"/>
        </w:rPr>
        <w:t>100.94</w:t>
      </w:r>
      <w:r w:rsidR="00FC080A" w:rsidRPr="004326E0">
        <w:rPr>
          <w:rFonts w:ascii="仿宋" w:eastAsia="仿宋" w:hAnsi="仿宋" w:cs="Times New Roman" w:hint="eastAsia"/>
          <w:color w:val="333333"/>
          <w:sz w:val="32"/>
          <w:szCs w:val="32"/>
        </w:rPr>
        <w:t>亿</w:t>
      </w:r>
      <w:r w:rsidR="00FC080A" w:rsidRPr="004326E0">
        <w:rPr>
          <w:rFonts w:ascii="仿宋" w:eastAsia="仿宋" w:hAnsi="仿宋" w:cs="Times New Roman"/>
          <w:color w:val="333333"/>
          <w:sz w:val="32"/>
          <w:szCs w:val="32"/>
        </w:rPr>
        <w:t>元。</w:t>
      </w:r>
      <w:r w:rsidR="00FC080A">
        <w:rPr>
          <w:rFonts w:ascii="仿宋" w:eastAsia="仿宋" w:hAnsi="仿宋" w:cs="Times New Roman" w:hint="eastAsia"/>
          <w:color w:val="333333"/>
          <w:sz w:val="32"/>
          <w:szCs w:val="32"/>
        </w:rPr>
        <w:t>其中</w:t>
      </w:r>
      <w:r w:rsidRPr="004326E0">
        <w:rPr>
          <w:rFonts w:ascii="仿宋" w:eastAsia="仿宋" w:hAnsi="仿宋" w:cs="Times New Roman"/>
          <w:color w:val="333333"/>
          <w:sz w:val="32"/>
          <w:szCs w:val="32"/>
        </w:rPr>
        <w:t>：一般公共预算收入</w:t>
      </w:r>
      <w:r w:rsidR="00040198" w:rsidRPr="004326E0">
        <w:rPr>
          <w:rFonts w:ascii="仿宋" w:eastAsia="仿宋" w:hAnsi="仿宋" w:cs="Times New Roman" w:hint="eastAsia"/>
          <w:color w:val="333333"/>
          <w:sz w:val="32"/>
          <w:szCs w:val="32"/>
        </w:rPr>
        <w:t>3.86</w:t>
      </w:r>
      <w:r w:rsidR="00A9488F" w:rsidRPr="004326E0">
        <w:rPr>
          <w:rFonts w:ascii="仿宋" w:eastAsia="仿宋" w:hAnsi="仿宋" w:cs="Times New Roman" w:hint="eastAsia"/>
          <w:color w:val="333333"/>
          <w:sz w:val="32"/>
          <w:szCs w:val="32"/>
        </w:rPr>
        <w:t>亿元</w:t>
      </w:r>
      <w:r w:rsidRPr="004326E0">
        <w:rPr>
          <w:rFonts w:ascii="仿宋" w:eastAsia="仿宋" w:hAnsi="仿宋" w:cs="Times New Roman"/>
          <w:color w:val="333333"/>
          <w:sz w:val="32"/>
          <w:szCs w:val="32"/>
        </w:rPr>
        <w:t>，上级补助收入</w:t>
      </w:r>
      <w:r w:rsidR="00D5224B">
        <w:rPr>
          <w:rFonts w:ascii="仿宋" w:eastAsia="仿宋" w:hAnsi="仿宋" w:cs="Times New Roman" w:hint="eastAsia"/>
          <w:color w:val="333333"/>
          <w:sz w:val="32"/>
          <w:szCs w:val="32"/>
        </w:rPr>
        <w:t>48.27</w:t>
      </w:r>
      <w:r w:rsidR="00A9488F" w:rsidRPr="004326E0">
        <w:rPr>
          <w:rFonts w:ascii="仿宋" w:eastAsia="仿宋" w:hAnsi="仿宋" w:cs="Times New Roman" w:hint="eastAsia"/>
          <w:color w:val="333333"/>
          <w:sz w:val="32"/>
          <w:szCs w:val="32"/>
        </w:rPr>
        <w:t>亿</w:t>
      </w:r>
      <w:r w:rsidRPr="004326E0">
        <w:rPr>
          <w:rFonts w:ascii="仿宋" w:eastAsia="仿宋" w:hAnsi="仿宋" w:cs="Times New Roman"/>
          <w:color w:val="333333"/>
          <w:sz w:val="32"/>
          <w:szCs w:val="32"/>
        </w:rPr>
        <w:t>元</w:t>
      </w:r>
      <w:r w:rsidR="00DA3F33">
        <w:rPr>
          <w:rFonts w:ascii="仿宋" w:eastAsia="仿宋" w:hAnsi="仿宋" w:cs="Times New Roman" w:hint="eastAsia"/>
          <w:color w:val="333333"/>
          <w:sz w:val="32"/>
          <w:szCs w:val="32"/>
        </w:rPr>
        <w:t>,</w:t>
      </w:r>
      <w:r w:rsidRPr="004326E0">
        <w:rPr>
          <w:rFonts w:ascii="仿宋" w:eastAsia="仿宋" w:hAnsi="仿宋" w:cs="Times New Roman"/>
          <w:color w:val="333333"/>
          <w:sz w:val="32"/>
          <w:szCs w:val="32"/>
        </w:rPr>
        <w:t>地方政府</w:t>
      </w:r>
      <w:r w:rsidR="004D5B31">
        <w:rPr>
          <w:rFonts w:ascii="仿宋" w:eastAsia="仿宋" w:hAnsi="仿宋" w:cs="Times New Roman" w:hint="eastAsia"/>
          <w:color w:val="333333"/>
          <w:sz w:val="32"/>
          <w:szCs w:val="32"/>
        </w:rPr>
        <w:t>一般</w:t>
      </w:r>
      <w:r w:rsidR="00DE7844">
        <w:rPr>
          <w:rFonts w:ascii="仿宋" w:eastAsia="仿宋" w:hAnsi="仿宋" w:cs="Times New Roman"/>
          <w:color w:val="333333"/>
          <w:sz w:val="32"/>
          <w:szCs w:val="32"/>
        </w:rPr>
        <w:t>债</w:t>
      </w:r>
      <w:r w:rsidR="00DE7844">
        <w:rPr>
          <w:rFonts w:ascii="仿宋" w:eastAsia="仿宋" w:hAnsi="仿宋" w:cs="Times New Roman" w:hint="eastAsia"/>
          <w:color w:val="333333"/>
          <w:sz w:val="32"/>
          <w:szCs w:val="32"/>
        </w:rPr>
        <w:t>务</w:t>
      </w:r>
      <w:r w:rsidRPr="004326E0">
        <w:rPr>
          <w:rFonts w:ascii="仿宋" w:eastAsia="仿宋" w:hAnsi="仿宋" w:cs="Times New Roman"/>
          <w:color w:val="333333"/>
          <w:sz w:val="32"/>
          <w:szCs w:val="32"/>
        </w:rPr>
        <w:t>转贷收入</w:t>
      </w:r>
      <w:r w:rsidR="00DA3F33">
        <w:rPr>
          <w:rFonts w:ascii="仿宋" w:eastAsia="仿宋" w:hAnsi="仿宋" w:cs="Times New Roman" w:hint="eastAsia"/>
          <w:color w:val="333333"/>
          <w:sz w:val="32"/>
          <w:szCs w:val="32"/>
        </w:rPr>
        <w:t>27.64</w:t>
      </w:r>
      <w:r w:rsidR="00A9488F" w:rsidRPr="004326E0">
        <w:rPr>
          <w:rFonts w:ascii="仿宋" w:eastAsia="仿宋" w:hAnsi="仿宋" w:cs="Times New Roman" w:hint="eastAsia"/>
          <w:color w:val="333333"/>
          <w:sz w:val="32"/>
          <w:szCs w:val="32"/>
        </w:rPr>
        <w:t>亿</w:t>
      </w:r>
      <w:r w:rsidRPr="004326E0">
        <w:rPr>
          <w:rFonts w:ascii="仿宋" w:eastAsia="仿宋" w:hAnsi="仿宋" w:cs="Times New Roman"/>
          <w:color w:val="333333"/>
          <w:sz w:val="32"/>
          <w:szCs w:val="32"/>
        </w:rPr>
        <w:t>元，下级上解收入</w:t>
      </w:r>
      <w:r w:rsidR="00DA3F33">
        <w:rPr>
          <w:rFonts w:ascii="仿宋" w:eastAsia="仿宋" w:hAnsi="仿宋" w:cs="Times New Roman" w:hint="eastAsia"/>
          <w:color w:val="333333"/>
          <w:sz w:val="32"/>
          <w:szCs w:val="32"/>
        </w:rPr>
        <w:t>20.58</w:t>
      </w:r>
      <w:r w:rsidR="00A9488F" w:rsidRPr="004326E0">
        <w:rPr>
          <w:rFonts w:ascii="仿宋" w:eastAsia="仿宋" w:hAnsi="仿宋" w:cs="Times New Roman" w:hint="eastAsia"/>
          <w:color w:val="333333"/>
          <w:sz w:val="32"/>
          <w:szCs w:val="32"/>
        </w:rPr>
        <w:t>亿</w:t>
      </w:r>
      <w:r w:rsidRPr="004326E0">
        <w:rPr>
          <w:rFonts w:ascii="仿宋" w:eastAsia="仿宋" w:hAnsi="仿宋" w:cs="Times New Roman"/>
          <w:color w:val="333333"/>
          <w:sz w:val="32"/>
          <w:szCs w:val="32"/>
        </w:rPr>
        <w:t>元，上年结转</w:t>
      </w:r>
      <w:r w:rsidR="00040198" w:rsidRPr="004326E0">
        <w:rPr>
          <w:rFonts w:ascii="仿宋" w:eastAsia="仿宋" w:hAnsi="仿宋" w:cs="Times New Roman" w:hint="eastAsia"/>
          <w:color w:val="333333"/>
          <w:sz w:val="32"/>
          <w:szCs w:val="32"/>
        </w:rPr>
        <w:t>0.0</w:t>
      </w:r>
      <w:r w:rsidR="000A0A2F" w:rsidRPr="004326E0">
        <w:rPr>
          <w:rFonts w:ascii="仿宋" w:eastAsia="仿宋" w:hAnsi="仿宋" w:cs="Times New Roman" w:hint="eastAsia"/>
          <w:color w:val="333333"/>
          <w:sz w:val="32"/>
          <w:szCs w:val="32"/>
        </w:rPr>
        <w:t>3</w:t>
      </w:r>
      <w:r w:rsidR="00A9488F" w:rsidRPr="004326E0">
        <w:rPr>
          <w:rFonts w:ascii="仿宋" w:eastAsia="仿宋" w:hAnsi="仿宋" w:cs="Times New Roman" w:hint="eastAsia"/>
          <w:color w:val="333333"/>
          <w:sz w:val="32"/>
          <w:szCs w:val="32"/>
        </w:rPr>
        <w:t>亿</w:t>
      </w:r>
      <w:r w:rsidRPr="004326E0">
        <w:rPr>
          <w:rFonts w:ascii="仿宋" w:eastAsia="仿宋" w:hAnsi="仿宋" w:cs="Times New Roman"/>
          <w:color w:val="333333"/>
          <w:sz w:val="32"/>
          <w:szCs w:val="32"/>
        </w:rPr>
        <w:t>元，调入资金</w:t>
      </w:r>
      <w:r w:rsidR="00040198" w:rsidRPr="004326E0">
        <w:rPr>
          <w:rFonts w:ascii="仿宋" w:eastAsia="仿宋" w:hAnsi="仿宋" w:cs="Times New Roman" w:hint="eastAsia"/>
          <w:color w:val="333333"/>
          <w:sz w:val="32"/>
          <w:szCs w:val="32"/>
        </w:rPr>
        <w:t>0.56</w:t>
      </w:r>
      <w:r w:rsidR="00A9488F" w:rsidRPr="004326E0">
        <w:rPr>
          <w:rFonts w:ascii="仿宋" w:eastAsia="仿宋" w:hAnsi="仿宋" w:cs="Times New Roman" w:hint="eastAsia"/>
          <w:color w:val="333333"/>
          <w:sz w:val="32"/>
          <w:szCs w:val="32"/>
        </w:rPr>
        <w:t>亿</w:t>
      </w:r>
      <w:r w:rsidRPr="004326E0">
        <w:rPr>
          <w:rFonts w:ascii="仿宋" w:eastAsia="仿宋" w:hAnsi="仿宋" w:cs="Times New Roman"/>
          <w:color w:val="333333"/>
          <w:sz w:val="32"/>
          <w:szCs w:val="32"/>
        </w:rPr>
        <w:t>元</w:t>
      </w:r>
      <w:r w:rsidR="00FC080A">
        <w:rPr>
          <w:rFonts w:ascii="仿宋" w:eastAsia="仿宋" w:hAnsi="仿宋" w:cs="Times New Roman" w:hint="eastAsia"/>
          <w:color w:val="333333"/>
          <w:sz w:val="32"/>
          <w:szCs w:val="32"/>
        </w:rPr>
        <w:t>。</w:t>
      </w:r>
    </w:p>
    <w:p w:rsidR="002513EB" w:rsidRDefault="00D97744" w:rsidP="00747D84">
      <w:pPr>
        <w:pStyle w:val="a5"/>
        <w:widowControl w:val="0"/>
        <w:spacing w:before="0" w:beforeAutospacing="0" w:after="0" w:afterAutospacing="0" w:line="600" w:lineRule="exact"/>
        <w:ind w:firstLine="640"/>
        <w:jc w:val="both"/>
        <w:rPr>
          <w:rFonts w:ascii="仿宋" w:eastAsia="仿宋" w:hAnsi="仿宋" w:cs="Times New Roman"/>
          <w:color w:val="333333"/>
          <w:sz w:val="32"/>
          <w:szCs w:val="32"/>
        </w:rPr>
      </w:pPr>
      <w:r w:rsidRPr="004326E0">
        <w:rPr>
          <w:rFonts w:ascii="仿宋" w:eastAsia="仿宋" w:hAnsi="仿宋" w:cs="Times New Roman"/>
          <w:color w:val="333333"/>
          <w:sz w:val="32"/>
          <w:szCs w:val="32"/>
        </w:rPr>
        <w:t>市</w:t>
      </w:r>
      <w:r w:rsidR="00A9488F" w:rsidRPr="004326E0">
        <w:rPr>
          <w:rFonts w:ascii="仿宋" w:eastAsia="仿宋" w:hAnsi="仿宋" w:cs="Times New Roman" w:hint="eastAsia"/>
          <w:color w:val="333333"/>
          <w:sz w:val="32"/>
          <w:szCs w:val="32"/>
        </w:rPr>
        <w:t>本</w:t>
      </w:r>
      <w:r w:rsidRPr="004326E0">
        <w:rPr>
          <w:rFonts w:ascii="仿宋" w:eastAsia="仿宋" w:hAnsi="仿宋" w:cs="Times New Roman"/>
          <w:color w:val="333333"/>
          <w:sz w:val="32"/>
          <w:szCs w:val="32"/>
        </w:rPr>
        <w:t>级</w:t>
      </w:r>
      <w:r w:rsidR="00FC080A" w:rsidRPr="004326E0">
        <w:rPr>
          <w:rFonts w:ascii="仿宋" w:eastAsia="仿宋" w:hAnsi="仿宋" w:cs="Times New Roman"/>
          <w:color w:val="333333"/>
          <w:sz w:val="32"/>
          <w:szCs w:val="32"/>
        </w:rPr>
        <w:t>一般公共预算支出</w:t>
      </w:r>
      <w:r w:rsidR="00FC080A">
        <w:rPr>
          <w:rFonts w:ascii="仿宋" w:eastAsia="仿宋" w:hAnsi="仿宋" w:cs="Times New Roman" w:hint="eastAsia"/>
          <w:color w:val="333333"/>
          <w:sz w:val="32"/>
          <w:szCs w:val="32"/>
        </w:rPr>
        <w:t>总</w:t>
      </w:r>
      <w:r w:rsidR="00FC080A" w:rsidRPr="004326E0">
        <w:rPr>
          <w:rFonts w:ascii="仿宋" w:eastAsia="仿宋" w:hAnsi="仿宋" w:cs="Times New Roman"/>
          <w:color w:val="333333"/>
          <w:sz w:val="32"/>
          <w:szCs w:val="32"/>
        </w:rPr>
        <w:t>计</w:t>
      </w:r>
      <w:r w:rsidR="00FC080A">
        <w:rPr>
          <w:rFonts w:ascii="仿宋" w:eastAsia="仿宋" w:hAnsi="仿宋" w:cs="Times New Roman" w:hint="eastAsia"/>
          <w:color w:val="333333"/>
          <w:sz w:val="32"/>
          <w:szCs w:val="32"/>
        </w:rPr>
        <w:t>100.76</w:t>
      </w:r>
      <w:r w:rsidR="00FC080A" w:rsidRPr="004326E0">
        <w:rPr>
          <w:rFonts w:ascii="仿宋" w:eastAsia="仿宋" w:hAnsi="仿宋" w:cs="Times New Roman" w:hint="eastAsia"/>
          <w:color w:val="333333"/>
          <w:sz w:val="32"/>
          <w:szCs w:val="32"/>
        </w:rPr>
        <w:t>亿</w:t>
      </w:r>
      <w:r w:rsidR="00FC080A" w:rsidRPr="004326E0">
        <w:rPr>
          <w:rFonts w:ascii="仿宋" w:eastAsia="仿宋" w:hAnsi="仿宋" w:cs="Times New Roman"/>
          <w:color w:val="333333"/>
          <w:sz w:val="32"/>
          <w:szCs w:val="32"/>
        </w:rPr>
        <w:t>元。</w:t>
      </w:r>
      <w:r w:rsidR="00FC080A">
        <w:rPr>
          <w:rFonts w:ascii="仿宋" w:eastAsia="仿宋" w:hAnsi="仿宋" w:cs="Times New Roman" w:hint="eastAsia"/>
          <w:color w:val="333333"/>
          <w:sz w:val="32"/>
          <w:szCs w:val="32"/>
        </w:rPr>
        <w:t>其中：</w:t>
      </w:r>
      <w:r w:rsidRPr="004326E0">
        <w:rPr>
          <w:rFonts w:ascii="仿宋" w:eastAsia="仿宋" w:hAnsi="仿宋" w:cs="Times New Roman"/>
          <w:color w:val="333333"/>
          <w:sz w:val="32"/>
          <w:szCs w:val="32"/>
        </w:rPr>
        <w:t>一般公共预算支出</w:t>
      </w:r>
      <w:r w:rsidR="000A095B" w:rsidRPr="004326E0">
        <w:rPr>
          <w:rFonts w:ascii="仿宋" w:eastAsia="仿宋" w:hAnsi="仿宋" w:cs="Times New Roman" w:hint="eastAsia"/>
          <w:color w:val="333333"/>
          <w:sz w:val="32"/>
          <w:szCs w:val="32"/>
        </w:rPr>
        <w:t>26.84</w:t>
      </w:r>
      <w:r w:rsidR="00A9488F" w:rsidRPr="004326E0">
        <w:rPr>
          <w:rFonts w:ascii="仿宋" w:eastAsia="仿宋" w:hAnsi="仿宋" w:cs="Times New Roman" w:hint="eastAsia"/>
          <w:color w:val="333333"/>
          <w:sz w:val="32"/>
          <w:szCs w:val="32"/>
        </w:rPr>
        <w:t>亿</w:t>
      </w:r>
      <w:r w:rsidR="00A4602C">
        <w:rPr>
          <w:rFonts w:ascii="仿宋" w:eastAsia="仿宋" w:hAnsi="仿宋" w:cs="Times New Roman"/>
          <w:color w:val="333333"/>
          <w:sz w:val="32"/>
          <w:szCs w:val="32"/>
        </w:rPr>
        <w:t>元</w:t>
      </w:r>
      <w:r w:rsidR="00A4602C">
        <w:rPr>
          <w:rFonts w:ascii="仿宋" w:eastAsia="仿宋" w:hAnsi="仿宋" w:cs="Times New Roman" w:hint="eastAsia"/>
          <w:color w:val="333333"/>
          <w:sz w:val="32"/>
          <w:szCs w:val="32"/>
        </w:rPr>
        <w:t>，</w:t>
      </w:r>
      <w:r w:rsidR="00487B1F" w:rsidRPr="004326E0">
        <w:rPr>
          <w:rFonts w:ascii="仿宋" w:eastAsia="仿宋" w:hAnsi="仿宋" w:cs="Times New Roman" w:hint="eastAsia"/>
          <w:color w:val="333333"/>
          <w:sz w:val="32"/>
          <w:szCs w:val="32"/>
        </w:rPr>
        <w:t>对下转移支付支出</w:t>
      </w:r>
      <w:r w:rsidR="006F1BDB">
        <w:rPr>
          <w:rFonts w:ascii="仿宋" w:eastAsia="仿宋" w:hAnsi="仿宋" w:cs="Times New Roman" w:hint="eastAsia"/>
          <w:color w:val="333333"/>
          <w:sz w:val="32"/>
          <w:szCs w:val="32"/>
        </w:rPr>
        <w:t>49.32</w:t>
      </w:r>
      <w:r w:rsidR="00487B1F" w:rsidRPr="004326E0">
        <w:rPr>
          <w:rFonts w:ascii="仿宋" w:eastAsia="仿宋" w:hAnsi="仿宋" w:cs="Times New Roman" w:hint="eastAsia"/>
          <w:color w:val="333333"/>
          <w:sz w:val="32"/>
          <w:szCs w:val="32"/>
        </w:rPr>
        <w:t>亿元，</w:t>
      </w:r>
      <w:r w:rsidR="00096160">
        <w:rPr>
          <w:rFonts w:ascii="仿宋" w:eastAsia="仿宋" w:hAnsi="仿宋" w:cs="Times New Roman" w:hint="eastAsia"/>
          <w:color w:val="333333"/>
          <w:sz w:val="32"/>
          <w:szCs w:val="32"/>
        </w:rPr>
        <w:t>地方政府一般债券转贷支出22.66亿元，</w:t>
      </w:r>
      <w:r w:rsidR="004C1CEC">
        <w:rPr>
          <w:rFonts w:ascii="仿宋" w:eastAsia="仿宋" w:hAnsi="仿宋" w:cs="Times New Roman" w:hint="eastAsia"/>
          <w:color w:val="333333"/>
          <w:sz w:val="32"/>
          <w:szCs w:val="32"/>
        </w:rPr>
        <w:t>地方政府一般</w:t>
      </w:r>
      <w:r w:rsidR="00270C5F">
        <w:rPr>
          <w:rFonts w:ascii="仿宋" w:eastAsia="仿宋" w:hAnsi="仿宋" w:cs="Times New Roman" w:hint="eastAsia"/>
          <w:color w:val="333333"/>
          <w:sz w:val="32"/>
          <w:szCs w:val="32"/>
        </w:rPr>
        <w:t>债务</w:t>
      </w:r>
      <w:r w:rsidR="00487B1F" w:rsidRPr="004326E0">
        <w:rPr>
          <w:rFonts w:ascii="仿宋" w:eastAsia="仿宋" w:hAnsi="仿宋" w:cs="Times New Roman" w:hint="eastAsia"/>
          <w:color w:val="333333"/>
          <w:sz w:val="32"/>
          <w:szCs w:val="32"/>
        </w:rPr>
        <w:t>还本支出</w:t>
      </w:r>
      <w:r w:rsidR="00226252" w:rsidRPr="004326E0">
        <w:rPr>
          <w:rFonts w:ascii="仿宋" w:eastAsia="仿宋" w:hAnsi="仿宋" w:cs="Times New Roman" w:hint="eastAsia"/>
          <w:color w:val="333333"/>
          <w:sz w:val="32"/>
          <w:szCs w:val="32"/>
        </w:rPr>
        <w:t>0.45</w:t>
      </w:r>
      <w:r w:rsidR="00487B1F" w:rsidRPr="004326E0">
        <w:rPr>
          <w:rFonts w:ascii="仿宋" w:eastAsia="仿宋" w:hAnsi="仿宋" w:cs="Times New Roman" w:hint="eastAsia"/>
          <w:color w:val="333333"/>
          <w:sz w:val="32"/>
          <w:szCs w:val="32"/>
        </w:rPr>
        <w:t>亿元，</w:t>
      </w:r>
      <w:r w:rsidRPr="004326E0">
        <w:rPr>
          <w:rFonts w:ascii="仿宋" w:eastAsia="仿宋" w:hAnsi="仿宋" w:cs="Times New Roman"/>
          <w:color w:val="333333"/>
          <w:sz w:val="32"/>
          <w:szCs w:val="32"/>
        </w:rPr>
        <w:t>上解</w:t>
      </w:r>
      <w:r w:rsidR="00487B1F" w:rsidRPr="004326E0">
        <w:rPr>
          <w:rFonts w:ascii="仿宋" w:eastAsia="仿宋" w:hAnsi="仿宋" w:cs="Times New Roman" w:hint="eastAsia"/>
          <w:color w:val="333333"/>
          <w:sz w:val="32"/>
          <w:szCs w:val="32"/>
        </w:rPr>
        <w:t>上级</w:t>
      </w:r>
      <w:r w:rsidRPr="004326E0">
        <w:rPr>
          <w:rFonts w:ascii="仿宋" w:eastAsia="仿宋" w:hAnsi="仿宋" w:cs="Times New Roman"/>
          <w:color w:val="333333"/>
          <w:sz w:val="32"/>
          <w:szCs w:val="32"/>
        </w:rPr>
        <w:t>支出</w:t>
      </w:r>
      <w:r w:rsidR="00950FDF">
        <w:rPr>
          <w:rFonts w:ascii="仿宋" w:eastAsia="仿宋" w:hAnsi="仿宋" w:cs="Times New Roman" w:hint="eastAsia"/>
          <w:color w:val="333333"/>
          <w:sz w:val="32"/>
          <w:szCs w:val="32"/>
        </w:rPr>
        <w:t>1.19</w:t>
      </w:r>
      <w:r w:rsidR="00A9488F" w:rsidRPr="004326E0">
        <w:rPr>
          <w:rFonts w:ascii="仿宋" w:eastAsia="仿宋" w:hAnsi="仿宋" w:cs="Times New Roman" w:hint="eastAsia"/>
          <w:color w:val="333333"/>
          <w:sz w:val="32"/>
          <w:szCs w:val="32"/>
        </w:rPr>
        <w:t>亿</w:t>
      </w:r>
      <w:r w:rsidRPr="004326E0">
        <w:rPr>
          <w:rFonts w:ascii="仿宋" w:eastAsia="仿宋" w:hAnsi="仿宋" w:cs="Times New Roman"/>
          <w:color w:val="333333"/>
          <w:sz w:val="32"/>
          <w:szCs w:val="32"/>
        </w:rPr>
        <w:t>元，安排预算稳定调节基金</w:t>
      </w:r>
      <w:r w:rsidR="00D74D3F" w:rsidRPr="004326E0">
        <w:rPr>
          <w:rFonts w:ascii="仿宋" w:eastAsia="仿宋" w:hAnsi="仿宋" w:cs="Times New Roman" w:hint="eastAsia"/>
          <w:color w:val="333333"/>
          <w:sz w:val="32"/>
          <w:szCs w:val="32"/>
        </w:rPr>
        <w:t>0.3</w:t>
      </w:r>
      <w:r w:rsidR="00A9488F" w:rsidRPr="004326E0">
        <w:rPr>
          <w:rFonts w:ascii="仿宋" w:eastAsia="仿宋" w:hAnsi="仿宋" w:cs="Times New Roman" w:hint="eastAsia"/>
          <w:color w:val="333333"/>
          <w:sz w:val="32"/>
          <w:szCs w:val="32"/>
        </w:rPr>
        <w:t>亿</w:t>
      </w:r>
      <w:r w:rsidRPr="004326E0">
        <w:rPr>
          <w:rFonts w:ascii="仿宋" w:eastAsia="仿宋" w:hAnsi="仿宋" w:cs="Times New Roman"/>
          <w:color w:val="333333"/>
          <w:sz w:val="32"/>
          <w:szCs w:val="32"/>
        </w:rPr>
        <w:t>元，</w:t>
      </w:r>
      <w:r w:rsidR="00FC080A">
        <w:rPr>
          <w:rFonts w:ascii="仿宋" w:eastAsia="仿宋" w:hAnsi="仿宋" w:cs="Times New Roman" w:hint="eastAsia"/>
          <w:color w:val="333333"/>
          <w:sz w:val="32"/>
          <w:szCs w:val="32"/>
        </w:rPr>
        <w:t>当年</w:t>
      </w:r>
      <w:r w:rsidRPr="004326E0">
        <w:rPr>
          <w:rFonts w:ascii="仿宋" w:eastAsia="仿宋" w:hAnsi="仿宋" w:cs="Times New Roman"/>
          <w:color w:val="333333"/>
          <w:sz w:val="32"/>
          <w:szCs w:val="32"/>
        </w:rPr>
        <w:t>收支相抵，年终结余</w:t>
      </w:r>
      <w:r w:rsidR="000A095B" w:rsidRPr="004326E0">
        <w:rPr>
          <w:rFonts w:ascii="仿宋" w:eastAsia="仿宋" w:hAnsi="仿宋" w:cs="Times New Roman" w:hint="eastAsia"/>
          <w:color w:val="333333"/>
          <w:sz w:val="32"/>
          <w:szCs w:val="32"/>
        </w:rPr>
        <w:t>0.18</w:t>
      </w:r>
      <w:r w:rsidR="00A9488F" w:rsidRPr="004326E0">
        <w:rPr>
          <w:rFonts w:ascii="仿宋" w:eastAsia="仿宋" w:hAnsi="仿宋" w:cs="Times New Roman" w:hint="eastAsia"/>
          <w:color w:val="333333"/>
          <w:sz w:val="32"/>
          <w:szCs w:val="32"/>
        </w:rPr>
        <w:t>亿</w:t>
      </w:r>
      <w:r w:rsidRPr="004326E0">
        <w:rPr>
          <w:rFonts w:ascii="仿宋" w:eastAsia="仿宋" w:hAnsi="仿宋" w:cs="Times New Roman"/>
          <w:color w:val="333333"/>
          <w:sz w:val="32"/>
          <w:szCs w:val="32"/>
        </w:rPr>
        <w:t>元。</w:t>
      </w:r>
      <w:r w:rsidR="00E320F5" w:rsidRPr="004326E0">
        <w:rPr>
          <w:rFonts w:ascii="仿宋" w:eastAsia="仿宋" w:hAnsi="仿宋" w:cs="Times New Roman" w:hint="eastAsia"/>
          <w:color w:val="333333"/>
          <w:sz w:val="32"/>
          <w:szCs w:val="32"/>
        </w:rPr>
        <w:t>其中：结转下年支出0.18亿元，净结余为零。</w:t>
      </w:r>
    </w:p>
    <w:p w:rsidR="00DF627B" w:rsidRDefault="008D247B" w:rsidP="00747D84">
      <w:pPr>
        <w:pStyle w:val="a5"/>
        <w:widowControl w:val="0"/>
        <w:spacing w:before="0" w:beforeAutospacing="0" w:after="0" w:afterAutospacing="0" w:line="600" w:lineRule="exact"/>
        <w:ind w:firstLine="640"/>
        <w:jc w:val="both"/>
        <w:rPr>
          <w:rFonts w:ascii="仿宋" w:eastAsia="仿宋" w:hAnsi="仿宋" w:cs="Times New Roman"/>
          <w:color w:val="333333"/>
          <w:sz w:val="32"/>
          <w:szCs w:val="32"/>
        </w:rPr>
      </w:pPr>
      <w:r w:rsidRPr="002513EB">
        <w:rPr>
          <w:rFonts w:ascii="仿宋" w:eastAsia="仿宋" w:hAnsi="仿宋" w:cs="Times New Roman" w:hint="eastAsia"/>
          <w:color w:val="333333"/>
          <w:sz w:val="32"/>
          <w:szCs w:val="32"/>
        </w:rPr>
        <w:t>自治区</w:t>
      </w:r>
      <w:r w:rsidRPr="002513EB">
        <w:rPr>
          <w:rFonts w:ascii="仿宋" w:eastAsia="仿宋" w:hAnsi="仿宋" w:cs="Times New Roman"/>
          <w:color w:val="333333"/>
          <w:sz w:val="32"/>
          <w:szCs w:val="32"/>
        </w:rPr>
        <w:t>财政厅</w:t>
      </w:r>
      <w:r w:rsidRPr="002513EB">
        <w:rPr>
          <w:rFonts w:ascii="仿宋" w:eastAsia="仿宋" w:hAnsi="仿宋" w:cs="Times New Roman" w:hint="eastAsia"/>
          <w:color w:val="333333"/>
          <w:sz w:val="32"/>
          <w:szCs w:val="32"/>
        </w:rPr>
        <w:t>5</w:t>
      </w:r>
      <w:r w:rsidRPr="002513EB">
        <w:rPr>
          <w:rFonts w:ascii="仿宋" w:eastAsia="仿宋" w:hAnsi="仿宋" w:cs="Times New Roman"/>
          <w:color w:val="333333"/>
          <w:sz w:val="32"/>
          <w:szCs w:val="32"/>
        </w:rPr>
        <w:t>月份批复了我市201</w:t>
      </w:r>
      <w:r w:rsidRPr="002513EB">
        <w:rPr>
          <w:rFonts w:ascii="仿宋" w:eastAsia="仿宋" w:hAnsi="仿宋" w:cs="Times New Roman" w:hint="eastAsia"/>
          <w:color w:val="333333"/>
          <w:sz w:val="32"/>
          <w:szCs w:val="32"/>
        </w:rPr>
        <w:t>7</w:t>
      </w:r>
      <w:r w:rsidRPr="002513EB">
        <w:rPr>
          <w:rFonts w:ascii="仿宋" w:eastAsia="仿宋" w:hAnsi="仿宋" w:cs="Times New Roman"/>
          <w:color w:val="333333"/>
          <w:sz w:val="32"/>
          <w:szCs w:val="32"/>
        </w:rPr>
        <w:t>年度地方财政决算，批复的决算数与</w:t>
      </w:r>
      <w:r w:rsidRPr="00FC080A">
        <w:rPr>
          <w:rFonts w:ascii="仿宋" w:eastAsia="仿宋" w:hAnsi="仿宋" w:cs="Times New Roman"/>
          <w:color w:val="333333"/>
          <w:sz w:val="32"/>
          <w:szCs w:val="32"/>
        </w:rPr>
        <w:t>2018年1月</w:t>
      </w:r>
      <w:r w:rsidRPr="002513EB">
        <w:rPr>
          <w:rFonts w:ascii="仿宋" w:eastAsia="仿宋" w:hAnsi="仿宋" w:cs="Times New Roman"/>
          <w:color w:val="333333"/>
          <w:sz w:val="32"/>
          <w:szCs w:val="32"/>
        </w:rPr>
        <w:t>市政府向市</w:t>
      </w:r>
      <w:r w:rsidRPr="002513EB">
        <w:rPr>
          <w:rFonts w:ascii="仿宋" w:eastAsia="仿宋" w:hAnsi="仿宋" w:cs="Times New Roman" w:hint="eastAsia"/>
          <w:color w:val="333333"/>
          <w:sz w:val="32"/>
          <w:szCs w:val="32"/>
        </w:rPr>
        <w:t>一</w:t>
      </w:r>
      <w:r w:rsidRPr="002513EB">
        <w:rPr>
          <w:rFonts w:ascii="仿宋" w:eastAsia="仿宋" w:hAnsi="仿宋" w:cs="Times New Roman"/>
          <w:color w:val="333333"/>
          <w:sz w:val="32"/>
          <w:szCs w:val="32"/>
        </w:rPr>
        <w:t>届人大</w:t>
      </w:r>
      <w:r w:rsidRPr="002513EB">
        <w:rPr>
          <w:rFonts w:ascii="仿宋" w:eastAsia="仿宋" w:hAnsi="仿宋" w:cs="Times New Roman" w:hint="eastAsia"/>
          <w:color w:val="333333"/>
          <w:sz w:val="32"/>
          <w:szCs w:val="32"/>
        </w:rPr>
        <w:t>三</w:t>
      </w:r>
      <w:r w:rsidRPr="002513EB">
        <w:rPr>
          <w:rFonts w:ascii="仿宋" w:eastAsia="仿宋" w:hAnsi="仿宋" w:cs="Times New Roman"/>
          <w:color w:val="333333"/>
          <w:sz w:val="32"/>
          <w:szCs w:val="32"/>
        </w:rPr>
        <w:t>次会议报告（以下简称“原报告”）的初步决算数总体一致，</w:t>
      </w:r>
      <w:r w:rsidRPr="002513EB">
        <w:rPr>
          <w:rFonts w:ascii="仿宋" w:eastAsia="仿宋" w:hAnsi="仿宋" w:cs="Times New Roman"/>
          <w:color w:val="333333"/>
          <w:sz w:val="32"/>
          <w:szCs w:val="32"/>
        </w:rPr>
        <w:lastRenderedPageBreak/>
        <w:t>但部分数据有所变化，</w:t>
      </w:r>
      <w:r w:rsidRPr="00FC080A">
        <w:rPr>
          <w:rFonts w:ascii="仿宋" w:eastAsia="仿宋" w:hAnsi="仿宋" w:cs="Times New Roman"/>
          <w:color w:val="333333"/>
          <w:sz w:val="32"/>
          <w:szCs w:val="32"/>
        </w:rPr>
        <w:t>收支相抵，年终结余为</w:t>
      </w:r>
      <w:r>
        <w:rPr>
          <w:rFonts w:ascii="仿宋" w:eastAsia="仿宋" w:hAnsi="仿宋" w:cs="Times New Roman" w:hint="eastAsia"/>
          <w:color w:val="333333"/>
          <w:sz w:val="32"/>
          <w:szCs w:val="32"/>
        </w:rPr>
        <w:t>0.1</w:t>
      </w:r>
      <w:r w:rsidRPr="00FC080A">
        <w:rPr>
          <w:rFonts w:ascii="仿宋" w:eastAsia="仿宋" w:hAnsi="仿宋" w:cs="Times New Roman"/>
          <w:color w:val="333333"/>
          <w:sz w:val="32"/>
          <w:szCs w:val="32"/>
        </w:rPr>
        <w:t>8亿元，</w:t>
      </w:r>
      <w:r w:rsidR="00172318">
        <w:rPr>
          <w:rFonts w:ascii="仿宋" w:eastAsia="仿宋" w:hAnsi="仿宋" w:cs="Times New Roman" w:hint="eastAsia"/>
          <w:color w:val="333333"/>
          <w:sz w:val="32"/>
          <w:szCs w:val="32"/>
        </w:rPr>
        <w:t>与</w:t>
      </w:r>
      <w:r>
        <w:rPr>
          <w:rFonts w:ascii="仿宋" w:eastAsia="仿宋" w:hAnsi="仿宋" w:cs="Times New Roman" w:hint="eastAsia"/>
          <w:color w:val="333333"/>
          <w:sz w:val="32"/>
          <w:szCs w:val="32"/>
        </w:rPr>
        <w:t>原</w:t>
      </w:r>
      <w:r w:rsidRPr="00FC080A">
        <w:rPr>
          <w:rFonts w:ascii="仿宋" w:eastAsia="仿宋" w:hAnsi="仿宋" w:cs="Times New Roman"/>
          <w:color w:val="333333"/>
          <w:sz w:val="32"/>
          <w:szCs w:val="32"/>
        </w:rPr>
        <w:t>报告</w:t>
      </w:r>
      <w:r>
        <w:rPr>
          <w:rFonts w:ascii="仿宋" w:eastAsia="仿宋" w:hAnsi="仿宋" w:cs="Times New Roman" w:hint="eastAsia"/>
          <w:color w:val="333333"/>
          <w:sz w:val="32"/>
          <w:szCs w:val="32"/>
        </w:rPr>
        <w:t>数据一致</w:t>
      </w:r>
      <w:r w:rsidRPr="00FC080A">
        <w:rPr>
          <w:rFonts w:ascii="仿宋" w:eastAsia="仿宋" w:hAnsi="仿宋" w:cs="Times New Roman"/>
          <w:color w:val="333333"/>
          <w:sz w:val="32"/>
          <w:szCs w:val="32"/>
        </w:rPr>
        <w:t>。</w:t>
      </w:r>
    </w:p>
    <w:p w:rsidR="00DF627B" w:rsidRPr="000014BF" w:rsidRDefault="00DF627B" w:rsidP="00747D84">
      <w:pPr>
        <w:pStyle w:val="a5"/>
        <w:widowControl w:val="0"/>
        <w:spacing w:before="0" w:beforeAutospacing="0" w:after="0" w:afterAutospacing="0" w:line="600" w:lineRule="exact"/>
        <w:ind w:firstLine="641"/>
        <w:contextualSpacing/>
        <w:jc w:val="both"/>
        <w:rPr>
          <w:rFonts w:ascii="仿宋" w:eastAsia="仿宋" w:hAnsi="仿宋" w:cs="Times New Roman"/>
          <w:b/>
          <w:color w:val="333333"/>
          <w:sz w:val="32"/>
          <w:szCs w:val="32"/>
        </w:rPr>
      </w:pPr>
      <w:r w:rsidRPr="000014BF">
        <w:rPr>
          <w:rFonts w:ascii="仿宋" w:eastAsia="仿宋" w:hAnsi="仿宋" w:cs="Times New Roman"/>
          <w:b/>
          <w:color w:val="333333"/>
          <w:sz w:val="32"/>
          <w:szCs w:val="32"/>
        </w:rPr>
        <w:t>（一）</w:t>
      </w:r>
      <w:r w:rsidRPr="000014BF">
        <w:rPr>
          <w:rFonts w:ascii="仿宋" w:eastAsia="仿宋" w:hAnsi="仿宋" w:cs="Times New Roman" w:hint="eastAsia"/>
          <w:b/>
          <w:color w:val="333333"/>
          <w:sz w:val="32"/>
          <w:szCs w:val="32"/>
        </w:rPr>
        <w:t>市</w:t>
      </w:r>
      <w:r w:rsidRPr="000014BF">
        <w:rPr>
          <w:rFonts w:ascii="仿宋" w:eastAsia="仿宋" w:hAnsi="仿宋" w:cs="Times New Roman"/>
          <w:b/>
          <w:color w:val="333333"/>
          <w:sz w:val="32"/>
          <w:szCs w:val="32"/>
        </w:rPr>
        <w:t>本级一般公共预算收入情况</w:t>
      </w:r>
    </w:p>
    <w:p w:rsidR="002513EB" w:rsidRDefault="00A555C0" w:rsidP="00747D84">
      <w:pPr>
        <w:widowControl w:val="0"/>
        <w:spacing w:line="600" w:lineRule="exact"/>
        <w:ind w:firstLine="641"/>
        <w:contextualSpacing/>
        <w:rPr>
          <w:rFonts w:ascii="仿宋" w:eastAsia="仿宋" w:hAnsi="仿宋" w:cs="Times New Roman"/>
          <w:color w:val="333333"/>
          <w:sz w:val="32"/>
          <w:szCs w:val="32"/>
        </w:rPr>
      </w:pPr>
      <w:r>
        <w:rPr>
          <w:rFonts w:ascii="仿宋" w:eastAsia="仿宋" w:hAnsi="仿宋" w:cs="Times New Roman" w:hint="eastAsia"/>
          <w:color w:val="333333"/>
          <w:sz w:val="32"/>
          <w:szCs w:val="32"/>
        </w:rPr>
        <w:t>1、</w:t>
      </w:r>
      <w:r w:rsidRPr="004326E0">
        <w:rPr>
          <w:rFonts w:ascii="仿宋" w:eastAsia="仿宋" w:hAnsi="仿宋" w:cs="Times New Roman"/>
          <w:color w:val="333333"/>
          <w:sz w:val="32"/>
          <w:szCs w:val="32"/>
        </w:rPr>
        <w:t>一般公共预算收入完成</w:t>
      </w:r>
      <w:r w:rsidRPr="004326E0">
        <w:rPr>
          <w:rFonts w:ascii="仿宋" w:eastAsia="仿宋" w:hAnsi="仿宋" w:cs="Times New Roman" w:hint="eastAsia"/>
          <w:color w:val="333333"/>
          <w:sz w:val="32"/>
          <w:szCs w:val="32"/>
        </w:rPr>
        <w:t>3.86</w:t>
      </w:r>
      <w:r w:rsidRPr="004326E0">
        <w:rPr>
          <w:rFonts w:ascii="仿宋" w:eastAsia="仿宋" w:hAnsi="仿宋" w:cs="Times New Roman"/>
          <w:color w:val="333333"/>
          <w:sz w:val="32"/>
          <w:szCs w:val="32"/>
        </w:rPr>
        <w:t>亿元，</w:t>
      </w:r>
      <w:r w:rsidR="008D247B">
        <w:rPr>
          <w:rFonts w:ascii="仿宋" w:eastAsia="仿宋" w:hAnsi="仿宋" w:cs="Times New Roman" w:hint="eastAsia"/>
          <w:color w:val="333333"/>
          <w:sz w:val="32"/>
          <w:szCs w:val="32"/>
        </w:rPr>
        <w:t>全部为非税收入</w:t>
      </w:r>
      <w:r w:rsidR="00FD127E">
        <w:rPr>
          <w:rFonts w:ascii="仿宋" w:eastAsia="仿宋" w:hAnsi="仿宋" w:cs="Times New Roman" w:hint="eastAsia"/>
          <w:color w:val="333333"/>
          <w:sz w:val="32"/>
          <w:szCs w:val="32"/>
        </w:rPr>
        <w:t>，</w:t>
      </w:r>
      <w:r w:rsidRPr="004326E0">
        <w:rPr>
          <w:rFonts w:ascii="仿宋" w:eastAsia="仿宋" w:hAnsi="仿宋" w:cs="Times New Roman"/>
          <w:color w:val="333333"/>
          <w:sz w:val="32"/>
          <w:szCs w:val="32"/>
        </w:rPr>
        <w:t>为年初预算数</w:t>
      </w:r>
      <w:r w:rsidRPr="004326E0">
        <w:rPr>
          <w:rFonts w:ascii="仿宋" w:eastAsia="仿宋" w:hAnsi="仿宋" w:cs="Times New Roman" w:hint="eastAsia"/>
          <w:color w:val="333333"/>
          <w:sz w:val="32"/>
          <w:szCs w:val="32"/>
        </w:rPr>
        <w:t>4.16</w:t>
      </w:r>
      <w:r w:rsidRPr="004326E0">
        <w:rPr>
          <w:rFonts w:ascii="仿宋" w:eastAsia="仿宋" w:hAnsi="仿宋" w:cs="Times New Roman"/>
          <w:color w:val="333333"/>
          <w:sz w:val="32"/>
          <w:szCs w:val="32"/>
        </w:rPr>
        <w:t>亿元的</w:t>
      </w:r>
      <w:r w:rsidRPr="004326E0">
        <w:rPr>
          <w:rFonts w:ascii="仿宋" w:eastAsia="仿宋" w:hAnsi="仿宋" w:cs="Times New Roman" w:hint="eastAsia"/>
          <w:color w:val="333333"/>
          <w:sz w:val="32"/>
          <w:szCs w:val="32"/>
        </w:rPr>
        <w:t>92.7</w:t>
      </w:r>
      <w:r>
        <w:rPr>
          <w:rFonts w:ascii="仿宋" w:eastAsia="仿宋" w:hAnsi="仿宋" w:cs="Times New Roman" w:hint="eastAsia"/>
          <w:color w:val="333333"/>
          <w:sz w:val="32"/>
          <w:szCs w:val="32"/>
        </w:rPr>
        <w:t>3</w:t>
      </w:r>
      <w:r w:rsidRPr="004326E0">
        <w:rPr>
          <w:rFonts w:ascii="仿宋" w:eastAsia="仿宋" w:hAnsi="仿宋" w:cs="Times New Roman"/>
          <w:color w:val="333333"/>
          <w:sz w:val="32"/>
          <w:szCs w:val="32"/>
        </w:rPr>
        <w:t>%，比上年同口径减收</w:t>
      </w:r>
      <w:r w:rsidRPr="004326E0">
        <w:rPr>
          <w:rFonts w:ascii="仿宋" w:eastAsia="仿宋" w:hAnsi="仿宋" w:cs="Times New Roman" w:hint="eastAsia"/>
          <w:color w:val="333333"/>
          <w:sz w:val="32"/>
          <w:szCs w:val="32"/>
        </w:rPr>
        <w:t>0.5</w:t>
      </w:r>
      <w:r w:rsidR="00FD127E">
        <w:rPr>
          <w:rFonts w:ascii="仿宋" w:eastAsia="仿宋" w:hAnsi="仿宋" w:cs="Times New Roman" w:hint="eastAsia"/>
          <w:color w:val="333333"/>
          <w:sz w:val="32"/>
          <w:szCs w:val="32"/>
        </w:rPr>
        <w:t>3</w:t>
      </w:r>
      <w:r w:rsidRPr="004326E0">
        <w:rPr>
          <w:rFonts w:ascii="仿宋" w:eastAsia="仿宋" w:hAnsi="仿宋" w:cs="Times New Roman"/>
          <w:color w:val="333333"/>
          <w:sz w:val="32"/>
          <w:szCs w:val="32"/>
        </w:rPr>
        <w:t>亿元，下降</w:t>
      </w:r>
      <w:r w:rsidRPr="004326E0">
        <w:rPr>
          <w:rFonts w:ascii="仿宋" w:eastAsia="仿宋" w:hAnsi="仿宋" w:cs="Times New Roman" w:hint="eastAsia"/>
          <w:color w:val="333333"/>
          <w:sz w:val="32"/>
          <w:szCs w:val="32"/>
        </w:rPr>
        <w:t>12</w:t>
      </w:r>
      <w:r>
        <w:rPr>
          <w:rFonts w:ascii="仿宋" w:eastAsia="仿宋" w:hAnsi="仿宋" w:cs="Times New Roman" w:hint="eastAsia"/>
          <w:color w:val="333333"/>
          <w:sz w:val="32"/>
          <w:szCs w:val="32"/>
        </w:rPr>
        <w:t>.03</w:t>
      </w:r>
      <w:r w:rsidRPr="004326E0">
        <w:rPr>
          <w:rFonts w:ascii="仿宋" w:eastAsia="仿宋" w:hAnsi="仿宋" w:cs="Times New Roman"/>
          <w:color w:val="333333"/>
          <w:sz w:val="32"/>
          <w:szCs w:val="32"/>
        </w:rPr>
        <w:t>%</w:t>
      </w:r>
      <w:r w:rsidR="008D247B">
        <w:rPr>
          <w:rFonts w:ascii="仿宋" w:eastAsia="仿宋" w:hAnsi="仿宋" w:cs="Times New Roman" w:hint="eastAsia"/>
          <w:color w:val="333333"/>
          <w:sz w:val="32"/>
          <w:szCs w:val="32"/>
        </w:rPr>
        <w:t>，</w:t>
      </w:r>
      <w:r w:rsidR="008D247B" w:rsidRPr="008D247B">
        <w:rPr>
          <w:rFonts w:ascii="仿宋" w:eastAsia="仿宋" w:hAnsi="仿宋" w:cs="Times New Roman" w:hint="eastAsia"/>
          <w:color w:val="333333"/>
          <w:sz w:val="32"/>
          <w:szCs w:val="32"/>
        </w:rPr>
        <w:t>减收的原因主要是一次性非税收入因素影响</w:t>
      </w:r>
      <w:r w:rsidR="007930B4" w:rsidRPr="008D247B">
        <w:rPr>
          <w:rFonts w:ascii="仿宋" w:eastAsia="仿宋" w:hAnsi="仿宋" w:cs="Times New Roman" w:hint="eastAsia"/>
          <w:color w:val="333333"/>
          <w:sz w:val="32"/>
          <w:szCs w:val="32"/>
        </w:rPr>
        <w:t>。</w:t>
      </w:r>
      <w:r>
        <w:rPr>
          <w:rFonts w:ascii="仿宋" w:eastAsia="仿宋" w:hAnsi="仿宋" w:cs="Times New Roman" w:hint="eastAsia"/>
          <w:color w:val="333333"/>
          <w:sz w:val="32"/>
          <w:szCs w:val="32"/>
        </w:rPr>
        <w:t>（</w:t>
      </w:r>
      <w:r w:rsidRPr="00A555C0">
        <w:rPr>
          <w:rFonts w:ascii="仿宋" w:eastAsia="仿宋" w:hAnsi="仿宋" w:cs="Times New Roman"/>
          <w:color w:val="333333"/>
          <w:sz w:val="32"/>
          <w:szCs w:val="32"/>
        </w:rPr>
        <w:t>分项目收入情况见草案表二</w:t>
      </w:r>
      <w:r>
        <w:rPr>
          <w:rFonts w:ascii="仿宋" w:eastAsia="仿宋" w:hAnsi="仿宋" w:cs="Times New Roman" w:hint="eastAsia"/>
          <w:color w:val="333333"/>
          <w:sz w:val="32"/>
          <w:szCs w:val="32"/>
        </w:rPr>
        <w:t>）</w:t>
      </w:r>
    </w:p>
    <w:p w:rsidR="002513EB" w:rsidRDefault="00A555C0" w:rsidP="00747D84">
      <w:pPr>
        <w:widowControl w:val="0"/>
        <w:spacing w:line="600" w:lineRule="exact"/>
        <w:ind w:firstLine="641"/>
        <w:contextualSpacing/>
        <w:rPr>
          <w:rFonts w:ascii="仿宋" w:eastAsia="仿宋" w:hAnsi="仿宋" w:cs="Times New Roman"/>
          <w:color w:val="333333"/>
          <w:sz w:val="32"/>
          <w:szCs w:val="32"/>
        </w:rPr>
      </w:pPr>
      <w:r>
        <w:rPr>
          <w:rFonts w:ascii="仿宋" w:eastAsia="仿宋" w:hAnsi="仿宋" w:cs="Times New Roman" w:hint="eastAsia"/>
          <w:color w:val="333333"/>
          <w:sz w:val="32"/>
          <w:szCs w:val="32"/>
        </w:rPr>
        <w:t>2、</w:t>
      </w:r>
      <w:r w:rsidRPr="00A555C0">
        <w:rPr>
          <w:rFonts w:ascii="仿宋" w:eastAsia="仿宋" w:hAnsi="仿宋" w:cs="Times New Roman"/>
          <w:color w:val="333333"/>
          <w:sz w:val="32"/>
          <w:szCs w:val="32"/>
        </w:rPr>
        <w:t>上级补助收入</w:t>
      </w:r>
      <w:r w:rsidRPr="00A555C0">
        <w:rPr>
          <w:rFonts w:ascii="仿宋" w:eastAsia="仿宋" w:hAnsi="仿宋" w:cs="Times New Roman" w:hint="eastAsia"/>
          <w:color w:val="333333"/>
          <w:sz w:val="32"/>
          <w:szCs w:val="32"/>
        </w:rPr>
        <w:t>48.27</w:t>
      </w:r>
      <w:r w:rsidRPr="00A555C0">
        <w:rPr>
          <w:rFonts w:ascii="仿宋" w:eastAsia="仿宋" w:hAnsi="仿宋" w:cs="Times New Roman"/>
          <w:color w:val="333333"/>
          <w:sz w:val="32"/>
          <w:szCs w:val="32"/>
        </w:rPr>
        <w:t>亿元，比2016年增加</w:t>
      </w:r>
      <w:r w:rsidR="00FD127E">
        <w:rPr>
          <w:rFonts w:ascii="仿宋" w:eastAsia="仿宋" w:hAnsi="仿宋" w:cs="Times New Roman" w:hint="eastAsia"/>
          <w:color w:val="333333"/>
          <w:sz w:val="32"/>
          <w:szCs w:val="32"/>
        </w:rPr>
        <w:t>3.68</w:t>
      </w:r>
      <w:r w:rsidRPr="00A555C0">
        <w:rPr>
          <w:rFonts w:ascii="仿宋" w:eastAsia="仿宋" w:hAnsi="仿宋" w:cs="Times New Roman"/>
          <w:color w:val="333333"/>
          <w:sz w:val="32"/>
          <w:szCs w:val="32"/>
        </w:rPr>
        <w:t>亿元，增长</w:t>
      </w:r>
      <w:r w:rsidR="00FD127E">
        <w:rPr>
          <w:rFonts w:ascii="仿宋" w:eastAsia="仿宋" w:hAnsi="仿宋" w:cs="Times New Roman" w:hint="eastAsia"/>
          <w:color w:val="333333"/>
          <w:sz w:val="32"/>
          <w:szCs w:val="32"/>
        </w:rPr>
        <w:t>8.25</w:t>
      </w:r>
      <w:r w:rsidRPr="00A555C0">
        <w:rPr>
          <w:rFonts w:ascii="仿宋" w:eastAsia="仿宋" w:hAnsi="仿宋" w:cs="Times New Roman"/>
          <w:color w:val="333333"/>
          <w:sz w:val="32"/>
          <w:szCs w:val="32"/>
        </w:rPr>
        <w:t>%。其中：返还性收入</w:t>
      </w:r>
      <w:r w:rsidR="00FD127E">
        <w:rPr>
          <w:rFonts w:ascii="仿宋" w:eastAsia="仿宋" w:hAnsi="仿宋" w:cs="Times New Roman" w:hint="eastAsia"/>
          <w:color w:val="333333"/>
          <w:sz w:val="32"/>
          <w:szCs w:val="32"/>
        </w:rPr>
        <w:t>2.45</w:t>
      </w:r>
      <w:r w:rsidRPr="00A555C0">
        <w:rPr>
          <w:rFonts w:ascii="仿宋" w:eastAsia="仿宋" w:hAnsi="仿宋" w:cs="Times New Roman"/>
          <w:color w:val="333333"/>
          <w:sz w:val="32"/>
          <w:szCs w:val="32"/>
        </w:rPr>
        <w:t>亿元，比2016年增加</w:t>
      </w:r>
      <w:r w:rsidR="00FD127E">
        <w:rPr>
          <w:rFonts w:ascii="仿宋" w:eastAsia="仿宋" w:hAnsi="仿宋" w:cs="Times New Roman" w:hint="eastAsia"/>
          <w:color w:val="333333"/>
          <w:sz w:val="32"/>
          <w:szCs w:val="32"/>
        </w:rPr>
        <w:t>1.32</w:t>
      </w:r>
      <w:r w:rsidRPr="00A555C0">
        <w:rPr>
          <w:rFonts w:ascii="仿宋" w:eastAsia="仿宋" w:hAnsi="仿宋" w:cs="Times New Roman"/>
          <w:color w:val="333333"/>
          <w:sz w:val="32"/>
          <w:szCs w:val="32"/>
        </w:rPr>
        <w:t>亿元，增长</w:t>
      </w:r>
      <w:r w:rsidR="00FD127E">
        <w:rPr>
          <w:rFonts w:ascii="仿宋" w:eastAsia="仿宋" w:hAnsi="仿宋" w:cs="Times New Roman" w:hint="eastAsia"/>
          <w:color w:val="333333"/>
          <w:sz w:val="32"/>
          <w:szCs w:val="32"/>
        </w:rPr>
        <w:t>117.33</w:t>
      </w:r>
      <w:r w:rsidRPr="00A555C0">
        <w:rPr>
          <w:rFonts w:ascii="仿宋" w:eastAsia="仿宋" w:hAnsi="仿宋" w:cs="Times New Roman"/>
          <w:color w:val="333333"/>
          <w:sz w:val="32"/>
          <w:szCs w:val="32"/>
        </w:rPr>
        <w:t>%</w:t>
      </w:r>
      <w:r w:rsidR="00FD127E">
        <w:rPr>
          <w:rFonts w:ascii="仿宋" w:eastAsia="仿宋" w:hAnsi="仿宋" w:cs="Times New Roman" w:hint="eastAsia"/>
          <w:color w:val="333333"/>
          <w:sz w:val="32"/>
          <w:szCs w:val="32"/>
        </w:rPr>
        <w:t>，增长原因主要是增值税返还增加</w:t>
      </w:r>
      <w:r w:rsidR="00172318">
        <w:rPr>
          <w:rFonts w:ascii="仿宋" w:eastAsia="仿宋" w:hAnsi="仿宋" w:cs="Times New Roman" w:hint="eastAsia"/>
          <w:color w:val="333333"/>
          <w:sz w:val="32"/>
          <w:szCs w:val="32"/>
        </w:rPr>
        <w:t>；</w:t>
      </w:r>
      <w:r w:rsidRPr="00A555C0">
        <w:rPr>
          <w:rFonts w:ascii="仿宋" w:eastAsia="仿宋" w:hAnsi="仿宋" w:cs="Times New Roman"/>
          <w:color w:val="333333"/>
          <w:sz w:val="32"/>
          <w:szCs w:val="32"/>
        </w:rPr>
        <w:t>一般性转移支付收入</w:t>
      </w:r>
      <w:r w:rsidR="00FD127E">
        <w:rPr>
          <w:rFonts w:ascii="仿宋" w:eastAsia="仿宋" w:hAnsi="仿宋" w:cs="Times New Roman" w:hint="eastAsia"/>
          <w:color w:val="333333"/>
          <w:sz w:val="32"/>
          <w:szCs w:val="32"/>
        </w:rPr>
        <w:t>23.2</w:t>
      </w:r>
      <w:r w:rsidRPr="00A555C0">
        <w:rPr>
          <w:rFonts w:ascii="仿宋" w:eastAsia="仿宋" w:hAnsi="仿宋" w:cs="Times New Roman"/>
          <w:color w:val="333333"/>
          <w:sz w:val="32"/>
          <w:szCs w:val="32"/>
        </w:rPr>
        <w:t>亿元，比2016年</w:t>
      </w:r>
      <w:r w:rsidR="00FD127E">
        <w:rPr>
          <w:rFonts w:ascii="仿宋" w:eastAsia="仿宋" w:hAnsi="仿宋" w:cs="Times New Roman" w:hint="eastAsia"/>
          <w:color w:val="333333"/>
          <w:sz w:val="32"/>
          <w:szCs w:val="32"/>
        </w:rPr>
        <w:t>减少1.17</w:t>
      </w:r>
      <w:r w:rsidRPr="00A555C0">
        <w:rPr>
          <w:rFonts w:ascii="仿宋" w:eastAsia="仿宋" w:hAnsi="仿宋" w:cs="Times New Roman"/>
          <w:color w:val="333333"/>
          <w:sz w:val="32"/>
          <w:szCs w:val="32"/>
        </w:rPr>
        <w:t>亿元，</w:t>
      </w:r>
      <w:r w:rsidR="00FD127E">
        <w:rPr>
          <w:rFonts w:ascii="仿宋" w:eastAsia="仿宋" w:hAnsi="仿宋" w:cs="Times New Roman" w:hint="eastAsia"/>
          <w:color w:val="333333"/>
          <w:sz w:val="32"/>
          <w:szCs w:val="32"/>
        </w:rPr>
        <w:t>下降4.81</w:t>
      </w:r>
      <w:r w:rsidRPr="00A555C0">
        <w:rPr>
          <w:rFonts w:ascii="仿宋" w:eastAsia="仿宋" w:hAnsi="仿宋" w:cs="Times New Roman"/>
          <w:color w:val="333333"/>
          <w:sz w:val="32"/>
          <w:szCs w:val="32"/>
        </w:rPr>
        <w:t>%</w:t>
      </w:r>
      <w:r w:rsidR="00172318">
        <w:rPr>
          <w:rFonts w:ascii="仿宋" w:eastAsia="仿宋" w:hAnsi="仿宋" w:cs="Times New Roman" w:hint="eastAsia"/>
          <w:color w:val="333333"/>
          <w:sz w:val="32"/>
          <w:szCs w:val="32"/>
        </w:rPr>
        <w:t>；</w:t>
      </w:r>
      <w:r w:rsidRPr="00A555C0">
        <w:rPr>
          <w:rFonts w:ascii="仿宋" w:eastAsia="仿宋" w:hAnsi="仿宋" w:cs="Times New Roman"/>
          <w:color w:val="333333"/>
          <w:sz w:val="32"/>
          <w:szCs w:val="32"/>
        </w:rPr>
        <w:t>专项转移支付收入</w:t>
      </w:r>
      <w:r w:rsidR="00FD127E">
        <w:rPr>
          <w:rFonts w:ascii="仿宋" w:eastAsia="仿宋" w:hAnsi="仿宋" w:cs="Times New Roman" w:hint="eastAsia"/>
          <w:color w:val="333333"/>
          <w:sz w:val="32"/>
          <w:szCs w:val="32"/>
        </w:rPr>
        <w:t>22.63</w:t>
      </w:r>
      <w:r w:rsidRPr="00A555C0">
        <w:rPr>
          <w:rFonts w:ascii="仿宋" w:eastAsia="仿宋" w:hAnsi="仿宋" w:cs="Times New Roman"/>
          <w:color w:val="333333"/>
          <w:sz w:val="32"/>
          <w:szCs w:val="32"/>
        </w:rPr>
        <w:t>亿元，比2016年</w:t>
      </w:r>
      <w:r w:rsidR="00FD127E">
        <w:rPr>
          <w:rFonts w:ascii="仿宋" w:eastAsia="仿宋" w:hAnsi="仿宋" w:cs="Times New Roman" w:hint="eastAsia"/>
          <w:color w:val="333333"/>
          <w:sz w:val="32"/>
          <w:szCs w:val="32"/>
        </w:rPr>
        <w:t>增加3.53</w:t>
      </w:r>
      <w:r w:rsidRPr="00A555C0">
        <w:rPr>
          <w:rFonts w:ascii="仿宋" w:eastAsia="仿宋" w:hAnsi="仿宋" w:cs="Times New Roman"/>
          <w:color w:val="333333"/>
          <w:sz w:val="32"/>
          <w:szCs w:val="32"/>
        </w:rPr>
        <w:t>亿元，</w:t>
      </w:r>
      <w:r w:rsidR="00FD127E">
        <w:rPr>
          <w:rFonts w:ascii="仿宋" w:eastAsia="仿宋" w:hAnsi="仿宋" w:cs="Times New Roman" w:hint="eastAsia"/>
          <w:color w:val="333333"/>
          <w:sz w:val="32"/>
          <w:szCs w:val="32"/>
        </w:rPr>
        <w:t>增长18.49</w:t>
      </w:r>
      <w:r w:rsidRPr="00A555C0">
        <w:rPr>
          <w:rFonts w:ascii="仿宋" w:eastAsia="仿宋" w:hAnsi="仿宋" w:cs="Times New Roman"/>
          <w:color w:val="333333"/>
          <w:sz w:val="32"/>
          <w:szCs w:val="32"/>
        </w:rPr>
        <w:t>%</w:t>
      </w:r>
      <w:r w:rsidR="007930B4" w:rsidRPr="00A555C0">
        <w:rPr>
          <w:rFonts w:ascii="仿宋" w:eastAsia="仿宋" w:hAnsi="仿宋" w:cs="Times New Roman"/>
          <w:color w:val="333333"/>
          <w:sz w:val="32"/>
          <w:szCs w:val="32"/>
        </w:rPr>
        <w:t>。</w:t>
      </w:r>
      <w:r w:rsidRPr="00A555C0">
        <w:rPr>
          <w:rFonts w:ascii="仿宋" w:eastAsia="仿宋" w:hAnsi="仿宋" w:cs="Times New Roman"/>
          <w:color w:val="333333"/>
          <w:sz w:val="32"/>
          <w:szCs w:val="32"/>
        </w:rPr>
        <w:t>（分项情况见草案表四）</w:t>
      </w:r>
    </w:p>
    <w:p w:rsidR="00A555C0" w:rsidRPr="00A555C0" w:rsidRDefault="00A555C0" w:rsidP="00747D84">
      <w:pPr>
        <w:widowControl w:val="0"/>
        <w:spacing w:line="600" w:lineRule="exact"/>
        <w:ind w:firstLine="641"/>
        <w:contextualSpacing/>
        <w:rPr>
          <w:rFonts w:ascii="仿宋" w:eastAsia="仿宋" w:hAnsi="仿宋" w:cs="Times New Roman"/>
          <w:color w:val="333333"/>
          <w:sz w:val="32"/>
          <w:szCs w:val="32"/>
        </w:rPr>
      </w:pPr>
      <w:r>
        <w:rPr>
          <w:rFonts w:ascii="仿宋" w:eastAsia="仿宋" w:hAnsi="仿宋" w:cs="Times New Roman" w:hint="eastAsia"/>
          <w:color w:val="333333"/>
          <w:sz w:val="32"/>
          <w:szCs w:val="32"/>
        </w:rPr>
        <w:t>3、</w:t>
      </w:r>
      <w:r w:rsidRPr="00A555C0">
        <w:rPr>
          <w:rFonts w:ascii="仿宋" w:eastAsia="仿宋" w:hAnsi="仿宋" w:cs="Times New Roman"/>
          <w:color w:val="333333"/>
          <w:sz w:val="32"/>
          <w:szCs w:val="32"/>
        </w:rPr>
        <w:t>地方政府债务</w:t>
      </w:r>
      <w:r w:rsidRPr="00A555C0">
        <w:rPr>
          <w:rFonts w:ascii="仿宋" w:eastAsia="仿宋" w:hAnsi="仿宋" w:cs="Times New Roman" w:hint="eastAsia"/>
          <w:color w:val="333333"/>
          <w:sz w:val="32"/>
          <w:szCs w:val="32"/>
        </w:rPr>
        <w:t>转贷</w:t>
      </w:r>
      <w:r w:rsidRPr="00A555C0">
        <w:rPr>
          <w:rFonts w:ascii="仿宋" w:eastAsia="仿宋" w:hAnsi="仿宋" w:cs="Times New Roman"/>
          <w:color w:val="333333"/>
          <w:sz w:val="32"/>
          <w:szCs w:val="32"/>
        </w:rPr>
        <w:t>收入</w:t>
      </w:r>
      <w:r w:rsidRPr="00A555C0">
        <w:rPr>
          <w:rFonts w:ascii="仿宋" w:eastAsia="仿宋" w:hAnsi="仿宋" w:cs="Times New Roman" w:hint="eastAsia"/>
          <w:color w:val="333333"/>
          <w:sz w:val="32"/>
          <w:szCs w:val="32"/>
        </w:rPr>
        <w:t>27.64</w:t>
      </w:r>
      <w:r w:rsidRPr="00A555C0">
        <w:rPr>
          <w:rFonts w:ascii="仿宋" w:eastAsia="仿宋" w:hAnsi="仿宋" w:cs="Times New Roman"/>
          <w:color w:val="333333"/>
          <w:sz w:val="32"/>
          <w:szCs w:val="32"/>
        </w:rPr>
        <w:t>亿元，比2016年增加</w:t>
      </w:r>
      <w:r w:rsidR="00AD7137">
        <w:rPr>
          <w:rFonts w:ascii="仿宋" w:eastAsia="仿宋" w:hAnsi="仿宋" w:cs="Times New Roman" w:hint="eastAsia"/>
          <w:color w:val="333333"/>
          <w:sz w:val="32"/>
          <w:szCs w:val="32"/>
        </w:rPr>
        <w:t>0.32</w:t>
      </w:r>
      <w:r w:rsidRPr="00A555C0">
        <w:rPr>
          <w:rFonts w:ascii="仿宋" w:eastAsia="仿宋" w:hAnsi="仿宋" w:cs="Times New Roman"/>
          <w:color w:val="333333"/>
          <w:sz w:val="32"/>
          <w:szCs w:val="32"/>
        </w:rPr>
        <w:t>亿元，增长</w:t>
      </w:r>
      <w:r w:rsidR="00AD7137">
        <w:rPr>
          <w:rFonts w:ascii="仿宋" w:eastAsia="仿宋" w:hAnsi="仿宋" w:cs="Times New Roman" w:hint="eastAsia"/>
          <w:color w:val="333333"/>
          <w:sz w:val="32"/>
          <w:szCs w:val="32"/>
        </w:rPr>
        <w:t>1.18</w:t>
      </w:r>
      <w:r w:rsidRPr="00A555C0">
        <w:rPr>
          <w:rFonts w:ascii="仿宋" w:eastAsia="仿宋" w:hAnsi="仿宋" w:cs="Times New Roman"/>
          <w:color w:val="333333"/>
          <w:sz w:val="32"/>
          <w:szCs w:val="32"/>
        </w:rPr>
        <w:t>%。主要是2017年</w:t>
      </w:r>
      <w:r w:rsidRPr="00A555C0">
        <w:rPr>
          <w:rFonts w:ascii="仿宋" w:eastAsia="仿宋" w:hAnsi="仿宋" w:cs="Times New Roman" w:hint="eastAsia"/>
          <w:color w:val="333333"/>
          <w:sz w:val="32"/>
          <w:szCs w:val="32"/>
        </w:rPr>
        <w:t>自治区</w:t>
      </w:r>
      <w:r w:rsidRPr="00A555C0">
        <w:rPr>
          <w:rFonts w:ascii="仿宋" w:eastAsia="仿宋" w:hAnsi="仿宋" w:cs="Times New Roman"/>
          <w:color w:val="333333"/>
          <w:sz w:val="32"/>
          <w:szCs w:val="32"/>
        </w:rPr>
        <w:t>批准</w:t>
      </w:r>
      <w:r w:rsidRPr="00A555C0">
        <w:rPr>
          <w:rFonts w:ascii="仿宋" w:eastAsia="仿宋" w:hAnsi="仿宋" w:cs="Times New Roman" w:hint="eastAsia"/>
          <w:color w:val="333333"/>
          <w:sz w:val="32"/>
          <w:szCs w:val="32"/>
        </w:rPr>
        <w:t>哈密市</w:t>
      </w:r>
      <w:r w:rsidRPr="00A555C0">
        <w:rPr>
          <w:rFonts w:ascii="仿宋" w:eastAsia="仿宋" w:hAnsi="仿宋" w:cs="Times New Roman"/>
          <w:color w:val="333333"/>
          <w:sz w:val="32"/>
          <w:szCs w:val="32"/>
        </w:rPr>
        <w:t>新增地方政府一般债务限额增加。</w:t>
      </w:r>
    </w:p>
    <w:p w:rsidR="00D8571A" w:rsidRDefault="00A555C0" w:rsidP="00747D84">
      <w:pPr>
        <w:pStyle w:val="a5"/>
        <w:widowControl w:val="0"/>
        <w:spacing w:before="0" w:beforeAutospacing="0" w:after="0" w:afterAutospacing="0" w:line="600" w:lineRule="exact"/>
        <w:ind w:firstLine="641"/>
        <w:contextualSpacing/>
        <w:jc w:val="both"/>
        <w:rPr>
          <w:rFonts w:ascii="仿宋" w:eastAsia="仿宋" w:hAnsi="仿宋" w:cs="Times New Roman"/>
          <w:color w:val="333333"/>
          <w:sz w:val="32"/>
          <w:szCs w:val="32"/>
        </w:rPr>
      </w:pPr>
      <w:r>
        <w:rPr>
          <w:rFonts w:ascii="仿宋" w:eastAsia="仿宋" w:hAnsi="仿宋" w:cs="Times New Roman" w:hint="eastAsia"/>
          <w:color w:val="333333"/>
          <w:sz w:val="32"/>
          <w:szCs w:val="32"/>
        </w:rPr>
        <w:t>4、</w:t>
      </w:r>
      <w:r w:rsidRPr="00A555C0">
        <w:rPr>
          <w:rFonts w:ascii="仿宋" w:eastAsia="仿宋" w:hAnsi="仿宋" w:cs="Times New Roman"/>
          <w:color w:val="333333"/>
          <w:sz w:val="32"/>
          <w:szCs w:val="32"/>
        </w:rPr>
        <w:t>下级上解收入</w:t>
      </w:r>
      <w:r w:rsidRPr="00A555C0">
        <w:rPr>
          <w:rFonts w:ascii="仿宋" w:eastAsia="仿宋" w:hAnsi="仿宋" w:cs="Times New Roman" w:hint="eastAsia"/>
          <w:color w:val="333333"/>
          <w:sz w:val="32"/>
          <w:szCs w:val="32"/>
        </w:rPr>
        <w:t>20.58</w:t>
      </w:r>
      <w:r w:rsidRPr="00A555C0">
        <w:rPr>
          <w:rFonts w:ascii="仿宋" w:eastAsia="仿宋" w:hAnsi="仿宋" w:cs="Times New Roman"/>
          <w:color w:val="333333"/>
          <w:sz w:val="32"/>
          <w:szCs w:val="32"/>
        </w:rPr>
        <w:t>亿元，比2016年增加</w:t>
      </w:r>
      <w:r w:rsidR="00AD7137">
        <w:rPr>
          <w:rFonts w:ascii="仿宋" w:eastAsia="仿宋" w:hAnsi="仿宋" w:cs="Times New Roman" w:hint="eastAsia"/>
          <w:color w:val="333333"/>
          <w:sz w:val="32"/>
          <w:szCs w:val="32"/>
        </w:rPr>
        <w:t>13.21</w:t>
      </w:r>
      <w:r w:rsidRPr="00A555C0">
        <w:rPr>
          <w:rFonts w:ascii="仿宋" w:eastAsia="仿宋" w:hAnsi="仿宋" w:cs="Times New Roman"/>
          <w:color w:val="333333"/>
          <w:sz w:val="32"/>
          <w:szCs w:val="32"/>
        </w:rPr>
        <w:t>亿元，增长</w:t>
      </w:r>
      <w:r w:rsidR="00AD7137">
        <w:rPr>
          <w:rFonts w:ascii="仿宋" w:eastAsia="仿宋" w:hAnsi="仿宋" w:cs="Times New Roman" w:hint="eastAsia"/>
          <w:color w:val="333333"/>
          <w:sz w:val="32"/>
          <w:szCs w:val="32"/>
        </w:rPr>
        <w:t>179.12</w:t>
      </w:r>
      <w:r w:rsidRPr="00A555C0">
        <w:rPr>
          <w:rFonts w:ascii="仿宋" w:eastAsia="仿宋" w:hAnsi="仿宋" w:cs="Times New Roman"/>
          <w:color w:val="333333"/>
          <w:sz w:val="32"/>
          <w:szCs w:val="32"/>
        </w:rPr>
        <w:t>%。主要是</w:t>
      </w:r>
      <w:r w:rsidRPr="00A555C0">
        <w:rPr>
          <w:rFonts w:ascii="仿宋" w:eastAsia="仿宋" w:hAnsi="仿宋" w:cs="Times New Roman" w:hint="eastAsia"/>
          <w:color w:val="333333"/>
          <w:sz w:val="32"/>
          <w:szCs w:val="32"/>
        </w:rPr>
        <w:t>伊州</w:t>
      </w:r>
      <w:r w:rsidR="008D247B">
        <w:rPr>
          <w:rFonts w:ascii="仿宋" w:eastAsia="仿宋" w:hAnsi="仿宋" w:cs="Times New Roman" w:hint="eastAsia"/>
          <w:color w:val="333333"/>
          <w:sz w:val="32"/>
          <w:szCs w:val="32"/>
        </w:rPr>
        <w:t>区</w:t>
      </w:r>
      <w:r w:rsidRPr="00A555C0">
        <w:rPr>
          <w:rFonts w:ascii="仿宋" w:eastAsia="仿宋" w:hAnsi="仿宋" w:cs="Times New Roman"/>
          <w:color w:val="333333"/>
          <w:sz w:val="32"/>
          <w:szCs w:val="32"/>
        </w:rPr>
        <w:t>体制上解收入增加。</w:t>
      </w:r>
    </w:p>
    <w:p w:rsidR="00A555C0" w:rsidRPr="00A555C0" w:rsidRDefault="00A555C0" w:rsidP="00747D84">
      <w:pPr>
        <w:pStyle w:val="a5"/>
        <w:widowControl w:val="0"/>
        <w:spacing w:before="0" w:beforeAutospacing="0" w:after="0" w:afterAutospacing="0" w:line="600" w:lineRule="exact"/>
        <w:ind w:firstLine="641"/>
        <w:contextualSpacing/>
        <w:jc w:val="both"/>
        <w:rPr>
          <w:rFonts w:ascii="仿宋" w:eastAsia="仿宋" w:hAnsi="仿宋" w:cs="Times New Roman"/>
          <w:color w:val="333333"/>
          <w:sz w:val="32"/>
          <w:szCs w:val="32"/>
        </w:rPr>
      </w:pPr>
      <w:r>
        <w:rPr>
          <w:rFonts w:ascii="仿宋" w:eastAsia="仿宋" w:hAnsi="仿宋" w:cs="Times New Roman" w:hint="eastAsia"/>
          <w:color w:val="333333"/>
          <w:sz w:val="32"/>
          <w:szCs w:val="32"/>
        </w:rPr>
        <w:t>5、</w:t>
      </w:r>
      <w:r w:rsidRPr="00A555C0">
        <w:rPr>
          <w:rFonts w:ascii="仿宋" w:eastAsia="仿宋" w:hAnsi="仿宋" w:cs="Times New Roman"/>
          <w:color w:val="333333"/>
          <w:sz w:val="32"/>
          <w:szCs w:val="32"/>
        </w:rPr>
        <w:t>调入资金</w:t>
      </w:r>
      <w:r w:rsidRPr="00A555C0">
        <w:rPr>
          <w:rFonts w:ascii="仿宋" w:eastAsia="仿宋" w:hAnsi="仿宋" w:cs="Times New Roman" w:hint="eastAsia"/>
          <w:color w:val="333333"/>
          <w:sz w:val="32"/>
          <w:szCs w:val="32"/>
        </w:rPr>
        <w:t>0.56</w:t>
      </w:r>
      <w:r w:rsidRPr="00A555C0">
        <w:rPr>
          <w:rFonts w:ascii="仿宋" w:eastAsia="仿宋" w:hAnsi="仿宋" w:cs="Times New Roman"/>
          <w:color w:val="333333"/>
          <w:sz w:val="32"/>
          <w:szCs w:val="32"/>
        </w:rPr>
        <w:t>亿元，比2016年增加</w:t>
      </w:r>
      <w:r w:rsidR="00AD7137">
        <w:rPr>
          <w:rFonts w:ascii="仿宋" w:eastAsia="仿宋" w:hAnsi="仿宋" w:cs="Times New Roman" w:hint="eastAsia"/>
          <w:color w:val="333333"/>
          <w:sz w:val="32"/>
          <w:szCs w:val="32"/>
        </w:rPr>
        <w:t>0.45</w:t>
      </w:r>
      <w:r w:rsidRPr="00A555C0">
        <w:rPr>
          <w:rFonts w:ascii="仿宋" w:eastAsia="仿宋" w:hAnsi="仿宋" w:cs="Times New Roman"/>
          <w:color w:val="333333"/>
          <w:sz w:val="32"/>
          <w:szCs w:val="32"/>
        </w:rPr>
        <w:t>亿元，增长</w:t>
      </w:r>
      <w:r w:rsidR="00AD7137">
        <w:rPr>
          <w:rFonts w:ascii="仿宋" w:eastAsia="仿宋" w:hAnsi="仿宋" w:cs="Times New Roman" w:hint="eastAsia"/>
          <w:color w:val="333333"/>
          <w:sz w:val="32"/>
          <w:szCs w:val="32"/>
        </w:rPr>
        <w:t>386.98</w:t>
      </w:r>
      <w:r w:rsidRPr="00A555C0">
        <w:rPr>
          <w:rFonts w:ascii="仿宋" w:eastAsia="仿宋" w:hAnsi="仿宋" w:cs="Times New Roman"/>
          <w:color w:val="333333"/>
          <w:sz w:val="32"/>
          <w:szCs w:val="32"/>
        </w:rPr>
        <w:t>%。主要一是根据国务院、财政部和自治区关于加大预算统筹力度的有关要求，将政府性基金收入的20%部</w:t>
      </w:r>
      <w:r w:rsidRPr="00A555C0">
        <w:rPr>
          <w:rFonts w:ascii="仿宋" w:eastAsia="仿宋" w:hAnsi="仿宋" w:cs="Times New Roman"/>
          <w:color w:val="333333"/>
          <w:sz w:val="32"/>
          <w:szCs w:val="32"/>
        </w:rPr>
        <w:lastRenderedPageBreak/>
        <w:t>分和结转资金规模超过该项基金当年收入的30%部分共计</w:t>
      </w:r>
      <w:r w:rsidR="00AD7137">
        <w:rPr>
          <w:rFonts w:ascii="仿宋" w:eastAsia="仿宋" w:hAnsi="仿宋" w:cs="Times New Roman" w:hint="eastAsia"/>
          <w:color w:val="333333"/>
          <w:sz w:val="32"/>
          <w:szCs w:val="32"/>
        </w:rPr>
        <w:t>0.56</w:t>
      </w:r>
      <w:r w:rsidRPr="00A555C0">
        <w:rPr>
          <w:rFonts w:ascii="仿宋" w:eastAsia="仿宋" w:hAnsi="仿宋" w:cs="Times New Roman"/>
          <w:color w:val="333333"/>
          <w:sz w:val="32"/>
          <w:szCs w:val="32"/>
        </w:rPr>
        <w:t>亿元调入一般公共预算。</w:t>
      </w:r>
      <w:r w:rsidR="008D247B">
        <w:rPr>
          <w:rFonts w:ascii="仿宋" w:eastAsia="仿宋" w:hAnsi="仿宋" w:cs="Times New Roman" w:hint="eastAsia"/>
          <w:color w:val="333333"/>
          <w:sz w:val="32"/>
          <w:szCs w:val="32"/>
        </w:rPr>
        <w:t>二</w:t>
      </w:r>
      <w:r w:rsidRPr="00A555C0">
        <w:rPr>
          <w:rFonts w:ascii="仿宋" w:eastAsia="仿宋" w:hAnsi="仿宋" w:cs="Times New Roman"/>
          <w:color w:val="333333"/>
          <w:sz w:val="32"/>
          <w:szCs w:val="32"/>
        </w:rPr>
        <w:t>是根据《关于自治区深化财税体制改革的实施意见》中加大预算统筹力度的有关要求，2017年</w:t>
      </w:r>
      <w:r w:rsidR="008D247B">
        <w:rPr>
          <w:rFonts w:ascii="仿宋" w:eastAsia="仿宋" w:hAnsi="仿宋" w:cs="Times New Roman" w:hint="eastAsia"/>
          <w:color w:val="333333"/>
          <w:sz w:val="32"/>
          <w:szCs w:val="32"/>
        </w:rPr>
        <w:t>市本级</w:t>
      </w:r>
      <w:r w:rsidRPr="00A555C0">
        <w:rPr>
          <w:rFonts w:ascii="仿宋" w:eastAsia="仿宋" w:hAnsi="仿宋" w:cs="Times New Roman"/>
          <w:color w:val="333333"/>
          <w:sz w:val="32"/>
          <w:szCs w:val="32"/>
        </w:rPr>
        <w:t>国有资本经营预算收入按比例调入一般公共预算</w:t>
      </w:r>
      <w:r w:rsidR="00AD7137">
        <w:rPr>
          <w:rFonts w:ascii="仿宋" w:eastAsia="仿宋" w:hAnsi="仿宋" w:cs="Times New Roman" w:hint="eastAsia"/>
          <w:color w:val="333333"/>
          <w:sz w:val="32"/>
          <w:szCs w:val="32"/>
        </w:rPr>
        <w:t>30万元</w:t>
      </w:r>
      <w:r w:rsidRPr="00A555C0">
        <w:rPr>
          <w:rFonts w:ascii="仿宋" w:eastAsia="仿宋" w:hAnsi="仿宋" w:cs="Times New Roman"/>
          <w:color w:val="333333"/>
          <w:sz w:val="32"/>
          <w:szCs w:val="32"/>
        </w:rPr>
        <w:t>。</w:t>
      </w:r>
    </w:p>
    <w:p w:rsidR="00DF627B" w:rsidRPr="000014BF" w:rsidRDefault="00DF627B" w:rsidP="00747D84">
      <w:pPr>
        <w:pStyle w:val="a5"/>
        <w:widowControl w:val="0"/>
        <w:spacing w:before="0" w:beforeAutospacing="0" w:after="0" w:afterAutospacing="0" w:line="600" w:lineRule="exact"/>
        <w:ind w:firstLine="641"/>
        <w:contextualSpacing/>
        <w:jc w:val="both"/>
        <w:rPr>
          <w:rFonts w:ascii="仿宋" w:eastAsia="仿宋" w:hAnsi="仿宋" w:cs="Times New Roman"/>
          <w:b/>
          <w:color w:val="333333"/>
          <w:sz w:val="32"/>
          <w:szCs w:val="32"/>
        </w:rPr>
      </w:pPr>
      <w:r w:rsidRPr="000014BF">
        <w:rPr>
          <w:rFonts w:ascii="仿宋" w:eastAsia="仿宋" w:hAnsi="仿宋" w:cs="Times New Roman"/>
          <w:b/>
          <w:color w:val="333333"/>
          <w:sz w:val="32"/>
          <w:szCs w:val="32"/>
        </w:rPr>
        <w:t>（</w:t>
      </w:r>
      <w:r w:rsidRPr="000014BF">
        <w:rPr>
          <w:rFonts w:ascii="仿宋" w:eastAsia="仿宋" w:hAnsi="仿宋" w:cs="Times New Roman" w:hint="eastAsia"/>
          <w:b/>
          <w:color w:val="333333"/>
          <w:sz w:val="32"/>
          <w:szCs w:val="32"/>
        </w:rPr>
        <w:t>二</w:t>
      </w:r>
      <w:r w:rsidRPr="000014BF">
        <w:rPr>
          <w:rFonts w:ascii="仿宋" w:eastAsia="仿宋" w:hAnsi="仿宋" w:cs="Times New Roman"/>
          <w:b/>
          <w:color w:val="333333"/>
          <w:sz w:val="32"/>
          <w:szCs w:val="32"/>
        </w:rPr>
        <w:t>）</w:t>
      </w:r>
      <w:r w:rsidRPr="000014BF">
        <w:rPr>
          <w:rFonts w:ascii="仿宋" w:eastAsia="仿宋" w:hAnsi="仿宋" w:cs="Times New Roman" w:hint="eastAsia"/>
          <w:b/>
          <w:color w:val="333333"/>
          <w:sz w:val="32"/>
          <w:szCs w:val="32"/>
        </w:rPr>
        <w:t>市</w:t>
      </w:r>
      <w:r w:rsidRPr="000014BF">
        <w:rPr>
          <w:rFonts w:ascii="仿宋" w:eastAsia="仿宋" w:hAnsi="仿宋" w:cs="Times New Roman"/>
          <w:b/>
          <w:color w:val="333333"/>
          <w:sz w:val="32"/>
          <w:szCs w:val="32"/>
        </w:rPr>
        <w:t>本级一般公共预算</w:t>
      </w:r>
      <w:r w:rsidRPr="000014BF">
        <w:rPr>
          <w:rFonts w:ascii="仿宋" w:eastAsia="仿宋" w:hAnsi="仿宋" w:cs="Times New Roman" w:hint="eastAsia"/>
          <w:b/>
          <w:color w:val="333333"/>
          <w:sz w:val="32"/>
          <w:szCs w:val="32"/>
        </w:rPr>
        <w:t>支出</w:t>
      </w:r>
      <w:r w:rsidRPr="000014BF">
        <w:rPr>
          <w:rFonts w:ascii="仿宋" w:eastAsia="仿宋" w:hAnsi="仿宋" w:cs="Times New Roman"/>
          <w:b/>
          <w:color w:val="333333"/>
          <w:sz w:val="32"/>
          <w:szCs w:val="32"/>
        </w:rPr>
        <w:t>情况</w:t>
      </w:r>
    </w:p>
    <w:p w:rsidR="00DF627B" w:rsidRPr="00DF627B" w:rsidRDefault="00DF627B" w:rsidP="00747D84">
      <w:pPr>
        <w:pStyle w:val="a5"/>
        <w:widowControl w:val="0"/>
        <w:spacing w:before="0" w:beforeAutospacing="0" w:after="0" w:afterAutospacing="0" w:line="600" w:lineRule="exact"/>
        <w:ind w:firstLine="640"/>
        <w:jc w:val="both"/>
        <w:rPr>
          <w:rFonts w:ascii="仿宋" w:eastAsia="仿宋" w:hAnsi="仿宋" w:cs="Times New Roman"/>
          <w:color w:val="333333"/>
          <w:sz w:val="32"/>
          <w:szCs w:val="32"/>
        </w:rPr>
      </w:pPr>
      <w:r w:rsidRPr="00DF627B">
        <w:rPr>
          <w:rFonts w:ascii="仿宋" w:eastAsia="仿宋" w:hAnsi="仿宋" w:cs="Times New Roman" w:hint="eastAsia"/>
          <w:color w:val="333333"/>
          <w:sz w:val="32"/>
          <w:szCs w:val="32"/>
        </w:rPr>
        <w:t>1、</w:t>
      </w:r>
      <w:r w:rsidRPr="00DF627B">
        <w:rPr>
          <w:rFonts w:ascii="仿宋" w:eastAsia="仿宋" w:hAnsi="仿宋" w:cs="Times New Roman"/>
          <w:color w:val="333333"/>
          <w:sz w:val="32"/>
          <w:szCs w:val="32"/>
        </w:rPr>
        <w:t>一般公共预算支出</w:t>
      </w:r>
      <w:r w:rsidRPr="004326E0">
        <w:rPr>
          <w:rFonts w:ascii="仿宋" w:eastAsia="仿宋" w:hAnsi="仿宋" w:cs="Times New Roman"/>
          <w:color w:val="333333"/>
          <w:sz w:val="32"/>
          <w:szCs w:val="32"/>
        </w:rPr>
        <w:t>完成</w:t>
      </w:r>
      <w:r w:rsidRPr="004326E0">
        <w:rPr>
          <w:rFonts w:ascii="仿宋" w:eastAsia="仿宋" w:hAnsi="仿宋" w:cs="Times New Roman" w:hint="eastAsia"/>
          <w:color w:val="333333"/>
          <w:sz w:val="32"/>
          <w:szCs w:val="32"/>
        </w:rPr>
        <w:t>26.84</w:t>
      </w:r>
      <w:r w:rsidRPr="004326E0">
        <w:rPr>
          <w:rFonts w:ascii="仿宋" w:eastAsia="仿宋" w:hAnsi="仿宋" w:cs="Times New Roman"/>
          <w:color w:val="333333"/>
          <w:sz w:val="32"/>
          <w:szCs w:val="32"/>
        </w:rPr>
        <w:t>亿元，为年初预算</w:t>
      </w:r>
      <w:r w:rsidRPr="004326E0">
        <w:rPr>
          <w:rFonts w:ascii="仿宋" w:eastAsia="仿宋" w:hAnsi="仿宋" w:cs="Times New Roman" w:hint="eastAsia"/>
          <w:color w:val="333333"/>
          <w:sz w:val="32"/>
          <w:szCs w:val="32"/>
        </w:rPr>
        <w:t>20.25</w:t>
      </w:r>
      <w:r w:rsidRPr="004326E0">
        <w:rPr>
          <w:rFonts w:ascii="仿宋" w:eastAsia="仿宋" w:hAnsi="仿宋" w:cs="Times New Roman"/>
          <w:color w:val="333333"/>
          <w:sz w:val="32"/>
          <w:szCs w:val="32"/>
        </w:rPr>
        <w:t>亿元的</w:t>
      </w:r>
      <w:r>
        <w:rPr>
          <w:rFonts w:ascii="仿宋" w:eastAsia="仿宋" w:hAnsi="仿宋" w:cs="Times New Roman" w:hint="eastAsia"/>
          <w:color w:val="333333"/>
          <w:sz w:val="32"/>
          <w:szCs w:val="32"/>
        </w:rPr>
        <w:t>132.58</w:t>
      </w:r>
      <w:r w:rsidRPr="004326E0">
        <w:rPr>
          <w:rFonts w:ascii="仿宋" w:eastAsia="仿宋" w:hAnsi="仿宋" w:cs="Times New Roman"/>
          <w:color w:val="333333"/>
          <w:sz w:val="32"/>
          <w:szCs w:val="32"/>
        </w:rPr>
        <w:t>%，比上年增支</w:t>
      </w:r>
      <w:r w:rsidRPr="004326E0">
        <w:rPr>
          <w:rFonts w:ascii="仿宋" w:eastAsia="仿宋" w:hAnsi="仿宋" w:cs="Times New Roman" w:hint="eastAsia"/>
          <w:color w:val="333333"/>
          <w:sz w:val="32"/>
          <w:szCs w:val="32"/>
        </w:rPr>
        <w:t>6.36</w:t>
      </w:r>
      <w:r w:rsidRPr="004326E0">
        <w:rPr>
          <w:rFonts w:ascii="仿宋" w:eastAsia="仿宋" w:hAnsi="仿宋" w:cs="Times New Roman"/>
          <w:color w:val="333333"/>
          <w:sz w:val="32"/>
          <w:szCs w:val="32"/>
        </w:rPr>
        <w:t>亿元，增长</w:t>
      </w:r>
      <w:r w:rsidRPr="004326E0">
        <w:rPr>
          <w:rFonts w:ascii="仿宋" w:eastAsia="仿宋" w:hAnsi="仿宋" w:cs="Times New Roman" w:hint="eastAsia"/>
          <w:color w:val="333333"/>
          <w:sz w:val="32"/>
          <w:szCs w:val="32"/>
        </w:rPr>
        <w:t>31.08</w:t>
      </w:r>
      <w:r w:rsidRPr="004326E0">
        <w:rPr>
          <w:rFonts w:ascii="仿宋" w:eastAsia="仿宋" w:hAnsi="仿宋" w:cs="Times New Roman"/>
          <w:color w:val="333333"/>
          <w:sz w:val="32"/>
          <w:szCs w:val="32"/>
        </w:rPr>
        <w:t>%</w:t>
      </w:r>
      <w:r w:rsidR="007930B4" w:rsidRPr="004326E0">
        <w:rPr>
          <w:rFonts w:ascii="仿宋" w:eastAsia="仿宋" w:hAnsi="仿宋" w:cs="Times New Roman"/>
          <w:color w:val="333333"/>
          <w:sz w:val="32"/>
          <w:szCs w:val="32"/>
        </w:rPr>
        <w:t>。</w:t>
      </w:r>
      <w:r w:rsidRPr="00DF627B">
        <w:rPr>
          <w:rFonts w:ascii="仿宋" w:eastAsia="仿宋" w:hAnsi="仿宋" w:cs="Times New Roman"/>
          <w:color w:val="333333"/>
          <w:sz w:val="32"/>
          <w:szCs w:val="32"/>
        </w:rPr>
        <w:t>（分功能科目支出情况见草案表三）</w:t>
      </w:r>
    </w:p>
    <w:p w:rsidR="00DF627B" w:rsidRPr="00DF627B" w:rsidRDefault="00DF627B" w:rsidP="00747D84">
      <w:pPr>
        <w:pStyle w:val="a5"/>
        <w:widowControl w:val="0"/>
        <w:spacing w:before="0" w:beforeAutospacing="0" w:after="0" w:afterAutospacing="0" w:line="600" w:lineRule="exact"/>
        <w:ind w:firstLine="640"/>
        <w:jc w:val="both"/>
        <w:rPr>
          <w:rFonts w:ascii="仿宋" w:eastAsia="仿宋" w:hAnsi="仿宋" w:cs="Times New Roman"/>
          <w:color w:val="333333"/>
          <w:sz w:val="32"/>
          <w:szCs w:val="32"/>
        </w:rPr>
      </w:pPr>
      <w:r>
        <w:rPr>
          <w:rFonts w:ascii="仿宋" w:eastAsia="仿宋" w:hAnsi="仿宋" w:cs="Times New Roman" w:hint="eastAsia"/>
          <w:color w:val="333333"/>
          <w:sz w:val="32"/>
          <w:szCs w:val="32"/>
        </w:rPr>
        <w:t>2、市</w:t>
      </w:r>
      <w:r w:rsidRPr="00DF627B">
        <w:rPr>
          <w:rFonts w:ascii="仿宋" w:eastAsia="仿宋" w:hAnsi="仿宋" w:cs="Times New Roman"/>
          <w:color w:val="333333"/>
          <w:sz w:val="32"/>
          <w:szCs w:val="32"/>
        </w:rPr>
        <w:t>本级对各</w:t>
      </w:r>
      <w:r>
        <w:rPr>
          <w:rFonts w:ascii="仿宋" w:eastAsia="仿宋" w:hAnsi="仿宋" w:cs="Times New Roman" w:hint="eastAsia"/>
          <w:color w:val="333333"/>
          <w:sz w:val="32"/>
          <w:szCs w:val="32"/>
        </w:rPr>
        <w:t>区县</w:t>
      </w:r>
      <w:r w:rsidRPr="00DF627B">
        <w:rPr>
          <w:rFonts w:ascii="仿宋" w:eastAsia="仿宋" w:hAnsi="仿宋" w:cs="Times New Roman"/>
          <w:color w:val="333333"/>
          <w:sz w:val="32"/>
          <w:szCs w:val="32"/>
        </w:rPr>
        <w:t>税收返还和转移支付</w:t>
      </w:r>
      <w:r w:rsidR="00AD7137">
        <w:rPr>
          <w:rFonts w:ascii="仿宋" w:eastAsia="仿宋" w:hAnsi="仿宋" w:cs="Times New Roman" w:hint="eastAsia"/>
          <w:color w:val="333333"/>
          <w:sz w:val="32"/>
          <w:szCs w:val="32"/>
        </w:rPr>
        <w:t>49.32</w:t>
      </w:r>
      <w:r w:rsidRPr="00DF627B">
        <w:rPr>
          <w:rFonts w:ascii="仿宋" w:eastAsia="仿宋" w:hAnsi="仿宋" w:cs="Times New Roman"/>
          <w:color w:val="333333"/>
          <w:sz w:val="32"/>
          <w:szCs w:val="32"/>
        </w:rPr>
        <w:t>亿元，比2016年增加</w:t>
      </w:r>
      <w:r w:rsidR="00AD7137">
        <w:rPr>
          <w:rFonts w:ascii="仿宋" w:eastAsia="仿宋" w:hAnsi="仿宋" w:cs="Times New Roman" w:hint="eastAsia"/>
          <w:color w:val="333333"/>
          <w:sz w:val="32"/>
          <w:szCs w:val="32"/>
        </w:rPr>
        <w:t>13.2</w:t>
      </w:r>
      <w:r w:rsidRPr="00DF627B">
        <w:rPr>
          <w:rFonts w:ascii="仿宋" w:eastAsia="仿宋" w:hAnsi="仿宋" w:cs="Times New Roman"/>
          <w:color w:val="333333"/>
          <w:sz w:val="32"/>
          <w:szCs w:val="32"/>
        </w:rPr>
        <w:t>亿元，增长</w:t>
      </w:r>
      <w:r w:rsidR="00AD7137">
        <w:rPr>
          <w:rFonts w:ascii="仿宋" w:eastAsia="仿宋" w:hAnsi="仿宋" w:cs="Times New Roman" w:hint="eastAsia"/>
          <w:color w:val="333333"/>
          <w:sz w:val="32"/>
          <w:szCs w:val="32"/>
        </w:rPr>
        <w:t>36.55</w:t>
      </w:r>
      <w:r w:rsidRPr="00DF627B">
        <w:rPr>
          <w:rFonts w:ascii="仿宋" w:eastAsia="仿宋" w:hAnsi="仿宋" w:cs="Times New Roman"/>
          <w:color w:val="333333"/>
          <w:sz w:val="32"/>
          <w:szCs w:val="32"/>
        </w:rPr>
        <w:t>%。其中：对各</w:t>
      </w:r>
      <w:r>
        <w:rPr>
          <w:rFonts w:ascii="仿宋" w:eastAsia="仿宋" w:hAnsi="仿宋" w:cs="Times New Roman" w:hint="eastAsia"/>
          <w:color w:val="333333"/>
          <w:sz w:val="32"/>
          <w:szCs w:val="32"/>
        </w:rPr>
        <w:t>区县</w:t>
      </w:r>
      <w:r w:rsidRPr="00DF627B">
        <w:rPr>
          <w:rFonts w:ascii="仿宋" w:eastAsia="仿宋" w:hAnsi="仿宋" w:cs="Times New Roman"/>
          <w:color w:val="333333"/>
          <w:sz w:val="32"/>
          <w:szCs w:val="32"/>
        </w:rPr>
        <w:t>返还性支出</w:t>
      </w:r>
      <w:r w:rsidR="00AD7137">
        <w:rPr>
          <w:rFonts w:ascii="仿宋" w:eastAsia="仿宋" w:hAnsi="仿宋" w:cs="Times New Roman" w:hint="eastAsia"/>
          <w:color w:val="333333"/>
          <w:sz w:val="32"/>
          <w:szCs w:val="32"/>
        </w:rPr>
        <w:t>1.75</w:t>
      </w:r>
      <w:r w:rsidRPr="00DF627B">
        <w:rPr>
          <w:rFonts w:ascii="仿宋" w:eastAsia="仿宋" w:hAnsi="仿宋" w:cs="Times New Roman"/>
          <w:color w:val="333333"/>
          <w:sz w:val="32"/>
          <w:szCs w:val="32"/>
        </w:rPr>
        <w:t>亿元，比2016年增加</w:t>
      </w:r>
      <w:r w:rsidR="00AD7137">
        <w:rPr>
          <w:rFonts w:ascii="仿宋" w:eastAsia="仿宋" w:hAnsi="仿宋" w:cs="Times New Roman" w:hint="eastAsia"/>
          <w:color w:val="333333"/>
          <w:sz w:val="32"/>
          <w:szCs w:val="32"/>
        </w:rPr>
        <w:t>1.08</w:t>
      </w:r>
      <w:r w:rsidRPr="00DF627B">
        <w:rPr>
          <w:rFonts w:ascii="仿宋" w:eastAsia="仿宋" w:hAnsi="仿宋" w:cs="Times New Roman"/>
          <w:color w:val="333333"/>
          <w:sz w:val="32"/>
          <w:szCs w:val="32"/>
        </w:rPr>
        <w:t>亿元，增长</w:t>
      </w:r>
      <w:r w:rsidR="00AD7137">
        <w:rPr>
          <w:rFonts w:ascii="仿宋" w:eastAsia="仿宋" w:hAnsi="仿宋" w:cs="Times New Roman" w:hint="eastAsia"/>
          <w:color w:val="333333"/>
          <w:sz w:val="32"/>
          <w:szCs w:val="32"/>
        </w:rPr>
        <w:t>158.33</w:t>
      </w:r>
      <w:r w:rsidRPr="00DF627B">
        <w:rPr>
          <w:rFonts w:ascii="仿宋" w:eastAsia="仿宋" w:hAnsi="仿宋" w:cs="Times New Roman"/>
          <w:color w:val="333333"/>
          <w:sz w:val="32"/>
          <w:szCs w:val="32"/>
        </w:rPr>
        <w:t>%，主要是新增增值税“五五分享”税收返还支出</w:t>
      </w:r>
      <w:r w:rsidR="00172318">
        <w:rPr>
          <w:rFonts w:ascii="仿宋" w:eastAsia="仿宋" w:hAnsi="仿宋" w:cs="Times New Roman" w:hint="eastAsia"/>
          <w:color w:val="333333"/>
          <w:sz w:val="32"/>
          <w:szCs w:val="32"/>
        </w:rPr>
        <w:t>；</w:t>
      </w:r>
      <w:r w:rsidRPr="00DF627B">
        <w:rPr>
          <w:rFonts w:ascii="仿宋" w:eastAsia="仿宋" w:hAnsi="仿宋" w:cs="Times New Roman"/>
          <w:color w:val="333333"/>
          <w:sz w:val="32"/>
          <w:szCs w:val="32"/>
        </w:rPr>
        <w:t>对各</w:t>
      </w:r>
      <w:r>
        <w:rPr>
          <w:rFonts w:ascii="仿宋" w:eastAsia="仿宋" w:hAnsi="仿宋" w:cs="Times New Roman" w:hint="eastAsia"/>
          <w:color w:val="333333"/>
          <w:sz w:val="32"/>
          <w:szCs w:val="32"/>
        </w:rPr>
        <w:t>区县</w:t>
      </w:r>
      <w:r w:rsidRPr="00DF627B">
        <w:rPr>
          <w:rFonts w:ascii="仿宋" w:eastAsia="仿宋" w:hAnsi="仿宋" w:cs="Times New Roman"/>
          <w:color w:val="333333"/>
          <w:sz w:val="32"/>
          <w:szCs w:val="32"/>
        </w:rPr>
        <w:t>一般性转移支付</w:t>
      </w:r>
      <w:r w:rsidR="00AD7137">
        <w:rPr>
          <w:rFonts w:ascii="仿宋" w:eastAsia="仿宋" w:hAnsi="仿宋" w:cs="Times New Roman" w:hint="eastAsia"/>
          <w:color w:val="333333"/>
          <w:sz w:val="32"/>
          <w:szCs w:val="32"/>
        </w:rPr>
        <w:t>27.59</w:t>
      </w:r>
      <w:r w:rsidRPr="00DF627B">
        <w:rPr>
          <w:rFonts w:ascii="仿宋" w:eastAsia="仿宋" w:hAnsi="仿宋" w:cs="Times New Roman"/>
          <w:color w:val="333333"/>
          <w:sz w:val="32"/>
          <w:szCs w:val="32"/>
        </w:rPr>
        <w:t>亿元，比2016年</w:t>
      </w:r>
      <w:r w:rsidR="00AD7137">
        <w:rPr>
          <w:rFonts w:ascii="仿宋" w:eastAsia="仿宋" w:hAnsi="仿宋" w:cs="Times New Roman" w:hint="eastAsia"/>
          <w:color w:val="333333"/>
          <w:sz w:val="32"/>
          <w:szCs w:val="32"/>
        </w:rPr>
        <w:t>增加8.93</w:t>
      </w:r>
      <w:r w:rsidRPr="00DF627B">
        <w:rPr>
          <w:rFonts w:ascii="仿宋" w:eastAsia="仿宋" w:hAnsi="仿宋" w:cs="Times New Roman"/>
          <w:color w:val="333333"/>
          <w:sz w:val="32"/>
          <w:szCs w:val="32"/>
        </w:rPr>
        <w:t>亿元，</w:t>
      </w:r>
      <w:r w:rsidR="00AD7137">
        <w:rPr>
          <w:rFonts w:ascii="仿宋" w:eastAsia="仿宋" w:hAnsi="仿宋" w:cs="Times New Roman" w:hint="eastAsia"/>
          <w:color w:val="333333"/>
          <w:sz w:val="32"/>
          <w:szCs w:val="32"/>
        </w:rPr>
        <w:t>增长47.88</w:t>
      </w:r>
      <w:r w:rsidRPr="00DF627B">
        <w:rPr>
          <w:rFonts w:ascii="仿宋" w:eastAsia="仿宋" w:hAnsi="仿宋" w:cs="Times New Roman"/>
          <w:color w:val="333333"/>
          <w:sz w:val="32"/>
          <w:szCs w:val="32"/>
        </w:rPr>
        <w:t>%</w:t>
      </w:r>
      <w:r w:rsidR="00172318">
        <w:rPr>
          <w:rFonts w:ascii="仿宋" w:eastAsia="仿宋" w:hAnsi="仿宋" w:cs="Times New Roman" w:hint="eastAsia"/>
          <w:color w:val="333333"/>
          <w:sz w:val="32"/>
          <w:szCs w:val="32"/>
        </w:rPr>
        <w:t>，</w:t>
      </w:r>
      <w:r w:rsidRPr="00DF627B">
        <w:rPr>
          <w:rFonts w:ascii="仿宋" w:eastAsia="仿宋" w:hAnsi="仿宋" w:cs="Times New Roman"/>
          <w:color w:val="333333"/>
          <w:sz w:val="32"/>
          <w:szCs w:val="32"/>
        </w:rPr>
        <w:t>主要是</w:t>
      </w:r>
      <w:r w:rsidR="00AD7137">
        <w:rPr>
          <w:rFonts w:ascii="仿宋" w:eastAsia="仿宋" w:hAnsi="仿宋" w:cs="Times New Roman" w:hint="eastAsia"/>
          <w:color w:val="333333"/>
          <w:sz w:val="32"/>
          <w:szCs w:val="32"/>
        </w:rPr>
        <w:t>对伊州区体制返还支出增加</w:t>
      </w:r>
      <w:r w:rsidR="00172318">
        <w:rPr>
          <w:rFonts w:ascii="仿宋" w:eastAsia="仿宋" w:hAnsi="仿宋" w:cs="Times New Roman" w:hint="eastAsia"/>
          <w:color w:val="333333"/>
          <w:sz w:val="32"/>
          <w:szCs w:val="32"/>
        </w:rPr>
        <w:t>；</w:t>
      </w:r>
      <w:r w:rsidRPr="00DF627B">
        <w:rPr>
          <w:rFonts w:ascii="仿宋" w:eastAsia="仿宋" w:hAnsi="仿宋" w:cs="Times New Roman"/>
          <w:color w:val="333333"/>
          <w:sz w:val="32"/>
          <w:szCs w:val="32"/>
        </w:rPr>
        <w:t>对各</w:t>
      </w:r>
      <w:r>
        <w:rPr>
          <w:rFonts w:ascii="仿宋" w:eastAsia="仿宋" w:hAnsi="仿宋" w:cs="Times New Roman" w:hint="eastAsia"/>
          <w:color w:val="333333"/>
          <w:sz w:val="32"/>
          <w:szCs w:val="32"/>
        </w:rPr>
        <w:t>区县</w:t>
      </w:r>
      <w:r w:rsidRPr="00DF627B">
        <w:rPr>
          <w:rFonts w:ascii="仿宋" w:eastAsia="仿宋" w:hAnsi="仿宋" w:cs="Times New Roman"/>
          <w:color w:val="333333"/>
          <w:sz w:val="32"/>
          <w:szCs w:val="32"/>
        </w:rPr>
        <w:t>专项转移支付</w:t>
      </w:r>
      <w:r w:rsidR="00AD7137">
        <w:rPr>
          <w:rFonts w:ascii="仿宋" w:eastAsia="仿宋" w:hAnsi="仿宋" w:cs="Times New Roman" w:hint="eastAsia"/>
          <w:color w:val="333333"/>
          <w:sz w:val="32"/>
          <w:szCs w:val="32"/>
        </w:rPr>
        <w:t>19.97</w:t>
      </w:r>
      <w:r w:rsidRPr="00DF627B">
        <w:rPr>
          <w:rFonts w:ascii="仿宋" w:eastAsia="仿宋" w:hAnsi="仿宋" w:cs="Times New Roman"/>
          <w:color w:val="333333"/>
          <w:sz w:val="32"/>
          <w:szCs w:val="32"/>
        </w:rPr>
        <w:t>亿元，比2016年</w:t>
      </w:r>
      <w:r w:rsidR="00E14215">
        <w:rPr>
          <w:rFonts w:ascii="仿宋" w:eastAsia="仿宋" w:hAnsi="仿宋" w:cs="Times New Roman" w:hint="eastAsia"/>
          <w:color w:val="333333"/>
          <w:sz w:val="32"/>
          <w:szCs w:val="32"/>
        </w:rPr>
        <w:t>增加</w:t>
      </w:r>
      <w:r w:rsidRPr="00DF627B">
        <w:rPr>
          <w:rFonts w:ascii="仿宋" w:eastAsia="仿宋" w:hAnsi="仿宋" w:cs="Times New Roman"/>
          <w:color w:val="333333"/>
          <w:sz w:val="32"/>
          <w:szCs w:val="32"/>
        </w:rPr>
        <w:t>3.</w:t>
      </w:r>
      <w:r w:rsidR="00AD7137">
        <w:rPr>
          <w:rFonts w:ascii="仿宋" w:eastAsia="仿宋" w:hAnsi="仿宋" w:cs="Times New Roman" w:hint="eastAsia"/>
          <w:color w:val="333333"/>
          <w:sz w:val="32"/>
          <w:szCs w:val="32"/>
        </w:rPr>
        <w:t>1</w:t>
      </w:r>
      <w:r w:rsidRPr="00DF627B">
        <w:rPr>
          <w:rFonts w:ascii="仿宋" w:eastAsia="仿宋" w:hAnsi="仿宋" w:cs="Times New Roman"/>
          <w:color w:val="333333"/>
          <w:sz w:val="32"/>
          <w:szCs w:val="32"/>
        </w:rPr>
        <w:t>9亿元，</w:t>
      </w:r>
      <w:r w:rsidR="00E14215">
        <w:rPr>
          <w:rFonts w:ascii="仿宋" w:eastAsia="仿宋" w:hAnsi="仿宋" w:cs="Times New Roman" w:hint="eastAsia"/>
          <w:color w:val="333333"/>
          <w:sz w:val="32"/>
          <w:szCs w:val="32"/>
        </w:rPr>
        <w:t>增长</w:t>
      </w:r>
      <w:r w:rsidR="00AD7137">
        <w:rPr>
          <w:rFonts w:ascii="仿宋" w:eastAsia="仿宋" w:hAnsi="仿宋" w:cs="Times New Roman" w:hint="eastAsia"/>
          <w:color w:val="333333"/>
          <w:sz w:val="32"/>
          <w:szCs w:val="32"/>
        </w:rPr>
        <w:t>19.03</w:t>
      </w:r>
      <w:r w:rsidRPr="00DF627B">
        <w:rPr>
          <w:rFonts w:ascii="仿宋" w:eastAsia="仿宋" w:hAnsi="仿宋" w:cs="Times New Roman"/>
          <w:color w:val="333333"/>
          <w:sz w:val="32"/>
          <w:szCs w:val="32"/>
        </w:rPr>
        <w:t>%</w:t>
      </w:r>
      <w:r w:rsidR="007930B4" w:rsidRPr="00DF627B">
        <w:rPr>
          <w:rFonts w:ascii="仿宋" w:eastAsia="仿宋" w:hAnsi="仿宋" w:cs="Times New Roman"/>
          <w:color w:val="333333"/>
          <w:sz w:val="32"/>
          <w:szCs w:val="32"/>
        </w:rPr>
        <w:t>。</w:t>
      </w:r>
      <w:r w:rsidRPr="00DF627B">
        <w:rPr>
          <w:rFonts w:ascii="仿宋" w:eastAsia="仿宋" w:hAnsi="仿宋" w:cs="Times New Roman"/>
          <w:color w:val="333333"/>
          <w:sz w:val="32"/>
          <w:szCs w:val="32"/>
        </w:rPr>
        <w:t>（分项情况见草案表四）</w:t>
      </w:r>
    </w:p>
    <w:p w:rsidR="00D8571A" w:rsidRDefault="00E14215" w:rsidP="00747D84">
      <w:pPr>
        <w:pStyle w:val="a5"/>
        <w:widowControl w:val="0"/>
        <w:spacing w:before="0" w:beforeAutospacing="0" w:after="0" w:afterAutospacing="0" w:line="600" w:lineRule="exact"/>
        <w:ind w:firstLine="640"/>
        <w:jc w:val="both"/>
        <w:rPr>
          <w:rFonts w:ascii="仿宋" w:eastAsia="仿宋" w:hAnsi="仿宋" w:cs="Times New Roman"/>
          <w:color w:val="333333"/>
          <w:sz w:val="32"/>
          <w:szCs w:val="32"/>
        </w:rPr>
      </w:pPr>
      <w:r w:rsidRPr="008D247B">
        <w:rPr>
          <w:rFonts w:ascii="仿宋" w:eastAsia="仿宋" w:hAnsi="仿宋" w:cs="Times New Roman"/>
          <w:color w:val="333333"/>
          <w:sz w:val="32"/>
          <w:szCs w:val="32"/>
        </w:rPr>
        <w:t>为落实总目标，支持各</w:t>
      </w:r>
      <w:r>
        <w:rPr>
          <w:rFonts w:ascii="仿宋" w:eastAsia="仿宋" w:hAnsi="仿宋" w:cs="Times New Roman" w:hint="eastAsia"/>
          <w:color w:val="333333"/>
          <w:sz w:val="32"/>
          <w:szCs w:val="32"/>
        </w:rPr>
        <w:t>区县</w:t>
      </w:r>
      <w:r w:rsidRPr="008D247B">
        <w:rPr>
          <w:rFonts w:ascii="仿宋" w:eastAsia="仿宋" w:hAnsi="仿宋" w:cs="Times New Roman"/>
          <w:color w:val="333333"/>
          <w:sz w:val="32"/>
          <w:szCs w:val="32"/>
        </w:rPr>
        <w:t>经济社会发展，落实各项民生支出政策，</w:t>
      </w:r>
      <w:r>
        <w:rPr>
          <w:rFonts w:ascii="仿宋" w:eastAsia="仿宋" w:hAnsi="仿宋" w:cs="Times New Roman" w:hint="eastAsia"/>
          <w:color w:val="333333"/>
          <w:sz w:val="32"/>
          <w:szCs w:val="32"/>
        </w:rPr>
        <w:t>市本级</w:t>
      </w:r>
      <w:r w:rsidRPr="008D247B">
        <w:rPr>
          <w:rFonts w:ascii="仿宋" w:eastAsia="仿宋" w:hAnsi="仿宋" w:cs="Times New Roman"/>
          <w:color w:val="333333"/>
          <w:sz w:val="32"/>
          <w:szCs w:val="32"/>
        </w:rPr>
        <w:t>进一步加大了对各</w:t>
      </w:r>
      <w:r>
        <w:rPr>
          <w:rFonts w:ascii="仿宋" w:eastAsia="仿宋" w:hAnsi="仿宋" w:cs="Times New Roman" w:hint="eastAsia"/>
          <w:color w:val="333333"/>
          <w:sz w:val="32"/>
          <w:szCs w:val="32"/>
        </w:rPr>
        <w:t>区县</w:t>
      </w:r>
      <w:r w:rsidRPr="008D247B">
        <w:rPr>
          <w:rFonts w:ascii="仿宋" w:eastAsia="仿宋" w:hAnsi="仿宋" w:cs="Times New Roman"/>
          <w:color w:val="333333"/>
          <w:sz w:val="32"/>
          <w:szCs w:val="32"/>
        </w:rPr>
        <w:t>公共安全、教育、社会保障、交通运输、农林水事务和住房保障等专项转移支付补助力度</w:t>
      </w:r>
      <w:r>
        <w:rPr>
          <w:rFonts w:ascii="仿宋" w:eastAsia="仿宋" w:hAnsi="仿宋" w:cs="Times New Roman" w:hint="eastAsia"/>
          <w:color w:val="333333"/>
          <w:sz w:val="32"/>
          <w:szCs w:val="32"/>
        </w:rPr>
        <w:t>，2017年市本级财力</w:t>
      </w:r>
      <w:r w:rsidRPr="00AD7137">
        <w:rPr>
          <w:rFonts w:ascii="仿宋" w:eastAsia="仿宋" w:hAnsi="仿宋" w:cs="Times New Roman" w:hint="eastAsia"/>
          <w:color w:val="333333"/>
          <w:sz w:val="32"/>
          <w:szCs w:val="32"/>
        </w:rPr>
        <w:t>对下转移支付支出2.</w:t>
      </w:r>
      <w:r>
        <w:rPr>
          <w:rFonts w:ascii="仿宋" w:eastAsia="仿宋" w:hAnsi="仿宋" w:cs="Times New Roman" w:hint="eastAsia"/>
          <w:color w:val="333333"/>
          <w:sz w:val="32"/>
          <w:szCs w:val="32"/>
        </w:rPr>
        <w:t>3亿元</w:t>
      </w:r>
      <w:r w:rsidRPr="008D247B">
        <w:rPr>
          <w:rFonts w:ascii="仿宋" w:eastAsia="仿宋" w:hAnsi="仿宋" w:cs="Times New Roman"/>
          <w:color w:val="333333"/>
          <w:sz w:val="32"/>
          <w:szCs w:val="32"/>
        </w:rPr>
        <w:t>。</w:t>
      </w:r>
    </w:p>
    <w:p w:rsidR="00DF627B" w:rsidRPr="00DF627B" w:rsidRDefault="00DF627B" w:rsidP="00747D84">
      <w:pPr>
        <w:pStyle w:val="a5"/>
        <w:widowControl w:val="0"/>
        <w:spacing w:before="0" w:beforeAutospacing="0" w:after="0" w:afterAutospacing="0" w:line="600" w:lineRule="exact"/>
        <w:ind w:firstLine="640"/>
        <w:jc w:val="both"/>
        <w:rPr>
          <w:rFonts w:ascii="仿宋" w:eastAsia="仿宋" w:hAnsi="仿宋" w:cs="Times New Roman"/>
          <w:color w:val="333333"/>
          <w:sz w:val="32"/>
          <w:szCs w:val="32"/>
        </w:rPr>
      </w:pPr>
      <w:r>
        <w:rPr>
          <w:rFonts w:ascii="仿宋" w:eastAsia="仿宋" w:hAnsi="仿宋" w:cs="Times New Roman" w:hint="eastAsia"/>
          <w:color w:val="333333"/>
          <w:sz w:val="32"/>
          <w:szCs w:val="32"/>
        </w:rPr>
        <w:t>3、</w:t>
      </w:r>
      <w:r w:rsidRPr="00DF627B">
        <w:rPr>
          <w:rFonts w:ascii="仿宋" w:eastAsia="仿宋" w:hAnsi="仿宋" w:cs="Times New Roman"/>
          <w:color w:val="333333"/>
          <w:sz w:val="32"/>
          <w:szCs w:val="32"/>
        </w:rPr>
        <w:t>上解上级支出</w:t>
      </w:r>
      <w:r w:rsidR="00AD7137">
        <w:rPr>
          <w:rFonts w:ascii="仿宋" w:eastAsia="仿宋" w:hAnsi="仿宋" w:cs="Times New Roman" w:hint="eastAsia"/>
          <w:color w:val="333333"/>
          <w:sz w:val="32"/>
          <w:szCs w:val="32"/>
        </w:rPr>
        <w:t>1.19</w:t>
      </w:r>
      <w:r w:rsidRPr="00DF627B">
        <w:rPr>
          <w:rFonts w:ascii="仿宋" w:eastAsia="仿宋" w:hAnsi="仿宋" w:cs="Times New Roman"/>
          <w:color w:val="333333"/>
          <w:sz w:val="32"/>
          <w:szCs w:val="32"/>
        </w:rPr>
        <w:t>亿元，比2016年</w:t>
      </w:r>
      <w:r w:rsidR="00AD7137">
        <w:rPr>
          <w:rFonts w:ascii="仿宋" w:eastAsia="仿宋" w:hAnsi="仿宋" w:cs="Times New Roman" w:hint="eastAsia"/>
          <w:color w:val="333333"/>
          <w:sz w:val="32"/>
          <w:szCs w:val="32"/>
        </w:rPr>
        <w:t>减少0.03</w:t>
      </w:r>
      <w:r w:rsidRPr="00DF627B">
        <w:rPr>
          <w:rFonts w:ascii="仿宋" w:eastAsia="仿宋" w:hAnsi="仿宋" w:cs="Times New Roman"/>
          <w:color w:val="333333"/>
          <w:sz w:val="32"/>
          <w:szCs w:val="32"/>
        </w:rPr>
        <w:t>亿</w:t>
      </w:r>
      <w:r w:rsidRPr="00DF627B">
        <w:rPr>
          <w:rFonts w:ascii="仿宋" w:eastAsia="仿宋" w:hAnsi="仿宋" w:cs="Times New Roman"/>
          <w:color w:val="333333"/>
          <w:sz w:val="32"/>
          <w:szCs w:val="32"/>
        </w:rPr>
        <w:lastRenderedPageBreak/>
        <w:t>元，</w:t>
      </w:r>
      <w:r w:rsidR="00AD7137">
        <w:rPr>
          <w:rFonts w:ascii="仿宋" w:eastAsia="仿宋" w:hAnsi="仿宋" w:cs="Times New Roman" w:hint="eastAsia"/>
          <w:color w:val="333333"/>
          <w:sz w:val="32"/>
          <w:szCs w:val="32"/>
        </w:rPr>
        <w:t>下降2.35</w:t>
      </w:r>
      <w:r w:rsidRPr="00DF627B">
        <w:rPr>
          <w:rFonts w:ascii="仿宋" w:eastAsia="仿宋" w:hAnsi="仿宋" w:cs="Times New Roman"/>
          <w:color w:val="333333"/>
          <w:sz w:val="32"/>
          <w:szCs w:val="32"/>
        </w:rPr>
        <w:t>%。主要是：</w:t>
      </w:r>
      <w:r w:rsidR="00D8571A" w:rsidRPr="00D8571A">
        <w:rPr>
          <w:rFonts w:ascii="仿宋" w:eastAsia="仿宋" w:hAnsi="仿宋" w:cs="Times New Roman" w:hint="eastAsia"/>
          <w:color w:val="333333"/>
          <w:sz w:val="32"/>
          <w:szCs w:val="32"/>
        </w:rPr>
        <w:t>2017年</w:t>
      </w:r>
      <w:r w:rsidR="00D8571A">
        <w:rPr>
          <w:rFonts w:ascii="仿宋" w:eastAsia="仿宋" w:hAnsi="仿宋" w:cs="Times New Roman" w:hint="eastAsia"/>
          <w:color w:val="333333"/>
          <w:sz w:val="32"/>
          <w:szCs w:val="32"/>
        </w:rPr>
        <w:t>上解自治区</w:t>
      </w:r>
      <w:r w:rsidR="00D8571A" w:rsidRPr="00D8571A">
        <w:rPr>
          <w:rFonts w:ascii="仿宋" w:eastAsia="仿宋" w:hAnsi="仿宋" w:cs="Times New Roman" w:hint="eastAsia"/>
          <w:color w:val="333333"/>
          <w:sz w:val="32"/>
          <w:szCs w:val="32"/>
        </w:rPr>
        <w:t>水利发展专项资金</w:t>
      </w:r>
      <w:r w:rsidR="00E14215" w:rsidRPr="00DF627B">
        <w:rPr>
          <w:rFonts w:ascii="仿宋" w:eastAsia="仿宋" w:hAnsi="仿宋" w:cs="Times New Roman"/>
          <w:color w:val="333333"/>
          <w:sz w:val="32"/>
          <w:szCs w:val="32"/>
        </w:rPr>
        <w:t>支出</w:t>
      </w:r>
      <w:r w:rsidR="00D8571A">
        <w:rPr>
          <w:rFonts w:ascii="仿宋" w:eastAsia="仿宋" w:hAnsi="仿宋" w:cs="Times New Roman" w:hint="eastAsia"/>
          <w:color w:val="333333"/>
          <w:sz w:val="32"/>
          <w:szCs w:val="32"/>
        </w:rPr>
        <w:t>减少</w:t>
      </w:r>
      <w:r w:rsidRPr="00DF627B">
        <w:rPr>
          <w:rFonts w:ascii="仿宋" w:eastAsia="仿宋" w:hAnsi="仿宋" w:cs="Times New Roman"/>
          <w:color w:val="333333"/>
          <w:sz w:val="32"/>
          <w:szCs w:val="32"/>
        </w:rPr>
        <w:t>。</w:t>
      </w:r>
    </w:p>
    <w:p w:rsidR="00E14215" w:rsidRDefault="00DF627B" w:rsidP="00747D84">
      <w:pPr>
        <w:pStyle w:val="a5"/>
        <w:widowControl w:val="0"/>
        <w:spacing w:before="0" w:beforeAutospacing="0" w:after="0" w:afterAutospacing="0" w:line="600" w:lineRule="exact"/>
        <w:ind w:firstLine="640"/>
        <w:jc w:val="both"/>
        <w:rPr>
          <w:rFonts w:ascii="仿宋" w:eastAsia="仿宋" w:hAnsi="仿宋" w:cs="Times New Roman"/>
          <w:color w:val="333333"/>
          <w:sz w:val="32"/>
          <w:szCs w:val="32"/>
        </w:rPr>
      </w:pPr>
      <w:r>
        <w:rPr>
          <w:rFonts w:ascii="仿宋" w:eastAsia="仿宋" w:hAnsi="仿宋" w:cs="Times New Roman" w:hint="eastAsia"/>
          <w:color w:val="333333"/>
          <w:sz w:val="32"/>
          <w:szCs w:val="32"/>
        </w:rPr>
        <w:t>4、</w:t>
      </w:r>
      <w:r w:rsidRPr="00A555C0">
        <w:rPr>
          <w:rFonts w:ascii="仿宋" w:eastAsia="仿宋" w:hAnsi="仿宋" w:cs="Times New Roman"/>
          <w:color w:val="333333"/>
          <w:sz w:val="32"/>
          <w:szCs w:val="32"/>
        </w:rPr>
        <w:t>地方政府债务</w:t>
      </w:r>
      <w:r w:rsidRPr="00A555C0">
        <w:rPr>
          <w:rFonts w:ascii="仿宋" w:eastAsia="仿宋" w:hAnsi="仿宋" w:cs="Times New Roman" w:hint="eastAsia"/>
          <w:color w:val="333333"/>
          <w:sz w:val="32"/>
          <w:szCs w:val="32"/>
        </w:rPr>
        <w:t>转贷</w:t>
      </w:r>
      <w:r>
        <w:rPr>
          <w:rFonts w:ascii="仿宋" w:eastAsia="仿宋" w:hAnsi="仿宋" w:cs="Times New Roman" w:hint="eastAsia"/>
          <w:color w:val="333333"/>
          <w:sz w:val="32"/>
          <w:szCs w:val="32"/>
        </w:rPr>
        <w:t>支出22.66</w:t>
      </w:r>
      <w:r w:rsidRPr="00A555C0">
        <w:rPr>
          <w:rFonts w:ascii="仿宋" w:eastAsia="仿宋" w:hAnsi="仿宋" w:cs="Times New Roman"/>
          <w:color w:val="333333"/>
          <w:sz w:val="32"/>
          <w:szCs w:val="32"/>
        </w:rPr>
        <w:t>亿元，比2016年</w:t>
      </w:r>
      <w:r w:rsidR="00E14215">
        <w:rPr>
          <w:rFonts w:ascii="仿宋" w:eastAsia="仿宋" w:hAnsi="仿宋" w:cs="Times New Roman" w:hint="eastAsia"/>
          <w:color w:val="333333"/>
          <w:sz w:val="32"/>
          <w:szCs w:val="32"/>
        </w:rPr>
        <w:t>减少3.31</w:t>
      </w:r>
      <w:r w:rsidRPr="00A555C0">
        <w:rPr>
          <w:rFonts w:ascii="仿宋" w:eastAsia="仿宋" w:hAnsi="仿宋" w:cs="Times New Roman"/>
          <w:color w:val="333333"/>
          <w:sz w:val="32"/>
          <w:szCs w:val="32"/>
        </w:rPr>
        <w:t>亿元，</w:t>
      </w:r>
      <w:r w:rsidR="00E14215">
        <w:rPr>
          <w:rFonts w:ascii="仿宋" w:eastAsia="仿宋" w:hAnsi="仿宋" w:cs="Times New Roman" w:hint="eastAsia"/>
          <w:color w:val="333333"/>
          <w:sz w:val="32"/>
          <w:szCs w:val="32"/>
        </w:rPr>
        <w:t>下降12.74</w:t>
      </w:r>
      <w:r w:rsidRPr="00A555C0">
        <w:rPr>
          <w:rFonts w:ascii="仿宋" w:eastAsia="仿宋" w:hAnsi="仿宋" w:cs="Times New Roman"/>
          <w:color w:val="333333"/>
          <w:sz w:val="32"/>
          <w:szCs w:val="32"/>
        </w:rPr>
        <w:t>%。主要是2017年</w:t>
      </w:r>
      <w:r>
        <w:rPr>
          <w:rFonts w:ascii="仿宋" w:eastAsia="仿宋" w:hAnsi="仿宋" w:cs="Times New Roman" w:hint="eastAsia"/>
          <w:color w:val="333333"/>
          <w:sz w:val="32"/>
          <w:szCs w:val="32"/>
        </w:rPr>
        <w:t>各区县</w:t>
      </w:r>
      <w:r w:rsidR="00E14215">
        <w:rPr>
          <w:rFonts w:ascii="仿宋" w:eastAsia="仿宋" w:hAnsi="仿宋" w:cs="Times New Roman" w:hint="eastAsia"/>
          <w:color w:val="333333"/>
          <w:sz w:val="32"/>
          <w:szCs w:val="32"/>
        </w:rPr>
        <w:t>存量的置换债券同比减少</w:t>
      </w:r>
      <w:r w:rsidRPr="00A555C0">
        <w:rPr>
          <w:rFonts w:ascii="仿宋" w:eastAsia="仿宋" w:hAnsi="仿宋" w:cs="Times New Roman"/>
          <w:color w:val="333333"/>
          <w:sz w:val="32"/>
          <w:szCs w:val="32"/>
        </w:rPr>
        <w:t>。</w:t>
      </w:r>
    </w:p>
    <w:p w:rsidR="00E14215" w:rsidRDefault="00E14215" w:rsidP="00747D84">
      <w:pPr>
        <w:pStyle w:val="a5"/>
        <w:widowControl w:val="0"/>
        <w:spacing w:before="0" w:beforeAutospacing="0" w:after="0" w:afterAutospacing="0" w:line="600" w:lineRule="exact"/>
        <w:ind w:firstLine="640"/>
        <w:jc w:val="both"/>
        <w:rPr>
          <w:rFonts w:ascii="仿宋" w:eastAsia="仿宋" w:hAnsi="仿宋" w:cs="Times New Roman"/>
          <w:b/>
          <w:color w:val="333333"/>
          <w:sz w:val="32"/>
          <w:szCs w:val="32"/>
        </w:rPr>
      </w:pPr>
      <w:r w:rsidRPr="00E14215">
        <w:rPr>
          <w:rFonts w:ascii="仿宋" w:eastAsia="仿宋" w:hAnsi="仿宋" w:cs="Times New Roman"/>
          <w:b/>
          <w:color w:val="333333"/>
          <w:sz w:val="32"/>
          <w:szCs w:val="32"/>
        </w:rPr>
        <w:t>（</w:t>
      </w:r>
      <w:r>
        <w:rPr>
          <w:rFonts w:ascii="仿宋" w:eastAsia="仿宋" w:hAnsi="仿宋" w:cs="Times New Roman" w:hint="eastAsia"/>
          <w:b/>
          <w:color w:val="333333"/>
          <w:sz w:val="32"/>
          <w:szCs w:val="32"/>
        </w:rPr>
        <w:t xml:space="preserve">三 </w:t>
      </w:r>
      <w:r w:rsidRPr="00E14215">
        <w:rPr>
          <w:rFonts w:ascii="仿宋" w:eastAsia="仿宋" w:hAnsi="仿宋" w:cs="Times New Roman"/>
          <w:b/>
          <w:color w:val="333333"/>
          <w:sz w:val="32"/>
          <w:szCs w:val="32"/>
        </w:rPr>
        <w:t>）</w:t>
      </w:r>
      <w:r w:rsidR="00172318">
        <w:rPr>
          <w:rFonts w:ascii="仿宋" w:eastAsia="仿宋" w:hAnsi="仿宋" w:cs="Times New Roman" w:hint="eastAsia"/>
          <w:b/>
          <w:color w:val="333333"/>
          <w:sz w:val="32"/>
          <w:szCs w:val="32"/>
        </w:rPr>
        <w:t>市</w:t>
      </w:r>
      <w:r w:rsidRPr="00E14215">
        <w:rPr>
          <w:rFonts w:ascii="仿宋" w:eastAsia="仿宋" w:hAnsi="仿宋" w:cs="Times New Roman"/>
          <w:b/>
          <w:color w:val="333333"/>
          <w:sz w:val="32"/>
          <w:szCs w:val="32"/>
        </w:rPr>
        <w:t>本级预备费使用情况</w:t>
      </w:r>
    </w:p>
    <w:p w:rsidR="00E14215" w:rsidRPr="00E14215" w:rsidRDefault="00E14215" w:rsidP="00747D84">
      <w:pPr>
        <w:pStyle w:val="a5"/>
        <w:widowControl w:val="0"/>
        <w:spacing w:before="0" w:beforeAutospacing="0" w:after="0" w:afterAutospacing="0" w:line="600" w:lineRule="exact"/>
        <w:ind w:firstLine="640"/>
        <w:jc w:val="both"/>
        <w:rPr>
          <w:rFonts w:ascii="仿宋" w:eastAsia="仿宋" w:hAnsi="仿宋" w:cs="Times New Roman"/>
          <w:color w:val="333333"/>
          <w:sz w:val="32"/>
          <w:szCs w:val="32"/>
        </w:rPr>
      </w:pPr>
      <w:r>
        <w:rPr>
          <w:rFonts w:ascii="仿宋" w:eastAsia="仿宋" w:hAnsi="仿宋" w:cs="Times New Roman" w:hint="eastAsia"/>
          <w:color w:val="333333"/>
          <w:sz w:val="32"/>
          <w:szCs w:val="32"/>
        </w:rPr>
        <w:t>市</w:t>
      </w:r>
      <w:r w:rsidRPr="00E14215">
        <w:rPr>
          <w:rFonts w:ascii="仿宋" w:eastAsia="仿宋" w:hAnsi="仿宋" w:cs="Times New Roman"/>
          <w:color w:val="333333"/>
          <w:sz w:val="32"/>
          <w:szCs w:val="32"/>
        </w:rPr>
        <w:t>本级预备费安排</w:t>
      </w:r>
      <w:r>
        <w:rPr>
          <w:rFonts w:ascii="仿宋" w:eastAsia="仿宋" w:hAnsi="仿宋" w:cs="Times New Roman" w:hint="eastAsia"/>
          <w:color w:val="333333"/>
          <w:sz w:val="32"/>
          <w:szCs w:val="32"/>
        </w:rPr>
        <w:t>0.1</w:t>
      </w:r>
      <w:r w:rsidRPr="00E14215">
        <w:rPr>
          <w:rFonts w:ascii="仿宋" w:eastAsia="仿宋" w:hAnsi="仿宋" w:cs="Times New Roman"/>
          <w:color w:val="333333"/>
          <w:sz w:val="32"/>
          <w:szCs w:val="32"/>
        </w:rPr>
        <w:t>亿元，年度执行中实际支出0.</w:t>
      </w:r>
      <w:r>
        <w:rPr>
          <w:rFonts w:ascii="仿宋" w:eastAsia="仿宋" w:hAnsi="仿宋" w:cs="Times New Roman" w:hint="eastAsia"/>
          <w:color w:val="333333"/>
          <w:sz w:val="32"/>
          <w:szCs w:val="32"/>
        </w:rPr>
        <w:t>01</w:t>
      </w:r>
      <w:r w:rsidRPr="00E14215">
        <w:rPr>
          <w:rFonts w:ascii="仿宋" w:eastAsia="仿宋" w:hAnsi="仿宋" w:cs="Times New Roman"/>
          <w:color w:val="333333"/>
          <w:sz w:val="32"/>
          <w:szCs w:val="32"/>
        </w:rPr>
        <w:t>亿元，已列支在相关支出科目中。主要用于塔什库尔干县地震灾害救助资金0.</w:t>
      </w:r>
      <w:r>
        <w:rPr>
          <w:rFonts w:ascii="仿宋" w:eastAsia="仿宋" w:hAnsi="仿宋" w:cs="Times New Roman" w:hint="eastAsia"/>
          <w:color w:val="333333"/>
          <w:sz w:val="32"/>
          <w:szCs w:val="32"/>
        </w:rPr>
        <w:t>0</w:t>
      </w:r>
      <w:r w:rsidRPr="00E14215">
        <w:rPr>
          <w:rFonts w:ascii="仿宋" w:eastAsia="仿宋" w:hAnsi="仿宋" w:cs="Times New Roman"/>
          <w:color w:val="333333"/>
          <w:sz w:val="32"/>
          <w:szCs w:val="32"/>
        </w:rPr>
        <w:t>1</w:t>
      </w:r>
      <w:r>
        <w:rPr>
          <w:rFonts w:ascii="仿宋" w:eastAsia="仿宋" w:hAnsi="仿宋" w:cs="Times New Roman"/>
          <w:color w:val="333333"/>
          <w:sz w:val="32"/>
          <w:szCs w:val="32"/>
        </w:rPr>
        <w:t>亿元</w:t>
      </w:r>
      <w:r w:rsidRPr="00E14215">
        <w:rPr>
          <w:rFonts w:ascii="仿宋" w:eastAsia="仿宋" w:hAnsi="仿宋" w:cs="Times New Roman"/>
          <w:color w:val="333333"/>
          <w:sz w:val="32"/>
          <w:szCs w:val="32"/>
        </w:rPr>
        <w:t>。预备费结余</w:t>
      </w:r>
      <w:r>
        <w:rPr>
          <w:rFonts w:ascii="仿宋" w:eastAsia="仿宋" w:hAnsi="仿宋" w:cs="Times New Roman" w:hint="eastAsia"/>
          <w:color w:val="333333"/>
          <w:sz w:val="32"/>
          <w:szCs w:val="32"/>
        </w:rPr>
        <w:t>0</w:t>
      </w:r>
      <w:r w:rsidRPr="00E14215">
        <w:rPr>
          <w:rFonts w:ascii="仿宋" w:eastAsia="仿宋" w:hAnsi="仿宋" w:cs="Times New Roman"/>
          <w:color w:val="333333"/>
          <w:sz w:val="32"/>
          <w:szCs w:val="32"/>
        </w:rPr>
        <w:t>.</w:t>
      </w:r>
      <w:r>
        <w:rPr>
          <w:rFonts w:ascii="仿宋" w:eastAsia="仿宋" w:hAnsi="仿宋" w:cs="Times New Roman" w:hint="eastAsia"/>
          <w:color w:val="333333"/>
          <w:sz w:val="32"/>
          <w:szCs w:val="32"/>
        </w:rPr>
        <w:t>0</w:t>
      </w:r>
      <w:r w:rsidRPr="00E14215">
        <w:rPr>
          <w:rFonts w:ascii="仿宋" w:eastAsia="仿宋" w:hAnsi="仿宋" w:cs="Times New Roman"/>
          <w:color w:val="333333"/>
          <w:sz w:val="32"/>
          <w:szCs w:val="32"/>
        </w:rPr>
        <w:t>9亿元已按照《预算法》规定补充预算稳定调节基金。</w:t>
      </w:r>
    </w:p>
    <w:p w:rsidR="00DF627B" w:rsidRPr="000014BF" w:rsidRDefault="00DF627B" w:rsidP="00747D84">
      <w:pPr>
        <w:pStyle w:val="a5"/>
        <w:widowControl w:val="0"/>
        <w:spacing w:before="0" w:beforeAutospacing="0" w:after="0" w:afterAutospacing="0" w:line="600" w:lineRule="exact"/>
        <w:ind w:firstLine="640"/>
        <w:jc w:val="both"/>
        <w:rPr>
          <w:rFonts w:ascii="仿宋" w:eastAsia="仿宋" w:hAnsi="仿宋" w:cs="Times New Roman"/>
          <w:b/>
          <w:color w:val="333333"/>
          <w:sz w:val="32"/>
          <w:szCs w:val="32"/>
        </w:rPr>
      </w:pPr>
      <w:r w:rsidRPr="000014BF">
        <w:rPr>
          <w:rFonts w:ascii="仿宋" w:eastAsia="仿宋" w:hAnsi="仿宋" w:cs="Times New Roman"/>
          <w:b/>
          <w:color w:val="333333"/>
          <w:sz w:val="32"/>
          <w:szCs w:val="32"/>
        </w:rPr>
        <w:t>（</w:t>
      </w:r>
      <w:r w:rsidR="00E14215">
        <w:rPr>
          <w:rFonts w:ascii="仿宋" w:eastAsia="仿宋" w:hAnsi="仿宋" w:cs="Times New Roman" w:hint="eastAsia"/>
          <w:b/>
          <w:color w:val="333333"/>
          <w:sz w:val="32"/>
          <w:szCs w:val="32"/>
        </w:rPr>
        <w:t>四</w:t>
      </w:r>
      <w:r w:rsidRPr="000014BF">
        <w:rPr>
          <w:rFonts w:ascii="仿宋" w:eastAsia="仿宋" w:hAnsi="仿宋" w:cs="Times New Roman"/>
          <w:b/>
          <w:color w:val="333333"/>
          <w:sz w:val="32"/>
          <w:szCs w:val="32"/>
        </w:rPr>
        <w:t>）预算稳定调节基金的规模情况</w:t>
      </w:r>
    </w:p>
    <w:p w:rsidR="00DF627B" w:rsidRPr="00DF627B" w:rsidRDefault="00DF627B" w:rsidP="00747D84">
      <w:pPr>
        <w:pStyle w:val="a5"/>
        <w:widowControl w:val="0"/>
        <w:spacing w:before="0" w:beforeAutospacing="0" w:after="0" w:afterAutospacing="0" w:line="600" w:lineRule="exact"/>
        <w:ind w:firstLine="640"/>
        <w:jc w:val="both"/>
        <w:rPr>
          <w:rFonts w:ascii="仿宋" w:eastAsia="仿宋" w:hAnsi="仿宋" w:cs="Times New Roman"/>
          <w:color w:val="333333"/>
          <w:sz w:val="32"/>
          <w:szCs w:val="32"/>
        </w:rPr>
      </w:pPr>
      <w:r w:rsidRPr="00DF627B">
        <w:rPr>
          <w:rFonts w:ascii="仿宋" w:eastAsia="仿宋" w:hAnsi="仿宋" w:cs="Times New Roman"/>
          <w:color w:val="333333"/>
          <w:sz w:val="32"/>
          <w:szCs w:val="32"/>
        </w:rPr>
        <w:t>2017年，</w:t>
      </w:r>
      <w:r>
        <w:rPr>
          <w:rFonts w:ascii="仿宋" w:eastAsia="仿宋" w:hAnsi="仿宋" w:cs="Times New Roman" w:hint="eastAsia"/>
          <w:color w:val="333333"/>
          <w:sz w:val="32"/>
          <w:szCs w:val="32"/>
        </w:rPr>
        <w:t>市</w:t>
      </w:r>
      <w:r w:rsidRPr="00DF627B">
        <w:rPr>
          <w:rFonts w:ascii="仿宋" w:eastAsia="仿宋" w:hAnsi="仿宋" w:cs="Times New Roman"/>
          <w:color w:val="333333"/>
          <w:sz w:val="32"/>
          <w:szCs w:val="32"/>
        </w:rPr>
        <w:t>本级</w:t>
      </w:r>
      <w:r w:rsidR="000014BF">
        <w:rPr>
          <w:rFonts w:ascii="仿宋" w:eastAsia="仿宋" w:hAnsi="仿宋" w:cs="Times New Roman" w:hint="eastAsia"/>
          <w:color w:val="333333"/>
          <w:sz w:val="32"/>
          <w:szCs w:val="32"/>
        </w:rPr>
        <w:t>安排</w:t>
      </w:r>
      <w:r w:rsidRPr="00DF627B">
        <w:rPr>
          <w:rFonts w:ascii="仿宋" w:eastAsia="仿宋" w:hAnsi="仿宋" w:cs="Times New Roman"/>
          <w:color w:val="333333"/>
          <w:sz w:val="32"/>
          <w:szCs w:val="32"/>
        </w:rPr>
        <w:t>预算稳定调节基金</w:t>
      </w:r>
      <w:r>
        <w:rPr>
          <w:rFonts w:ascii="仿宋" w:eastAsia="仿宋" w:hAnsi="仿宋" w:cs="Times New Roman" w:hint="eastAsia"/>
          <w:color w:val="333333"/>
          <w:sz w:val="32"/>
          <w:szCs w:val="32"/>
        </w:rPr>
        <w:t>0.3</w:t>
      </w:r>
      <w:r w:rsidRPr="00DF627B">
        <w:rPr>
          <w:rFonts w:ascii="仿宋" w:eastAsia="仿宋" w:hAnsi="仿宋" w:cs="Times New Roman"/>
          <w:color w:val="333333"/>
          <w:sz w:val="32"/>
          <w:szCs w:val="32"/>
        </w:rPr>
        <w:t>亿元，主要是</w:t>
      </w:r>
      <w:r w:rsidR="000014BF">
        <w:rPr>
          <w:rFonts w:ascii="仿宋" w:eastAsia="仿宋" w:hAnsi="仿宋" w:cs="Times New Roman" w:hint="eastAsia"/>
          <w:color w:val="333333"/>
          <w:sz w:val="32"/>
          <w:szCs w:val="32"/>
        </w:rPr>
        <w:t>根据</w:t>
      </w:r>
      <w:r w:rsidR="000014BF" w:rsidRPr="000014BF">
        <w:rPr>
          <w:rFonts w:ascii="仿宋" w:eastAsia="仿宋" w:hAnsi="仿宋" w:cs="Times New Roman"/>
          <w:color w:val="333333"/>
          <w:sz w:val="32"/>
          <w:szCs w:val="32"/>
        </w:rPr>
        <w:t>《预算法》规定</w:t>
      </w:r>
      <w:r w:rsidR="000014BF" w:rsidRPr="000014BF">
        <w:rPr>
          <w:rFonts w:ascii="仿宋" w:eastAsia="仿宋" w:hAnsi="仿宋" w:cs="Times New Roman" w:hint="eastAsia"/>
          <w:color w:val="333333"/>
          <w:sz w:val="32"/>
          <w:szCs w:val="32"/>
        </w:rPr>
        <w:t>，</w:t>
      </w:r>
      <w:r w:rsidR="000014BF">
        <w:rPr>
          <w:rFonts w:ascii="仿宋" w:eastAsia="仿宋" w:hAnsi="仿宋" w:cs="Times New Roman" w:hint="eastAsia"/>
          <w:color w:val="333333"/>
          <w:sz w:val="32"/>
          <w:szCs w:val="32"/>
        </w:rPr>
        <w:t>将</w:t>
      </w:r>
      <w:r w:rsidRPr="00DF627B">
        <w:rPr>
          <w:rFonts w:ascii="仿宋" w:eastAsia="仿宋" w:hAnsi="仿宋" w:cs="Times New Roman"/>
          <w:color w:val="333333"/>
          <w:sz w:val="32"/>
          <w:szCs w:val="32"/>
        </w:rPr>
        <w:t>当年项目支出结余用于补充预算稳定调节基金。2017年末</w:t>
      </w:r>
      <w:r w:rsidR="000014BF">
        <w:rPr>
          <w:rFonts w:ascii="仿宋" w:eastAsia="仿宋" w:hAnsi="仿宋" w:cs="Times New Roman" w:hint="eastAsia"/>
          <w:color w:val="333333"/>
          <w:sz w:val="32"/>
          <w:szCs w:val="32"/>
        </w:rPr>
        <w:t>市</w:t>
      </w:r>
      <w:r w:rsidRPr="00DF627B">
        <w:rPr>
          <w:rFonts w:ascii="仿宋" w:eastAsia="仿宋" w:hAnsi="仿宋" w:cs="Times New Roman"/>
          <w:color w:val="333333"/>
          <w:sz w:val="32"/>
          <w:szCs w:val="32"/>
        </w:rPr>
        <w:t>本级预算稳定调节基金</w:t>
      </w:r>
      <w:r w:rsidR="000014BF">
        <w:rPr>
          <w:rFonts w:ascii="仿宋" w:eastAsia="仿宋" w:hAnsi="仿宋" w:cs="Times New Roman" w:hint="eastAsia"/>
          <w:color w:val="333333"/>
          <w:sz w:val="32"/>
          <w:szCs w:val="32"/>
        </w:rPr>
        <w:t>数</w:t>
      </w:r>
      <w:r w:rsidRPr="00DF627B">
        <w:rPr>
          <w:rFonts w:ascii="仿宋" w:eastAsia="仿宋" w:hAnsi="仿宋" w:cs="Times New Roman"/>
          <w:color w:val="333333"/>
          <w:sz w:val="32"/>
          <w:szCs w:val="32"/>
        </w:rPr>
        <w:t>为</w:t>
      </w:r>
      <w:r w:rsidR="000014BF">
        <w:rPr>
          <w:rFonts w:ascii="仿宋" w:eastAsia="仿宋" w:hAnsi="仿宋" w:cs="Times New Roman" w:hint="eastAsia"/>
          <w:color w:val="333333"/>
          <w:sz w:val="32"/>
          <w:szCs w:val="32"/>
        </w:rPr>
        <w:t>0.3</w:t>
      </w:r>
      <w:r w:rsidRPr="00DF627B">
        <w:rPr>
          <w:rFonts w:ascii="仿宋" w:eastAsia="仿宋" w:hAnsi="仿宋" w:cs="Times New Roman"/>
          <w:color w:val="333333"/>
          <w:sz w:val="32"/>
          <w:szCs w:val="32"/>
        </w:rPr>
        <w:t>亿元。</w:t>
      </w:r>
    </w:p>
    <w:p w:rsidR="00DB1545" w:rsidRDefault="002C141D" w:rsidP="00747D84">
      <w:pPr>
        <w:pStyle w:val="a5"/>
        <w:widowControl w:val="0"/>
        <w:spacing w:before="0" w:beforeAutospacing="0" w:after="0" w:afterAutospacing="0" w:line="600" w:lineRule="exact"/>
        <w:ind w:firstLine="640"/>
        <w:jc w:val="both"/>
        <w:rPr>
          <w:rFonts w:ascii="仿宋" w:eastAsia="仿宋" w:hAnsi="仿宋"/>
          <w:b/>
          <w:sz w:val="32"/>
          <w:szCs w:val="32"/>
        </w:rPr>
      </w:pPr>
      <w:r w:rsidRPr="008126B0">
        <w:rPr>
          <w:rFonts w:ascii="仿宋" w:eastAsia="仿宋" w:hAnsi="仿宋" w:cs="Times New Roman" w:hint="eastAsia"/>
          <w:b/>
          <w:color w:val="333333"/>
          <w:sz w:val="32"/>
          <w:szCs w:val="32"/>
        </w:rPr>
        <w:t>（</w:t>
      </w:r>
      <w:r w:rsidR="00E14215">
        <w:rPr>
          <w:rFonts w:ascii="仿宋" w:eastAsia="仿宋" w:hAnsi="仿宋" w:cs="Times New Roman" w:hint="eastAsia"/>
          <w:b/>
          <w:color w:val="333333"/>
          <w:sz w:val="32"/>
          <w:szCs w:val="32"/>
        </w:rPr>
        <w:t>五</w:t>
      </w:r>
      <w:r w:rsidRPr="008126B0">
        <w:rPr>
          <w:rFonts w:ascii="仿宋" w:eastAsia="仿宋" w:hAnsi="仿宋" w:cs="Times New Roman" w:hint="eastAsia"/>
          <w:b/>
          <w:color w:val="333333"/>
          <w:sz w:val="32"/>
          <w:szCs w:val="32"/>
        </w:rPr>
        <w:t>）</w:t>
      </w:r>
      <w:r w:rsidR="000014BF" w:rsidRPr="008126B0">
        <w:rPr>
          <w:rFonts w:ascii="仿宋" w:eastAsia="仿宋" w:hAnsi="仿宋" w:hint="eastAsia"/>
          <w:b/>
          <w:sz w:val="32"/>
          <w:szCs w:val="32"/>
        </w:rPr>
        <w:t xml:space="preserve"> </w:t>
      </w:r>
      <w:r w:rsidR="008126B0" w:rsidRPr="008126B0">
        <w:rPr>
          <w:rFonts w:ascii="仿宋" w:eastAsia="仿宋" w:hAnsi="仿宋" w:hint="eastAsia"/>
          <w:b/>
          <w:sz w:val="32"/>
          <w:szCs w:val="32"/>
        </w:rPr>
        <w:t>“三公经费”</w:t>
      </w:r>
      <w:r w:rsidR="000014BF">
        <w:rPr>
          <w:rFonts w:ascii="仿宋" w:eastAsia="仿宋" w:hAnsi="仿宋" w:hint="eastAsia"/>
          <w:b/>
          <w:sz w:val="32"/>
          <w:szCs w:val="32"/>
        </w:rPr>
        <w:t>支出</w:t>
      </w:r>
      <w:r w:rsidR="008126B0" w:rsidRPr="008126B0">
        <w:rPr>
          <w:rFonts w:ascii="仿宋" w:eastAsia="仿宋" w:hAnsi="仿宋" w:hint="eastAsia"/>
          <w:b/>
          <w:sz w:val="32"/>
          <w:szCs w:val="32"/>
        </w:rPr>
        <w:t>情况</w:t>
      </w:r>
    </w:p>
    <w:p w:rsidR="002513EB" w:rsidRDefault="002C141D" w:rsidP="00747D84">
      <w:pPr>
        <w:pStyle w:val="a5"/>
        <w:widowControl w:val="0"/>
        <w:spacing w:before="0" w:beforeAutospacing="0" w:after="0" w:afterAutospacing="0" w:line="600" w:lineRule="exact"/>
        <w:ind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DB1545">
        <w:rPr>
          <w:rFonts w:ascii="仿宋" w:eastAsia="仿宋" w:hAnsi="仿宋" w:cs="Times New Roman" w:hint="eastAsia"/>
          <w:color w:val="333333"/>
          <w:sz w:val="32"/>
          <w:szCs w:val="32"/>
        </w:rPr>
        <w:t>2</w:t>
      </w:r>
      <w:r w:rsidRPr="00E177A5">
        <w:rPr>
          <w:rFonts w:ascii="仿宋" w:eastAsia="仿宋" w:hAnsi="仿宋" w:cs="Times New Roman" w:hint="eastAsia"/>
          <w:sz w:val="32"/>
          <w:szCs w:val="32"/>
        </w:rPr>
        <w:t>017年本级176个行政事业单位部门</w:t>
      </w:r>
      <w:r w:rsidR="00A53E2D" w:rsidRPr="00E177A5">
        <w:rPr>
          <w:rFonts w:ascii="仿宋" w:eastAsia="仿宋" w:hAnsi="仿宋" w:cs="Times New Roman" w:hint="eastAsia"/>
          <w:sz w:val="32"/>
          <w:szCs w:val="32"/>
        </w:rPr>
        <w:t>一般公共预算财政拨款基本支出</w:t>
      </w:r>
      <w:r w:rsidRPr="00E177A5">
        <w:rPr>
          <w:rFonts w:ascii="仿宋" w:eastAsia="仿宋" w:hAnsi="仿宋" w:cs="Times New Roman" w:hint="eastAsia"/>
          <w:sz w:val="32"/>
          <w:szCs w:val="32"/>
        </w:rPr>
        <w:t>办公费、差旅费、会议费、维修（护）费、公务接待费、</w:t>
      </w:r>
      <w:r w:rsidR="000D4605" w:rsidRPr="00E177A5">
        <w:rPr>
          <w:rFonts w:ascii="仿宋" w:eastAsia="仿宋" w:hAnsi="仿宋" w:cs="Times New Roman" w:hint="eastAsia"/>
          <w:sz w:val="32"/>
          <w:szCs w:val="32"/>
        </w:rPr>
        <w:t>公务用车购置及运行维护费</w:t>
      </w:r>
      <w:r w:rsidRPr="00E177A5">
        <w:rPr>
          <w:rFonts w:ascii="仿宋" w:eastAsia="仿宋" w:hAnsi="仿宋" w:cs="Times New Roman" w:hint="eastAsia"/>
          <w:sz w:val="32"/>
          <w:szCs w:val="32"/>
        </w:rPr>
        <w:t>、因公出国（境）费预算合计</w:t>
      </w:r>
      <w:r w:rsidR="002D77BA" w:rsidRPr="00E177A5">
        <w:rPr>
          <w:rFonts w:ascii="仿宋" w:eastAsia="仿宋" w:hAnsi="仿宋" w:cs="Times New Roman" w:hint="eastAsia"/>
          <w:sz w:val="32"/>
          <w:szCs w:val="32"/>
        </w:rPr>
        <w:t>0.58亿</w:t>
      </w:r>
      <w:r w:rsidRPr="00E177A5">
        <w:rPr>
          <w:rFonts w:ascii="仿宋" w:eastAsia="仿宋" w:hAnsi="仿宋" w:cs="Times New Roman" w:hint="eastAsia"/>
          <w:sz w:val="32"/>
          <w:szCs w:val="32"/>
        </w:rPr>
        <w:t>元，决算合计</w:t>
      </w:r>
      <w:r w:rsidR="002D77BA" w:rsidRPr="00E177A5">
        <w:rPr>
          <w:rFonts w:ascii="仿宋" w:eastAsia="仿宋" w:hAnsi="仿宋" w:cs="Times New Roman" w:hint="eastAsia"/>
          <w:sz w:val="32"/>
          <w:szCs w:val="32"/>
        </w:rPr>
        <w:t>0.46亿</w:t>
      </w:r>
      <w:r w:rsidRPr="00E177A5">
        <w:rPr>
          <w:rFonts w:ascii="仿宋" w:eastAsia="仿宋" w:hAnsi="仿宋" w:cs="Times New Roman" w:hint="eastAsia"/>
          <w:sz w:val="32"/>
          <w:szCs w:val="32"/>
        </w:rPr>
        <w:t>元，完成预算79.2%。</w:t>
      </w:r>
      <w:r w:rsidR="002D77BA" w:rsidRPr="00E177A5">
        <w:rPr>
          <w:rFonts w:ascii="仿宋" w:eastAsia="仿宋" w:hAnsi="仿宋" w:cs="Times New Roman" w:hint="eastAsia"/>
          <w:sz w:val="32"/>
          <w:szCs w:val="32"/>
        </w:rPr>
        <w:t>其中：</w:t>
      </w:r>
      <w:r w:rsidR="008126B0" w:rsidRPr="00E177A5">
        <w:rPr>
          <w:rFonts w:ascii="仿宋" w:eastAsia="仿宋" w:hAnsi="仿宋" w:cs="Times New Roman" w:hint="eastAsia"/>
          <w:sz w:val="32"/>
          <w:szCs w:val="32"/>
        </w:rPr>
        <w:t>公务接待费预算合计</w:t>
      </w:r>
      <w:r w:rsidR="00FE3B09" w:rsidRPr="00E177A5">
        <w:rPr>
          <w:rFonts w:ascii="仿宋" w:eastAsia="仿宋" w:hAnsi="仿宋" w:cs="Times New Roman" w:hint="eastAsia"/>
          <w:sz w:val="32"/>
          <w:szCs w:val="32"/>
        </w:rPr>
        <w:t>0.0</w:t>
      </w:r>
      <w:r w:rsidR="00DB1545" w:rsidRPr="00E177A5">
        <w:rPr>
          <w:rFonts w:ascii="仿宋" w:eastAsia="仿宋" w:hAnsi="仿宋" w:cs="Times New Roman" w:hint="eastAsia"/>
          <w:sz w:val="32"/>
          <w:szCs w:val="32"/>
        </w:rPr>
        <w:t>9</w:t>
      </w:r>
      <w:r w:rsidR="00FE3B09" w:rsidRPr="00E177A5">
        <w:rPr>
          <w:rFonts w:ascii="仿宋" w:eastAsia="仿宋" w:hAnsi="仿宋" w:cs="Times New Roman" w:hint="eastAsia"/>
          <w:sz w:val="32"/>
          <w:szCs w:val="32"/>
        </w:rPr>
        <w:t>亿</w:t>
      </w:r>
      <w:r w:rsidR="008126B0" w:rsidRPr="00E177A5">
        <w:rPr>
          <w:rFonts w:ascii="仿宋" w:eastAsia="仿宋" w:hAnsi="仿宋" w:cs="Times New Roman" w:hint="eastAsia"/>
          <w:sz w:val="32"/>
          <w:szCs w:val="32"/>
        </w:rPr>
        <w:t>元，决算合计</w:t>
      </w:r>
      <w:r w:rsidR="00DB1545" w:rsidRPr="00E177A5">
        <w:rPr>
          <w:rFonts w:ascii="仿宋" w:eastAsia="仿宋" w:hAnsi="仿宋" w:cs="Times New Roman" w:hint="eastAsia"/>
          <w:sz w:val="32"/>
          <w:szCs w:val="32"/>
        </w:rPr>
        <w:t>0.06</w:t>
      </w:r>
      <w:r w:rsidR="00FE3B09" w:rsidRPr="00E177A5">
        <w:rPr>
          <w:rFonts w:ascii="仿宋" w:eastAsia="仿宋" w:hAnsi="仿宋" w:cs="Times New Roman" w:hint="eastAsia"/>
          <w:sz w:val="32"/>
          <w:szCs w:val="32"/>
        </w:rPr>
        <w:t>亿</w:t>
      </w:r>
      <w:r w:rsidR="008126B0" w:rsidRPr="00E177A5">
        <w:rPr>
          <w:rFonts w:ascii="仿宋" w:eastAsia="仿宋" w:hAnsi="仿宋" w:cs="Times New Roman" w:hint="eastAsia"/>
          <w:sz w:val="32"/>
          <w:szCs w:val="32"/>
        </w:rPr>
        <w:t>元，完成预算65.37%；因公出国（境）费预算合计0元，决算合计0元；公</w:t>
      </w:r>
      <w:r w:rsidR="004B442B" w:rsidRPr="00E177A5">
        <w:rPr>
          <w:rFonts w:ascii="仿宋" w:eastAsia="仿宋" w:hAnsi="仿宋" w:cs="Times New Roman" w:hint="eastAsia"/>
          <w:sz w:val="32"/>
          <w:szCs w:val="32"/>
        </w:rPr>
        <w:t>务用</w:t>
      </w:r>
      <w:r w:rsidR="008126B0" w:rsidRPr="00E177A5">
        <w:rPr>
          <w:rFonts w:ascii="仿宋" w:eastAsia="仿宋" w:hAnsi="仿宋" w:cs="Times New Roman" w:hint="eastAsia"/>
          <w:sz w:val="32"/>
          <w:szCs w:val="32"/>
        </w:rPr>
        <w:t>车</w:t>
      </w:r>
      <w:r w:rsidR="004B442B" w:rsidRPr="00E177A5">
        <w:rPr>
          <w:rFonts w:ascii="仿宋" w:eastAsia="仿宋" w:hAnsi="仿宋" w:cs="Times New Roman" w:hint="eastAsia"/>
          <w:sz w:val="32"/>
          <w:szCs w:val="32"/>
        </w:rPr>
        <w:t>购置及</w:t>
      </w:r>
      <w:r w:rsidR="008126B0" w:rsidRPr="00E177A5">
        <w:rPr>
          <w:rFonts w:ascii="仿宋" w:eastAsia="仿宋" w:hAnsi="仿宋" w:cs="Times New Roman" w:hint="eastAsia"/>
          <w:sz w:val="32"/>
          <w:szCs w:val="32"/>
        </w:rPr>
        <w:t>运行维护费预算合计</w:t>
      </w:r>
      <w:r w:rsidR="00FE3B09" w:rsidRPr="00E177A5">
        <w:rPr>
          <w:rFonts w:ascii="仿宋" w:eastAsia="仿宋" w:hAnsi="仿宋" w:cs="Times New Roman" w:hint="eastAsia"/>
          <w:sz w:val="32"/>
          <w:szCs w:val="32"/>
        </w:rPr>
        <w:lastRenderedPageBreak/>
        <w:t>0.12亿</w:t>
      </w:r>
      <w:r w:rsidR="008126B0" w:rsidRPr="00E177A5">
        <w:rPr>
          <w:rFonts w:ascii="仿宋" w:eastAsia="仿宋" w:hAnsi="仿宋" w:cs="Times New Roman" w:hint="eastAsia"/>
          <w:sz w:val="32"/>
          <w:szCs w:val="32"/>
        </w:rPr>
        <w:t>元，决算合计</w:t>
      </w:r>
      <w:r w:rsidR="00314F23" w:rsidRPr="00E177A5">
        <w:rPr>
          <w:rFonts w:ascii="仿宋" w:eastAsia="仿宋" w:hAnsi="仿宋" w:cs="Times New Roman" w:hint="eastAsia"/>
          <w:sz w:val="32"/>
          <w:szCs w:val="32"/>
        </w:rPr>
        <w:t>0.09</w:t>
      </w:r>
      <w:r w:rsidR="00FE3B09" w:rsidRPr="00E177A5">
        <w:rPr>
          <w:rFonts w:ascii="仿宋" w:eastAsia="仿宋" w:hAnsi="仿宋" w:cs="Times New Roman" w:hint="eastAsia"/>
          <w:sz w:val="32"/>
          <w:szCs w:val="32"/>
        </w:rPr>
        <w:t>亿</w:t>
      </w:r>
      <w:r w:rsidR="008126B0" w:rsidRPr="00E177A5">
        <w:rPr>
          <w:rFonts w:ascii="仿宋" w:eastAsia="仿宋" w:hAnsi="仿宋" w:cs="Times New Roman" w:hint="eastAsia"/>
          <w:sz w:val="32"/>
          <w:szCs w:val="32"/>
        </w:rPr>
        <w:t>元，完成预算74.82%。</w:t>
      </w:r>
    </w:p>
    <w:p w:rsidR="002513EB" w:rsidRDefault="002513EB" w:rsidP="00747D84">
      <w:pPr>
        <w:pStyle w:val="a5"/>
        <w:widowControl w:val="0"/>
        <w:spacing w:before="0" w:beforeAutospacing="0" w:after="0" w:afterAutospacing="0" w:line="600" w:lineRule="exact"/>
        <w:ind w:firstLine="640"/>
        <w:jc w:val="both"/>
        <w:rPr>
          <w:rFonts w:ascii="仿宋" w:eastAsia="仿宋" w:hAnsi="仿宋" w:cs="Times New Roman"/>
          <w:b/>
          <w:color w:val="333333"/>
          <w:sz w:val="32"/>
          <w:szCs w:val="32"/>
        </w:rPr>
      </w:pPr>
      <w:r w:rsidRPr="002513EB">
        <w:rPr>
          <w:rFonts w:ascii="仿宋" w:eastAsia="仿宋" w:hAnsi="仿宋" w:cs="Times New Roman"/>
          <w:b/>
          <w:color w:val="333333"/>
          <w:sz w:val="32"/>
          <w:szCs w:val="32"/>
        </w:rPr>
        <w:t>（</w:t>
      </w:r>
      <w:r w:rsidRPr="002513EB">
        <w:rPr>
          <w:rFonts w:ascii="仿宋" w:eastAsia="仿宋" w:hAnsi="仿宋" w:cs="Times New Roman" w:hint="eastAsia"/>
          <w:b/>
          <w:color w:val="333333"/>
          <w:sz w:val="32"/>
          <w:szCs w:val="32"/>
        </w:rPr>
        <w:t>六</w:t>
      </w:r>
      <w:r w:rsidRPr="002513EB">
        <w:rPr>
          <w:rFonts w:ascii="仿宋" w:eastAsia="仿宋" w:hAnsi="仿宋" w:cs="Times New Roman"/>
          <w:b/>
          <w:color w:val="333333"/>
          <w:sz w:val="32"/>
          <w:szCs w:val="32"/>
        </w:rPr>
        <w:t>）预算调整及执行情况</w:t>
      </w:r>
    </w:p>
    <w:p w:rsidR="00BF6D76" w:rsidRDefault="002513EB" w:rsidP="00747D84">
      <w:pPr>
        <w:pStyle w:val="a5"/>
        <w:widowControl w:val="0"/>
        <w:spacing w:before="0" w:beforeAutospacing="0" w:after="0" w:afterAutospacing="0" w:line="600" w:lineRule="exact"/>
        <w:ind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2513EB">
        <w:rPr>
          <w:rFonts w:ascii="仿宋" w:eastAsia="仿宋" w:hAnsi="仿宋" w:cs="Times New Roman"/>
          <w:sz w:val="32"/>
          <w:szCs w:val="32"/>
        </w:rPr>
        <w:t>2017年，</w:t>
      </w:r>
      <w:r>
        <w:rPr>
          <w:rFonts w:ascii="仿宋" w:eastAsia="仿宋" w:hAnsi="仿宋" w:cs="Times New Roman" w:hint="eastAsia"/>
          <w:sz w:val="32"/>
          <w:szCs w:val="32"/>
        </w:rPr>
        <w:t>市</w:t>
      </w:r>
      <w:r w:rsidRPr="002513EB">
        <w:rPr>
          <w:rFonts w:ascii="仿宋" w:eastAsia="仿宋" w:hAnsi="仿宋" w:cs="Times New Roman"/>
          <w:sz w:val="32"/>
          <w:szCs w:val="32"/>
        </w:rPr>
        <w:t>本级一般公共预算收支预算调整及执行情况见草案表五、表六。</w:t>
      </w:r>
    </w:p>
    <w:p w:rsidR="00D97744" w:rsidRPr="001B79ED" w:rsidRDefault="000014BF" w:rsidP="00747D84">
      <w:pPr>
        <w:pStyle w:val="a5"/>
        <w:widowControl w:val="0"/>
        <w:spacing w:before="0" w:beforeAutospacing="0" w:after="0" w:afterAutospacing="0" w:line="600" w:lineRule="exact"/>
        <w:ind w:firstLine="640"/>
        <w:jc w:val="both"/>
        <w:rPr>
          <w:rFonts w:ascii="黑体" w:eastAsia="黑体" w:hAnsi="黑体" w:cs="Arial"/>
          <w:sz w:val="32"/>
          <w:szCs w:val="32"/>
        </w:rPr>
      </w:pPr>
      <w:r w:rsidRPr="001B79ED">
        <w:rPr>
          <w:rFonts w:ascii="黑体" w:eastAsia="黑体" w:hAnsi="黑体" w:cs="Arial" w:hint="eastAsia"/>
          <w:sz w:val="32"/>
          <w:szCs w:val="32"/>
        </w:rPr>
        <w:t>二、</w:t>
      </w:r>
      <w:r w:rsidR="006F7135" w:rsidRPr="001B79ED">
        <w:rPr>
          <w:rFonts w:ascii="黑体" w:eastAsia="黑体" w:hAnsi="黑体" w:cs="Arial"/>
          <w:sz w:val="32"/>
          <w:szCs w:val="32"/>
        </w:rPr>
        <w:t>市本级</w:t>
      </w:r>
      <w:r w:rsidR="0064235C" w:rsidRPr="001B79ED">
        <w:rPr>
          <w:rFonts w:ascii="黑体" w:eastAsia="黑体" w:hAnsi="黑体" w:cs="Arial" w:hint="eastAsia"/>
          <w:sz w:val="32"/>
          <w:szCs w:val="32"/>
        </w:rPr>
        <w:t>政府性</w:t>
      </w:r>
      <w:r w:rsidR="00D97744" w:rsidRPr="001B79ED">
        <w:rPr>
          <w:rFonts w:ascii="黑体" w:eastAsia="黑体" w:hAnsi="黑体" w:cs="Arial"/>
          <w:sz w:val="32"/>
          <w:szCs w:val="32"/>
        </w:rPr>
        <w:t>基金预算收支</w:t>
      </w:r>
      <w:r w:rsidR="001B79ED">
        <w:rPr>
          <w:rFonts w:ascii="黑体" w:eastAsia="黑体" w:hAnsi="黑体" w:cs="Arial" w:hint="eastAsia"/>
          <w:sz w:val="32"/>
          <w:szCs w:val="32"/>
        </w:rPr>
        <w:t>决算</w:t>
      </w:r>
      <w:r w:rsidR="00D97744" w:rsidRPr="001B79ED">
        <w:rPr>
          <w:rFonts w:ascii="黑体" w:eastAsia="黑体" w:hAnsi="黑体" w:cs="Arial"/>
          <w:sz w:val="32"/>
          <w:szCs w:val="32"/>
        </w:rPr>
        <w:t>情况</w:t>
      </w:r>
    </w:p>
    <w:p w:rsidR="00FD127E" w:rsidRDefault="000014BF" w:rsidP="00747D84">
      <w:pPr>
        <w:pStyle w:val="a5"/>
        <w:widowControl w:val="0"/>
        <w:shd w:val="clear" w:color="auto" w:fill="FFFFFF"/>
        <w:spacing w:before="0" w:beforeAutospacing="0" w:after="0" w:afterAutospacing="0" w:line="600" w:lineRule="exact"/>
        <w:ind w:firstLineChars="150" w:firstLine="480"/>
        <w:jc w:val="both"/>
        <w:rPr>
          <w:rFonts w:ascii="仿宋" w:eastAsia="仿宋" w:hAnsi="仿宋" w:cs="Times New Roman"/>
          <w:color w:val="333333"/>
          <w:sz w:val="32"/>
          <w:szCs w:val="32"/>
        </w:rPr>
      </w:pPr>
      <w:r w:rsidRPr="000014BF">
        <w:rPr>
          <w:rFonts w:ascii="仿宋" w:eastAsia="仿宋" w:hAnsi="仿宋" w:cs="Times New Roman"/>
          <w:color w:val="333333"/>
          <w:sz w:val="32"/>
          <w:szCs w:val="32"/>
        </w:rPr>
        <w:t>（一）收入情况：</w:t>
      </w:r>
      <w:r w:rsidR="00D97744" w:rsidRPr="004326E0">
        <w:rPr>
          <w:rFonts w:ascii="仿宋" w:eastAsia="仿宋" w:hAnsi="仿宋" w:cs="Times New Roman"/>
          <w:color w:val="333333"/>
          <w:sz w:val="32"/>
          <w:szCs w:val="32"/>
        </w:rPr>
        <w:t>市</w:t>
      </w:r>
      <w:r w:rsidR="00A9488F" w:rsidRPr="004326E0">
        <w:rPr>
          <w:rFonts w:ascii="仿宋" w:eastAsia="仿宋" w:hAnsi="仿宋" w:cs="Times New Roman" w:hint="eastAsia"/>
          <w:color w:val="333333"/>
          <w:sz w:val="32"/>
          <w:szCs w:val="32"/>
        </w:rPr>
        <w:t>本</w:t>
      </w:r>
      <w:r w:rsidR="00D97744" w:rsidRPr="004326E0">
        <w:rPr>
          <w:rFonts w:ascii="仿宋" w:eastAsia="仿宋" w:hAnsi="仿宋" w:cs="Times New Roman"/>
          <w:color w:val="333333"/>
          <w:sz w:val="32"/>
          <w:szCs w:val="32"/>
        </w:rPr>
        <w:t>级</w:t>
      </w:r>
      <w:r w:rsidR="00C35B00">
        <w:rPr>
          <w:rFonts w:ascii="仿宋" w:eastAsia="仿宋" w:hAnsi="仿宋" w:cs="Times New Roman" w:hint="eastAsia"/>
          <w:color w:val="333333"/>
          <w:sz w:val="32"/>
          <w:szCs w:val="32"/>
        </w:rPr>
        <w:t>政府性</w:t>
      </w:r>
      <w:r w:rsidR="00D97744" w:rsidRPr="004326E0">
        <w:rPr>
          <w:rFonts w:ascii="仿宋" w:eastAsia="仿宋" w:hAnsi="仿宋" w:cs="Times New Roman"/>
          <w:color w:val="333333"/>
          <w:sz w:val="32"/>
          <w:szCs w:val="32"/>
        </w:rPr>
        <w:t>基金收入完成</w:t>
      </w:r>
      <w:r w:rsidR="000055B5">
        <w:rPr>
          <w:rFonts w:ascii="仿宋" w:eastAsia="仿宋" w:hAnsi="仿宋" w:cs="Times New Roman" w:hint="eastAsia"/>
          <w:color w:val="333333"/>
          <w:sz w:val="32"/>
          <w:szCs w:val="32"/>
        </w:rPr>
        <w:t>1.14</w:t>
      </w:r>
      <w:r w:rsidR="00D97744" w:rsidRPr="004326E0">
        <w:rPr>
          <w:rFonts w:ascii="仿宋" w:eastAsia="仿宋" w:hAnsi="仿宋" w:cs="Times New Roman"/>
          <w:color w:val="333333"/>
          <w:sz w:val="32"/>
          <w:szCs w:val="32"/>
        </w:rPr>
        <w:t>亿元，为年初预算</w:t>
      </w:r>
      <w:r w:rsidR="0008679E" w:rsidRPr="004326E0">
        <w:rPr>
          <w:rFonts w:ascii="仿宋" w:eastAsia="仿宋" w:hAnsi="仿宋" w:cs="Times New Roman" w:hint="eastAsia"/>
          <w:color w:val="333333"/>
          <w:sz w:val="32"/>
          <w:szCs w:val="32"/>
        </w:rPr>
        <w:t>0.14</w:t>
      </w:r>
      <w:r w:rsidR="00D97744" w:rsidRPr="004326E0">
        <w:rPr>
          <w:rFonts w:ascii="仿宋" w:eastAsia="仿宋" w:hAnsi="仿宋" w:cs="Times New Roman"/>
          <w:color w:val="333333"/>
          <w:sz w:val="32"/>
          <w:szCs w:val="32"/>
        </w:rPr>
        <w:t>亿元的</w:t>
      </w:r>
      <w:r w:rsidR="0008679E" w:rsidRPr="004326E0">
        <w:rPr>
          <w:rFonts w:ascii="仿宋" w:eastAsia="仿宋" w:hAnsi="仿宋" w:cs="Times New Roman" w:hint="eastAsia"/>
          <w:color w:val="333333"/>
          <w:sz w:val="32"/>
          <w:szCs w:val="32"/>
        </w:rPr>
        <w:t>844.62</w:t>
      </w:r>
      <w:r w:rsidR="00D97744" w:rsidRPr="004326E0">
        <w:rPr>
          <w:rFonts w:ascii="仿宋" w:eastAsia="仿宋" w:hAnsi="仿宋" w:cs="Times New Roman"/>
          <w:color w:val="333333"/>
          <w:sz w:val="32"/>
          <w:szCs w:val="32"/>
        </w:rPr>
        <w:t>%</w:t>
      </w:r>
      <w:r w:rsidR="0008679E" w:rsidRPr="004326E0">
        <w:rPr>
          <w:rFonts w:ascii="仿宋" w:eastAsia="仿宋" w:hAnsi="仿宋" w:cs="Times New Roman"/>
          <w:color w:val="333333"/>
          <w:sz w:val="32"/>
          <w:szCs w:val="32"/>
        </w:rPr>
        <w:t>，较上年</w:t>
      </w:r>
      <w:r w:rsidR="0008679E" w:rsidRPr="004326E0">
        <w:rPr>
          <w:rFonts w:ascii="仿宋" w:eastAsia="仿宋" w:hAnsi="仿宋" w:cs="Times New Roman" w:hint="eastAsia"/>
          <w:color w:val="333333"/>
          <w:sz w:val="32"/>
          <w:szCs w:val="32"/>
        </w:rPr>
        <w:t>增收1.03</w:t>
      </w:r>
      <w:r w:rsidR="0008679E" w:rsidRPr="004326E0">
        <w:rPr>
          <w:rFonts w:ascii="仿宋" w:eastAsia="仿宋" w:hAnsi="仿宋" w:cs="Times New Roman"/>
          <w:color w:val="333333"/>
          <w:sz w:val="32"/>
          <w:szCs w:val="32"/>
        </w:rPr>
        <w:t>亿元，</w:t>
      </w:r>
      <w:r w:rsidR="0008679E" w:rsidRPr="004326E0">
        <w:rPr>
          <w:rFonts w:ascii="仿宋" w:eastAsia="仿宋" w:hAnsi="仿宋" w:cs="Times New Roman" w:hint="eastAsia"/>
          <w:color w:val="333333"/>
          <w:sz w:val="32"/>
          <w:szCs w:val="32"/>
        </w:rPr>
        <w:t>增长902.89</w:t>
      </w:r>
      <w:r w:rsidR="00D97744" w:rsidRPr="004326E0">
        <w:rPr>
          <w:rFonts w:ascii="仿宋" w:eastAsia="仿宋" w:hAnsi="仿宋" w:cs="Times New Roman"/>
          <w:color w:val="333333"/>
          <w:sz w:val="32"/>
          <w:szCs w:val="32"/>
        </w:rPr>
        <w:t>%</w:t>
      </w:r>
      <w:r w:rsidR="008D247B">
        <w:rPr>
          <w:rFonts w:ascii="仿宋" w:eastAsia="仿宋" w:hAnsi="仿宋" w:cs="Times New Roman" w:hint="eastAsia"/>
          <w:color w:val="333333"/>
          <w:sz w:val="32"/>
          <w:szCs w:val="32"/>
        </w:rPr>
        <w:t>，</w:t>
      </w:r>
      <w:r w:rsidR="008D247B" w:rsidRPr="008D247B">
        <w:rPr>
          <w:rFonts w:ascii="仿宋" w:eastAsia="仿宋" w:hAnsi="仿宋" w:cs="Times New Roman" w:hint="eastAsia"/>
          <w:color w:val="333333"/>
          <w:sz w:val="32"/>
          <w:szCs w:val="32"/>
        </w:rPr>
        <w:t>增长原因主要是一次性因素影响。</w:t>
      </w:r>
      <w:r w:rsidR="002513EB" w:rsidRPr="002513EB">
        <w:rPr>
          <w:rFonts w:ascii="仿宋" w:eastAsia="仿宋" w:hAnsi="仿宋" w:cs="Times New Roman"/>
          <w:color w:val="333333"/>
          <w:sz w:val="32"/>
          <w:szCs w:val="32"/>
        </w:rPr>
        <w:t>（分科目收入情况见草案表十）</w:t>
      </w:r>
    </w:p>
    <w:p w:rsidR="00D97744" w:rsidRPr="004326E0" w:rsidRDefault="000014BF" w:rsidP="00747D84">
      <w:pPr>
        <w:pStyle w:val="a5"/>
        <w:widowControl w:val="0"/>
        <w:shd w:val="clear" w:color="auto" w:fill="FFFFFF"/>
        <w:spacing w:before="0" w:beforeAutospacing="0" w:after="0" w:afterAutospacing="0" w:line="600" w:lineRule="exact"/>
        <w:ind w:firstLineChars="150" w:firstLine="480"/>
        <w:jc w:val="both"/>
        <w:rPr>
          <w:rFonts w:ascii="仿宋" w:eastAsia="仿宋" w:hAnsi="仿宋" w:cs="Times New Roman"/>
          <w:color w:val="333333"/>
          <w:sz w:val="32"/>
          <w:szCs w:val="32"/>
        </w:rPr>
      </w:pPr>
      <w:r w:rsidRPr="000014BF">
        <w:rPr>
          <w:rFonts w:ascii="仿宋" w:eastAsia="仿宋" w:hAnsi="仿宋" w:cs="Times New Roman"/>
          <w:color w:val="333333"/>
          <w:sz w:val="32"/>
          <w:szCs w:val="32"/>
        </w:rPr>
        <w:t>（二）支出情况：</w:t>
      </w:r>
      <w:r w:rsidR="00C35B00">
        <w:rPr>
          <w:rFonts w:ascii="仿宋" w:eastAsia="仿宋" w:hAnsi="仿宋" w:cs="Times New Roman" w:hint="eastAsia"/>
          <w:color w:val="333333"/>
          <w:sz w:val="32"/>
          <w:szCs w:val="32"/>
        </w:rPr>
        <w:t>政府性</w:t>
      </w:r>
      <w:r w:rsidR="00D97744" w:rsidRPr="004326E0">
        <w:rPr>
          <w:rFonts w:ascii="仿宋" w:eastAsia="仿宋" w:hAnsi="仿宋" w:cs="Times New Roman"/>
          <w:color w:val="333333"/>
          <w:sz w:val="32"/>
          <w:szCs w:val="32"/>
        </w:rPr>
        <w:t>基金支出完成</w:t>
      </w:r>
      <w:r w:rsidR="0008679E" w:rsidRPr="004326E0">
        <w:rPr>
          <w:rFonts w:ascii="仿宋" w:eastAsia="仿宋" w:hAnsi="仿宋" w:cs="Times New Roman" w:hint="eastAsia"/>
          <w:color w:val="333333"/>
          <w:sz w:val="32"/>
          <w:szCs w:val="32"/>
        </w:rPr>
        <w:t>0.07</w:t>
      </w:r>
      <w:r w:rsidR="00D97744" w:rsidRPr="004326E0">
        <w:rPr>
          <w:rFonts w:ascii="仿宋" w:eastAsia="仿宋" w:hAnsi="仿宋" w:cs="Times New Roman"/>
          <w:color w:val="333333"/>
          <w:sz w:val="32"/>
          <w:szCs w:val="32"/>
        </w:rPr>
        <w:t>亿元，为年初预算</w:t>
      </w:r>
      <w:r w:rsidR="003A4756" w:rsidRPr="004326E0">
        <w:rPr>
          <w:rFonts w:ascii="仿宋" w:eastAsia="仿宋" w:hAnsi="仿宋" w:cs="Times New Roman" w:hint="eastAsia"/>
          <w:color w:val="333333"/>
          <w:sz w:val="32"/>
          <w:szCs w:val="32"/>
        </w:rPr>
        <w:t>0.13</w:t>
      </w:r>
      <w:r w:rsidR="00D97744" w:rsidRPr="004326E0">
        <w:rPr>
          <w:rFonts w:ascii="仿宋" w:eastAsia="仿宋" w:hAnsi="仿宋" w:cs="Times New Roman"/>
          <w:color w:val="333333"/>
          <w:sz w:val="32"/>
          <w:szCs w:val="32"/>
        </w:rPr>
        <w:t>亿元的</w:t>
      </w:r>
      <w:r w:rsidR="00A3444C">
        <w:rPr>
          <w:rFonts w:ascii="仿宋" w:eastAsia="仿宋" w:hAnsi="仿宋" w:cs="Times New Roman" w:hint="eastAsia"/>
          <w:color w:val="333333"/>
          <w:sz w:val="32"/>
          <w:szCs w:val="32"/>
        </w:rPr>
        <w:t>55.31</w:t>
      </w:r>
      <w:r w:rsidR="00D97744" w:rsidRPr="004326E0">
        <w:rPr>
          <w:rFonts w:ascii="仿宋" w:eastAsia="仿宋" w:hAnsi="仿宋" w:cs="Times New Roman"/>
          <w:color w:val="333333"/>
          <w:sz w:val="32"/>
          <w:szCs w:val="32"/>
        </w:rPr>
        <w:t>%，较上年减支</w:t>
      </w:r>
      <w:r w:rsidR="0008679E" w:rsidRPr="004326E0">
        <w:rPr>
          <w:rFonts w:ascii="仿宋" w:eastAsia="仿宋" w:hAnsi="仿宋" w:cs="Times New Roman" w:hint="eastAsia"/>
          <w:color w:val="333333"/>
          <w:sz w:val="32"/>
          <w:szCs w:val="32"/>
        </w:rPr>
        <w:t>0.22</w:t>
      </w:r>
      <w:r w:rsidR="00D97744" w:rsidRPr="004326E0">
        <w:rPr>
          <w:rFonts w:ascii="仿宋" w:eastAsia="仿宋" w:hAnsi="仿宋" w:cs="Times New Roman"/>
          <w:color w:val="333333"/>
          <w:sz w:val="32"/>
          <w:szCs w:val="32"/>
        </w:rPr>
        <w:t>亿元，下降</w:t>
      </w:r>
      <w:r w:rsidR="0008679E" w:rsidRPr="004326E0">
        <w:rPr>
          <w:rFonts w:ascii="仿宋" w:eastAsia="仿宋" w:hAnsi="仿宋" w:cs="Times New Roman" w:hint="eastAsia"/>
          <w:color w:val="333333"/>
          <w:sz w:val="32"/>
          <w:szCs w:val="32"/>
        </w:rPr>
        <w:t xml:space="preserve"> 75.88</w:t>
      </w:r>
      <w:r w:rsidR="00D97744" w:rsidRPr="004326E0">
        <w:rPr>
          <w:rFonts w:ascii="仿宋" w:eastAsia="仿宋" w:hAnsi="仿宋" w:cs="Times New Roman"/>
          <w:color w:val="333333"/>
          <w:sz w:val="32"/>
          <w:szCs w:val="32"/>
        </w:rPr>
        <w:t>%。</w:t>
      </w:r>
      <w:r w:rsidR="002513EB" w:rsidRPr="002513EB">
        <w:rPr>
          <w:rFonts w:ascii="仿宋" w:eastAsia="仿宋" w:hAnsi="仿宋" w:cs="Times New Roman"/>
          <w:color w:val="333333"/>
          <w:sz w:val="32"/>
          <w:szCs w:val="32"/>
        </w:rPr>
        <w:t>（分科目收入情况见草案表十）</w:t>
      </w:r>
    </w:p>
    <w:p w:rsidR="000014BF" w:rsidRDefault="000014BF" w:rsidP="00747D84">
      <w:pPr>
        <w:pStyle w:val="a5"/>
        <w:widowControl w:val="0"/>
        <w:spacing w:before="0" w:beforeAutospacing="0" w:after="0" w:afterAutospacing="0" w:line="600" w:lineRule="exact"/>
        <w:ind w:firstLine="640"/>
        <w:jc w:val="both"/>
        <w:rPr>
          <w:rFonts w:ascii="仿宋" w:eastAsia="仿宋" w:hAnsi="仿宋" w:cs="Times New Roman"/>
          <w:color w:val="333333"/>
          <w:sz w:val="32"/>
          <w:szCs w:val="32"/>
        </w:rPr>
      </w:pPr>
      <w:r w:rsidRPr="000014BF">
        <w:rPr>
          <w:rFonts w:ascii="仿宋" w:eastAsia="仿宋" w:hAnsi="仿宋" w:cs="Times New Roman"/>
          <w:color w:val="333333"/>
          <w:sz w:val="32"/>
          <w:szCs w:val="32"/>
        </w:rPr>
        <w:t>（三）收支平衡情况：</w:t>
      </w:r>
      <w:r w:rsidR="00C35B00">
        <w:rPr>
          <w:rFonts w:ascii="仿宋" w:eastAsia="仿宋" w:hAnsi="仿宋" w:cs="Times New Roman" w:hint="eastAsia"/>
          <w:color w:val="333333"/>
          <w:sz w:val="32"/>
          <w:szCs w:val="32"/>
        </w:rPr>
        <w:t>政府性</w:t>
      </w:r>
      <w:r w:rsidR="00D97744" w:rsidRPr="004326E0">
        <w:rPr>
          <w:rFonts w:ascii="仿宋" w:eastAsia="仿宋" w:hAnsi="仿宋" w:cs="Times New Roman"/>
          <w:color w:val="333333"/>
          <w:sz w:val="32"/>
          <w:szCs w:val="32"/>
        </w:rPr>
        <w:t>基金</w:t>
      </w:r>
      <w:r w:rsidR="00FD127E">
        <w:rPr>
          <w:rFonts w:ascii="仿宋" w:eastAsia="仿宋" w:hAnsi="仿宋" w:cs="Times New Roman" w:hint="eastAsia"/>
          <w:color w:val="333333"/>
          <w:sz w:val="32"/>
          <w:szCs w:val="32"/>
        </w:rPr>
        <w:t>预算</w:t>
      </w:r>
      <w:r w:rsidR="00FD127E" w:rsidRPr="004326E0">
        <w:rPr>
          <w:rFonts w:ascii="仿宋" w:eastAsia="仿宋" w:hAnsi="仿宋" w:cs="Times New Roman"/>
          <w:color w:val="333333"/>
          <w:sz w:val="32"/>
          <w:szCs w:val="32"/>
        </w:rPr>
        <w:t>收入总计</w:t>
      </w:r>
      <w:r w:rsidR="00FD127E">
        <w:rPr>
          <w:rFonts w:ascii="仿宋" w:eastAsia="仿宋" w:hAnsi="仿宋" w:cs="Times New Roman" w:hint="eastAsia"/>
          <w:color w:val="333333"/>
          <w:sz w:val="32"/>
          <w:szCs w:val="32"/>
        </w:rPr>
        <w:t>3.34</w:t>
      </w:r>
      <w:r w:rsidR="00FD127E" w:rsidRPr="004326E0">
        <w:rPr>
          <w:rFonts w:ascii="仿宋" w:eastAsia="仿宋" w:hAnsi="仿宋" w:cs="Times New Roman" w:hint="eastAsia"/>
          <w:color w:val="333333"/>
          <w:sz w:val="32"/>
          <w:szCs w:val="32"/>
        </w:rPr>
        <w:t>亿</w:t>
      </w:r>
      <w:r w:rsidR="00FD127E" w:rsidRPr="004326E0">
        <w:rPr>
          <w:rFonts w:ascii="仿宋" w:eastAsia="仿宋" w:hAnsi="仿宋" w:cs="Times New Roman"/>
          <w:color w:val="333333"/>
          <w:sz w:val="32"/>
          <w:szCs w:val="32"/>
        </w:rPr>
        <w:t>元</w:t>
      </w:r>
      <w:r w:rsidR="00FD127E">
        <w:rPr>
          <w:rFonts w:ascii="仿宋" w:eastAsia="仿宋" w:hAnsi="仿宋" w:cs="Times New Roman" w:hint="eastAsia"/>
          <w:color w:val="333333"/>
          <w:sz w:val="32"/>
          <w:szCs w:val="32"/>
        </w:rPr>
        <w:t>，其中：政府性基金</w:t>
      </w:r>
      <w:r w:rsidR="00D97744" w:rsidRPr="004326E0">
        <w:rPr>
          <w:rFonts w:ascii="仿宋" w:eastAsia="仿宋" w:hAnsi="仿宋" w:cs="Times New Roman"/>
          <w:color w:val="333333"/>
          <w:sz w:val="32"/>
          <w:szCs w:val="32"/>
        </w:rPr>
        <w:t>收入</w:t>
      </w:r>
      <w:r w:rsidR="000055B5">
        <w:rPr>
          <w:rFonts w:ascii="仿宋" w:eastAsia="仿宋" w:hAnsi="仿宋" w:cs="Times New Roman" w:hint="eastAsia"/>
          <w:color w:val="333333"/>
          <w:sz w:val="32"/>
          <w:szCs w:val="32"/>
        </w:rPr>
        <w:t>1.14</w:t>
      </w:r>
      <w:r w:rsidR="0064235C" w:rsidRPr="004326E0">
        <w:rPr>
          <w:rFonts w:ascii="仿宋" w:eastAsia="仿宋" w:hAnsi="仿宋" w:cs="Times New Roman" w:hint="eastAsia"/>
          <w:color w:val="333333"/>
          <w:sz w:val="32"/>
          <w:szCs w:val="32"/>
        </w:rPr>
        <w:t>亿</w:t>
      </w:r>
      <w:r w:rsidR="00D97744" w:rsidRPr="004326E0">
        <w:rPr>
          <w:rFonts w:ascii="仿宋" w:eastAsia="仿宋" w:hAnsi="仿宋" w:cs="Times New Roman"/>
          <w:color w:val="333333"/>
          <w:sz w:val="32"/>
          <w:szCs w:val="32"/>
        </w:rPr>
        <w:t>元，上级补助收入</w:t>
      </w:r>
      <w:r w:rsidR="000055B5">
        <w:rPr>
          <w:rFonts w:ascii="仿宋" w:eastAsia="仿宋" w:hAnsi="仿宋" w:cs="Times New Roman" w:hint="eastAsia"/>
          <w:color w:val="333333"/>
          <w:sz w:val="32"/>
          <w:szCs w:val="32"/>
        </w:rPr>
        <w:t>0.27</w:t>
      </w:r>
      <w:r w:rsidR="0064235C" w:rsidRPr="004326E0">
        <w:rPr>
          <w:rFonts w:ascii="仿宋" w:eastAsia="仿宋" w:hAnsi="仿宋" w:cs="Times New Roman" w:hint="eastAsia"/>
          <w:color w:val="333333"/>
          <w:sz w:val="32"/>
          <w:szCs w:val="32"/>
        </w:rPr>
        <w:t>亿</w:t>
      </w:r>
      <w:r w:rsidR="00D97744" w:rsidRPr="004326E0">
        <w:rPr>
          <w:rFonts w:ascii="仿宋" w:eastAsia="仿宋" w:hAnsi="仿宋" w:cs="Times New Roman"/>
          <w:color w:val="333333"/>
          <w:sz w:val="32"/>
          <w:szCs w:val="32"/>
        </w:rPr>
        <w:t>元，</w:t>
      </w:r>
      <w:r w:rsidR="000055B5" w:rsidRPr="004326E0">
        <w:rPr>
          <w:rFonts w:ascii="仿宋" w:eastAsia="仿宋" w:hAnsi="仿宋" w:cs="Times New Roman"/>
          <w:color w:val="333333"/>
          <w:sz w:val="32"/>
          <w:szCs w:val="32"/>
        </w:rPr>
        <w:t>地方政府</w:t>
      </w:r>
      <w:r w:rsidR="000055B5">
        <w:rPr>
          <w:rFonts w:ascii="仿宋" w:eastAsia="仿宋" w:hAnsi="仿宋" w:cs="Times New Roman" w:hint="eastAsia"/>
          <w:color w:val="333333"/>
          <w:sz w:val="32"/>
          <w:szCs w:val="32"/>
        </w:rPr>
        <w:t>专项</w:t>
      </w:r>
      <w:r w:rsidR="000055B5">
        <w:rPr>
          <w:rFonts w:ascii="仿宋" w:eastAsia="仿宋" w:hAnsi="仿宋" w:cs="Times New Roman"/>
          <w:color w:val="333333"/>
          <w:sz w:val="32"/>
          <w:szCs w:val="32"/>
        </w:rPr>
        <w:t>债</w:t>
      </w:r>
      <w:r w:rsidR="000055B5">
        <w:rPr>
          <w:rFonts w:ascii="仿宋" w:eastAsia="仿宋" w:hAnsi="仿宋" w:cs="Times New Roman" w:hint="eastAsia"/>
          <w:color w:val="333333"/>
          <w:sz w:val="32"/>
          <w:szCs w:val="32"/>
        </w:rPr>
        <w:t>务</w:t>
      </w:r>
      <w:r w:rsidR="000055B5" w:rsidRPr="004326E0">
        <w:rPr>
          <w:rFonts w:ascii="仿宋" w:eastAsia="仿宋" w:hAnsi="仿宋" w:cs="Times New Roman"/>
          <w:color w:val="333333"/>
          <w:sz w:val="32"/>
          <w:szCs w:val="32"/>
        </w:rPr>
        <w:t>转贷收入</w:t>
      </w:r>
      <w:r w:rsidR="000055B5">
        <w:rPr>
          <w:rFonts w:ascii="仿宋" w:eastAsia="仿宋" w:hAnsi="仿宋" w:cs="Times New Roman" w:hint="eastAsia"/>
          <w:color w:val="333333"/>
          <w:sz w:val="32"/>
          <w:szCs w:val="32"/>
        </w:rPr>
        <w:t>1.75</w:t>
      </w:r>
      <w:r w:rsidR="000055B5" w:rsidRPr="004326E0">
        <w:rPr>
          <w:rFonts w:ascii="仿宋" w:eastAsia="仿宋" w:hAnsi="仿宋" w:cs="Times New Roman" w:hint="eastAsia"/>
          <w:color w:val="333333"/>
          <w:sz w:val="32"/>
          <w:szCs w:val="32"/>
        </w:rPr>
        <w:t>亿</w:t>
      </w:r>
      <w:r w:rsidR="000055B5" w:rsidRPr="004326E0">
        <w:rPr>
          <w:rFonts w:ascii="仿宋" w:eastAsia="仿宋" w:hAnsi="仿宋" w:cs="Times New Roman"/>
          <w:color w:val="333333"/>
          <w:sz w:val="32"/>
          <w:szCs w:val="32"/>
        </w:rPr>
        <w:t>元，下级上解收入</w:t>
      </w:r>
      <w:r w:rsidR="000055B5">
        <w:rPr>
          <w:rFonts w:ascii="仿宋" w:eastAsia="仿宋" w:hAnsi="仿宋" w:cs="Times New Roman" w:hint="eastAsia"/>
          <w:color w:val="333333"/>
          <w:sz w:val="32"/>
          <w:szCs w:val="32"/>
        </w:rPr>
        <w:t>0.16</w:t>
      </w:r>
      <w:r w:rsidR="000055B5" w:rsidRPr="004326E0">
        <w:rPr>
          <w:rFonts w:ascii="仿宋" w:eastAsia="仿宋" w:hAnsi="仿宋" w:cs="Times New Roman" w:hint="eastAsia"/>
          <w:color w:val="333333"/>
          <w:sz w:val="32"/>
          <w:szCs w:val="32"/>
        </w:rPr>
        <w:t>亿</w:t>
      </w:r>
      <w:r w:rsidR="000055B5" w:rsidRPr="004326E0">
        <w:rPr>
          <w:rFonts w:ascii="仿宋" w:eastAsia="仿宋" w:hAnsi="仿宋" w:cs="Times New Roman"/>
          <w:color w:val="333333"/>
          <w:sz w:val="32"/>
          <w:szCs w:val="32"/>
        </w:rPr>
        <w:t>元，上年结转</w:t>
      </w:r>
      <w:r w:rsidR="000055B5">
        <w:rPr>
          <w:rFonts w:ascii="仿宋" w:eastAsia="仿宋" w:hAnsi="仿宋" w:cs="Times New Roman" w:hint="eastAsia"/>
          <w:color w:val="333333"/>
          <w:sz w:val="32"/>
          <w:szCs w:val="32"/>
        </w:rPr>
        <w:t>0.02</w:t>
      </w:r>
      <w:r w:rsidR="000055B5" w:rsidRPr="004326E0">
        <w:rPr>
          <w:rFonts w:ascii="仿宋" w:eastAsia="仿宋" w:hAnsi="仿宋" w:cs="Times New Roman" w:hint="eastAsia"/>
          <w:color w:val="333333"/>
          <w:sz w:val="32"/>
          <w:szCs w:val="32"/>
        </w:rPr>
        <w:t>亿</w:t>
      </w:r>
      <w:r w:rsidR="000055B5" w:rsidRPr="004326E0">
        <w:rPr>
          <w:rFonts w:ascii="仿宋" w:eastAsia="仿宋" w:hAnsi="仿宋" w:cs="Times New Roman"/>
          <w:color w:val="333333"/>
          <w:sz w:val="32"/>
          <w:szCs w:val="32"/>
        </w:rPr>
        <w:t>元。</w:t>
      </w:r>
      <w:r w:rsidR="00FD127E">
        <w:rPr>
          <w:rFonts w:ascii="仿宋" w:eastAsia="仿宋" w:hAnsi="仿宋" w:cs="Times New Roman" w:hint="eastAsia"/>
          <w:color w:val="333333"/>
          <w:sz w:val="32"/>
          <w:szCs w:val="32"/>
        </w:rPr>
        <w:t>政府性基金</w:t>
      </w:r>
      <w:r w:rsidR="00FD127E" w:rsidRPr="004326E0">
        <w:rPr>
          <w:rFonts w:ascii="仿宋" w:eastAsia="仿宋" w:hAnsi="仿宋" w:cs="Times New Roman"/>
          <w:color w:val="333333"/>
          <w:sz w:val="32"/>
          <w:szCs w:val="32"/>
        </w:rPr>
        <w:t>支出</w:t>
      </w:r>
      <w:r w:rsidR="00FD127E">
        <w:rPr>
          <w:rFonts w:ascii="仿宋" w:eastAsia="仿宋" w:hAnsi="仿宋" w:cs="Times New Roman" w:hint="eastAsia"/>
          <w:color w:val="333333"/>
          <w:sz w:val="32"/>
          <w:szCs w:val="32"/>
        </w:rPr>
        <w:t>总</w:t>
      </w:r>
      <w:r w:rsidR="00FD127E" w:rsidRPr="004326E0">
        <w:rPr>
          <w:rFonts w:ascii="仿宋" w:eastAsia="仿宋" w:hAnsi="仿宋" w:cs="Times New Roman"/>
          <w:color w:val="333333"/>
          <w:sz w:val="32"/>
          <w:szCs w:val="32"/>
        </w:rPr>
        <w:t>计</w:t>
      </w:r>
      <w:r w:rsidR="00FD127E">
        <w:rPr>
          <w:rFonts w:ascii="仿宋" w:eastAsia="仿宋" w:hAnsi="仿宋" w:cs="Times New Roman" w:hint="eastAsia"/>
          <w:color w:val="333333"/>
          <w:sz w:val="32"/>
          <w:szCs w:val="32"/>
        </w:rPr>
        <w:t>2.75</w:t>
      </w:r>
      <w:r w:rsidR="00FD127E" w:rsidRPr="004326E0">
        <w:rPr>
          <w:rFonts w:ascii="仿宋" w:eastAsia="仿宋" w:hAnsi="仿宋" w:cs="Times New Roman" w:hint="eastAsia"/>
          <w:color w:val="333333"/>
          <w:sz w:val="32"/>
          <w:szCs w:val="32"/>
        </w:rPr>
        <w:t>亿</w:t>
      </w:r>
      <w:r w:rsidR="00FD127E" w:rsidRPr="004326E0">
        <w:rPr>
          <w:rFonts w:ascii="仿宋" w:eastAsia="仿宋" w:hAnsi="仿宋" w:cs="Times New Roman"/>
          <w:color w:val="333333"/>
          <w:sz w:val="32"/>
          <w:szCs w:val="32"/>
        </w:rPr>
        <w:t>元</w:t>
      </w:r>
      <w:r w:rsidR="00FD127E">
        <w:rPr>
          <w:rFonts w:ascii="仿宋" w:eastAsia="仿宋" w:hAnsi="仿宋" w:cs="Times New Roman" w:hint="eastAsia"/>
          <w:color w:val="333333"/>
          <w:sz w:val="32"/>
          <w:szCs w:val="32"/>
        </w:rPr>
        <w:t>，其中：</w:t>
      </w:r>
      <w:r w:rsidR="00C35B00">
        <w:rPr>
          <w:rFonts w:ascii="仿宋" w:eastAsia="仿宋" w:hAnsi="仿宋" w:cs="Times New Roman" w:hint="eastAsia"/>
          <w:color w:val="333333"/>
          <w:sz w:val="32"/>
          <w:szCs w:val="32"/>
        </w:rPr>
        <w:t>政府性基金</w:t>
      </w:r>
      <w:r w:rsidR="000055B5" w:rsidRPr="004326E0">
        <w:rPr>
          <w:rFonts w:ascii="仿宋" w:eastAsia="仿宋" w:hAnsi="仿宋" w:cs="Times New Roman"/>
          <w:color w:val="333333"/>
          <w:sz w:val="32"/>
          <w:szCs w:val="32"/>
        </w:rPr>
        <w:t>支出</w:t>
      </w:r>
      <w:r w:rsidR="0053632D">
        <w:rPr>
          <w:rFonts w:ascii="仿宋" w:eastAsia="仿宋" w:hAnsi="仿宋" w:cs="Times New Roman" w:hint="eastAsia"/>
          <w:color w:val="333333"/>
          <w:sz w:val="32"/>
          <w:szCs w:val="32"/>
        </w:rPr>
        <w:t>0.07</w:t>
      </w:r>
      <w:r w:rsidR="000055B5" w:rsidRPr="004326E0">
        <w:rPr>
          <w:rFonts w:ascii="仿宋" w:eastAsia="仿宋" w:hAnsi="仿宋" w:cs="Times New Roman" w:hint="eastAsia"/>
          <w:color w:val="333333"/>
          <w:sz w:val="32"/>
          <w:szCs w:val="32"/>
        </w:rPr>
        <w:t>亿</w:t>
      </w:r>
      <w:r w:rsidR="000055B5" w:rsidRPr="004326E0">
        <w:rPr>
          <w:rFonts w:ascii="仿宋" w:eastAsia="仿宋" w:hAnsi="仿宋" w:cs="Times New Roman"/>
          <w:color w:val="333333"/>
          <w:sz w:val="32"/>
          <w:szCs w:val="32"/>
        </w:rPr>
        <w:t>元，</w:t>
      </w:r>
      <w:r w:rsidR="00C0477E">
        <w:rPr>
          <w:rFonts w:ascii="仿宋" w:eastAsia="仿宋" w:hAnsi="仿宋" w:cs="Times New Roman" w:hint="eastAsia"/>
          <w:color w:val="333333"/>
          <w:sz w:val="32"/>
          <w:szCs w:val="32"/>
        </w:rPr>
        <w:t>补助下级</w:t>
      </w:r>
      <w:r w:rsidR="0053632D" w:rsidRPr="004326E0">
        <w:rPr>
          <w:rFonts w:ascii="仿宋" w:eastAsia="仿宋" w:hAnsi="仿宋" w:cs="Times New Roman" w:hint="eastAsia"/>
          <w:color w:val="333333"/>
          <w:sz w:val="32"/>
          <w:szCs w:val="32"/>
        </w:rPr>
        <w:t>支出</w:t>
      </w:r>
      <w:r w:rsidR="0053632D">
        <w:rPr>
          <w:rFonts w:ascii="仿宋" w:eastAsia="仿宋" w:hAnsi="仿宋" w:cs="Times New Roman" w:hint="eastAsia"/>
          <w:color w:val="333333"/>
          <w:sz w:val="32"/>
          <w:szCs w:val="32"/>
        </w:rPr>
        <w:t>0.24</w:t>
      </w:r>
      <w:r w:rsidR="000055B5" w:rsidRPr="004326E0">
        <w:rPr>
          <w:rFonts w:ascii="仿宋" w:eastAsia="仿宋" w:hAnsi="仿宋" w:cs="Times New Roman" w:hint="eastAsia"/>
          <w:color w:val="333333"/>
          <w:sz w:val="32"/>
          <w:szCs w:val="32"/>
        </w:rPr>
        <w:t>亿</w:t>
      </w:r>
      <w:r w:rsidR="000055B5" w:rsidRPr="004326E0">
        <w:rPr>
          <w:rFonts w:ascii="仿宋" w:eastAsia="仿宋" w:hAnsi="仿宋" w:cs="Times New Roman"/>
          <w:color w:val="333333"/>
          <w:sz w:val="32"/>
          <w:szCs w:val="32"/>
        </w:rPr>
        <w:t>元，</w:t>
      </w:r>
      <w:r w:rsidR="0053632D">
        <w:rPr>
          <w:rFonts w:ascii="仿宋" w:eastAsia="仿宋" w:hAnsi="仿宋" w:cs="Times New Roman" w:hint="eastAsia"/>
          <w:color w:val="333333"/>
          <w:sz w:val="32"/>
          <w:szCs w:val="32"/>
        </w:rPr>
        <w:t>债务转贷支出1.75亿元，</w:t>
      </w:r>
      <w:r w:rsidR="000055B5" w:rsidRPr="004326E0">
        <w:rPr>
          <w:rFonts w:ascii="仿宋" w:eastAsia="仿宋" w:hAnsi="仿宋" w:cs="Times New Roman"/>
          <w:color w:val="333333"/>
          <w:sz w:val="32"/>
          <w:szCs w:val="32"/>
        </w:rPr>
        <w:t>上解</w:t>
      </w:r>
      <w:r w:rsidR="000055B5" w:rsidRPr="004326E0">
        <w:rPr>
          <w:rFonts w:ascii="仿宋" w:eastAsia="仿宋" w:hAnsi="仿宋" w:cs="Times New Roman" w:hint="eastAsia"/>
          <w:color w:val="333333"/>
          <w:sz w:val="32"/>
          <w:szCs w:val="32"/>
        </w:rPr>
        <w:t>上级</w:t>
      </w:r>
      <w:r w:rsidR="000055B5" w:rsidRPr="004326E0">
        <w:rPr>
          <w:rFonts w:ascii="仿宋" w:eastAsia="仿宋" w:hAnsi="仿宋" w:cs="Times New Roman"/>
          <w:color w:val="333333"/>
          <w:sz w:val="32"/>
          <w:szCs w:val="32"/>
        </w:rPr>
        <w:t>支出</w:t>
      </w:r>
      <w:r w:rsidR="0053632D">
        <w:rPr>
          <w:rFonts w:ascii="仿宋" w:eastAsia="仿宋" w:hAnsi="仿宋" w:cs="Times New Roman" w:hint="eastAsia"/>
          <w:color w:val="333333"/>
          <w:sz w:val="32"/>
          <w:szCs w:val="32"/>
        </w:rPr>
        <w:t xml:space="preserve"> 0.13</w:t>
      </w:r>
      <w:r w:rsidR="000055B5" w:rsidRPr="004326E0">
        <w:rPr>
          <w:rFonts w:ascii="仿宋" w:eastAsia="仿宋" w:hAnsi="仿宋" w:cs="Times New Roman" w:hint="eastAsia"/>
          <w:color w:val="333333"/>
          <w:sz w:val="32"/>
          <w:szCs w:val="32"/>
        </w:rPr>
        <w:t>亿</w:t>
      </w:r>
      <w:r w:rsidR="000055B5" w:rsidRPr="004326E0">
        <w:rPr>
          <w:rFonts w:ascii="仿宋" w:eastAsia="仿宋" w:hAnsi="仿宋" w:cs="Times New Roman"/>
          <w:color w:val="333333"/>
          <w:sz w:val="32"/>
          <w:szCs w:val="32"/>
        </w:rPr>
        <w:t>元，</w:t>
      </w:r>
      <w:r w:rsidR="00AC0773">
        <w:rPr>
          <w:rFonts w:ascii="仿宋" w:eastAsia="仿宋" w:hAnsi="仿宋" w:cs="Times New Roman" w:hint="eastAsia"/>
          <w:color w:val="333333"/>
          <w:sz w:val="32"/>
          <w:szCs w:val="32"/>
        </w:rPr>
        <w:t>调出资金0.56亿元</w:t>
      </w:r>
      <w:r w:rsidR="00735023">
        <w:rPr>
          <w:rFonts w:ascii="仿宋" w:eastAsia="仿宋" w:hAnsi="仿宋" w:cs="Times New Roman" w:hint="eastAsia"/>
          <w:color w:val="333333"/>
          <w:sz w:val="32"/>
          <w:szCs w:val="32"/>
        </w:rPr>
        <w:t>，</w:t>
      </w:r>
      <w:r w:rsidR="000055B5" w:rsidRPr="004326E0">
        <w:rPr>
          <w:rFonts w:ascii="仿宋" w:eastAsia="仿宋" w:hAnsi="仿宋" w:cs="Times New Roman"/>
          <w:color w:val="333333"/>
          <w:sz w:val="32"/>
          <w:szCs w:val="32"/>
        </w:rPr>
        <w:t>收支相抵，</w:t>
      </w:r>
      <w:r w:rsidR="00971227">
        <w:rPr>
          <w:rFonts w:ascii="仿宋" w:eastAsia="仿宋" w:hAnsi="仿宋" w:cs="Times New Roman" w:hint="eastAsia"/>
          <w:color w:val="333333"/>
          <w:sz w:val="32"/>
          <w:szCs w:val="32"/>
        </w:rPr>
        <w:t>政府性</w:t>
      </w:r>
      <w:r w:rsidR="00D97744" w:rsidRPr="004326E0">
        <w:rPr>
          <w:rFonts w:ascii="仿宋" w:eastAsia="仿宋" w:hAnsi="仿宋" w:cs="Times New Roman"/>
          <w:color w:val="333333"/>
          <w:sz w:val="32"/>
          <w:szCs w:val="32"/>
        </w:rPr>
        <w:t>基金结余</w:t>
      </w:r>
      <w:r w:rsidR="00260701" w:rsidRPr="003C4804">
        <w:rPr>
          <w:rFonts w:ascii="仿宋" w:eastAsia="仿宋" w:hAnsi="仿宋" w:cs="Times New Roman" w:hint="eastAsia"/>
          <w:sz w:val="32"/>
          <w:szCs w:val="32"/>
        </w:rPr>
        <w:t>0.59</w:t>
      </w:r>
      <w:r w:rsidR="006F7135" w:rsidRPr="004326E0">
        <w:rPr>
          <w:rFonts w:ascii="仿宋" w:eastAsia="仿宋" w:hAnsi="仿宋" w:cs="Times New Roman" w:hint="eastAsia"/>
          <w:color w:val="333333"/>
          <w:sz w:val="32"/>
          <w:szCs w:val="32"/>
        </w:rPr>
        <w:t>亿</w:t>
      </w:r>
      <w:r w:rsidR="00D97744" w:rsidRPr="004326E0">
        <w:rPr>
          <w:rFonts w:ascii="仿宋" w:eastAsia="仿宋" w:hAnsi="仿宋" w:cs="Times New Roman"/>
          <w:color w:val="333333"/>
          <w:sz w:val="32"/>
          <w:szCs w:val="32"/>
        </w:rPr>
        <w:t>元</w:t>
      </w:r>
      <w:r w:rsidR="00FD127E">
        <w:rPr>
          <w:rFonts w:ascii="仿宋" w:eastAsia="仿宋" w:hAnsi="仿宋" w:cs="Times New Roman" w:hint="eastAsia"/>
          <w:color w:val="333333"/>
          <w:sz w:val="32"/>
          <w:szCs w:val="32"/>
        </w:rPr>
        <w:t>，</w:t>
      </w:r>
      <w:r w:rsidR="00104081">
        <w:rPr>
          <w:rFonts w:ascii="仿宋" w:eastAsia="仿宋" w:hAnsi="仿宋" w:cs="Times New Roman" w:hint="eastAsia"/>
          <w:color w:val="333333"/>
          <w:sz w:val="32"/>
          <w:szCs w:val="32"/>
        </w:rPr>
        <w:t>与</w:t>
      </w:r>
      <w:r w:rsidR="00104081">
        <w:rPr>
          <w:rFonts w:ascii="仿宋" w:eastAsia="仿宋" w:hAnsi="仿宋" w:cs="Times New Roman"/>
          <w:color w:val="333333"/>
          <w:sz w:val="32"/>
          <w:szCs w:val="32"/>
        </w:rPr>
        <w:t>原报告</w:t>
      </w:r>
      <w:r w:rsidR="00735023">
        <w:rPr>
          <w:rFonts w:ascii="仿宋" w:eastAsia="仿宋" w:hAnsi="仿宋" w:cs="Times New Roman" w:hint="eastAsia"/>
          <w:color w:val="333333"/>
          <w:sz w:val="32"/>
          <w:szCs w:val="32"/>
        </w:rPr>
        <w:t>相比</w:t>
      </w:r>
      <w:r w:rsidR="00F041CA">
        <w:rPr>
          <w:rFonts w:ascii="仿宋" w:eastAsia="仿宋" w:hAnsi="仿宋" w:cs="Times New Roman" w:hint="eastAsia"/>
          <w:color w:val="333333"/>
          <w:sz w:val="32"/>
          <w:szCs w:val="32"/>
        </w:rPr>
        <w:t>增加</w:t>
      </w:r>
      <w:r w:rsidR="00EB413E" w:rsidRPr="004326E0">
        <w:rPr>
          <w:rFonts w:ascii="仿宋" w:eastAsia="仿宋" w:hAnsi="仿宋" w:cs="Times New Roman" w:hint="eastAsia"/>
          <w:color w:val="333333"/>
          <w:sz w:val="32"/>
          <w:szCs w:val="32"/>
        </w:rPr>
        <w:t>0.59亿元</w:t>
      </w:r>
      <w:r w:rsidR="007319BF">
        <w:rPr>
          <w:rFonts w:ascii="仿宋" w:eastAsia="仿宋" w:hAnsi="仿宋" w:cs="Times New Roman" w:hint="eastAsia"/>
          <w:color w:val="333333"/>
          <w:sz w:val="32"/>
          <w:szCs w:val="32"/>
        </w:rPr>
        <w:t>。</w:t>
      </w:r>
      <w:r w:rsidR="00D97744" w:rsidRPr="004326E0">
        <w:rPr>
          <w:rFonts w:ascii="仿宋" w:eastAsia="仿宋" w:hAnsi="仿宋" w:cs="Times New Roman"/>
          <w:color w:val="333333"/>
          <w:sz w:val="32"/>
          <w:szCs w:val="32"/>
        </w:rPr>
        <w:t>主要是</w:t>
      </w:r>
      <w:r w:rsidR="00C3070A" w:rsidRPr="004326E0">
        <w:rPr>
          <w:rFonts w:ascii="仿宋" w:eastAsia="仿宋" w:hAnsi="仿宋" w:cs="Times New Roman" w:hint="eastAsia"/>
          <w:color w:val="333333"/>
          <w:sz w:val="32"/>
          <w:szCs w:val="32"/>
        </w:rPr>
        <w:t>原报告</w:t>
      </w:r>
      <w:r w:rsidR="00356313">
        <w:rPr>
          <w:rFonts w:ascii="仿宋" w:eastAsia="仿宋" w:hAnsi="仿宋" w:cs="Times New Roman" w:hint="eastAsia"/>
          <w:color w:val="333333"/>
          <w:sz w:val="32"/>
          <w:szCs w:val="32"/>
        </w:rPr>
        <w:t>中</w:t>
      </w:r>
      <w:r w:rsidR="007319BF">
        <w:rPr>
          <w:rFonts w:ascii="仿宋" w:eastAsia="仿宋" w:hAnsi="仿宋" w:cs="Times New Roman" w:hint="eastAsia"/>
          <w:color w:val="333333"/>
          <w:sz w:val="32"/>
          <w:szCs w:val="32"/>
        </w:rPr>
        <w:t>市本级</w:t>
      </w:r>
      <w:r w:rsidR="00356313">
        <w:rPr>
          <w:rFonts w:ascii="仿宋" w:eastAsia="仿宋" w:hAnsi="仿宋" w:cs="Times New Roman" w:hint="eastAsia"/>
          <w:color w:val="333333"/>
          <w:sz w:val="32"/>
          <w:szCs w:val="32"/>
        </w:rPr>
        <w:t>政府性</w:t>
      </w:r>
      <w:r w:rsidR="00C3070A" w:rsidRPr="004326E0">
        <w:rPr>
          <w:rFonts w:ascii="仿宋" w:eastAsia="仿宋" w:hAnsi="仿宋" w:cs="Times New Roman"/>
          <w:color w:val="333333"/>
          <w:sz w:val="32"/>
          <w:szCs w:val="32"/>
        </w:rPr>
        <w:t>基金</w:t>
      </w:r>
      <w:r w:rsidR="007319BF">
        <w:rPr>
          <w:rFonts w:ascii="仿宋" w:eastAsia="仿宋" w:hAnsi="仿宋" w:cs="Times New Roman" w:hint="eastAsia"/>
          <w:color w:val="333333"/>
          <w:sz w:val="32"/>
          <w:szCs w:val="32"/>
        </w:rPr>
        <w:t>收</w:t>
      </w:r>
      <w:r w:rsidR="00735023">
        <w:rPr>
          <w:rFonts w:ascii="仿宋" w:eastAsia="仿宋" w:hAnsi="仿宋" w:cs="Times New Roman" w:hint="eastAsia"/>
          <w:color w:val="333333"/>
          <w:sz w:val="32"/>
          <w:szCs w:val="32"/>
        </w:rPr>
        <w:t>入</w:t>
      </w:r>
      <w:r w:rsidR="007319BF">
        <w:rPr>
          <w:rFonts w:ascii="仿宋" w:eastAsia="仿宋" w:hAnsi="仿宋" w:cs="Times New Roman" w:hint="eastAsia"/>
          <w:color w:val="333333"/>
          <w:sz w:val="32"/>
          <w:szCs w:val="32"/>
        </w:rPr>
        <w:t>合计1.18亿元，实际决算数3.34亿元；原报告中</w:t>
      </w:r>
      <w:r w:rsidR="007319BF" w:rsidRPr="004326E0">
        <w:rPr>
          <w:rFonts w:ascii="仿宋" w:eastAsia="仿宋" w:hAnsi="仿宋" w:cs="Times New Roman"/>
          <w:color w:val="333333"/>
          <w:sz w:val="32"/>
          <w:szCs w:val="32"/>
        </w:rPr>
        <w:t>市</w:t>
      </w:r>
      <w:r w:rsidR="007319BF" w:rsidRPr="004326E0">
        <w:rPr>
          <w:rFonts w:ascii="仿宋" w:eastAsia="仿宋" w:hAnsi="仿宋" w:cs="Times New Roman" w:hint="eastAsia"/>
          <w:color w:val="333333"/>
          <w:sz w:val="32"/>
          <w:szCs w:val="32"/>
        </w:rPr>
        <w:t>本</w:t>
      </w:r>
      <w:r w:rsidR="007319BF" w:rsidRPr="004326E0">
        <w:rPr>
          <w:rFonts w:ascii="仿宋" w:eastAsia="仿宋" w:hAnsi="仿宋" w:cs="Times New Roman"/>
          <w:color w:val="333333"/>
          <w:sz w:val="32"/>
          <w:szCs w:val="32"/>
        </w:rPr>
        <w:t>级</w:t>
      </w:r>
      <w:r w:rsidR="007319BF">
        <w:rPr>
          <w:rFonts w:ascii="仿宋" w:eastAsia="仿宋" w:hAnsi="仿宋" w:cs="Times New Roman" w:hint="eastAsia"/>
          <w:color w:val="333333"/>
          <w:sz w:val="32"/>
          <w:szCs w:val="32"/>
        </w:rPr>
        <w:t>政府性基金</w:t>
      </w:r>
      <w:r w:rsidR="007319BF" w:rsidRPr="004326E0">
        <w:rPr>
          <w:rFonts w:ascii="仿宋" w:eastAsia="仿宋" w:hAnsi="仿宋" w:cs="Times New Roman"/>
          <w:color w:val="333333"/>
          <w:sz w:val="32"/>
          <w:szCs w:val="32"/>
        </w:rPr>
        <w:t>支出</w:t>
      </w:r>
      <w:r w:rsidR="007319BF">
        <w:rPr>
          <w:rFonts w:ascii="仿宋" w:eastAsia="仿宋" w:hAnsi="仿宋" w:cs="Times New Roman" w:hint="eastAsia"/>
          <w:color w:val="333333"/>
          <w:sz w:val="32"/>
          <w:szCs w:val="32"/>
        </w:rPr>
        <w:t>合计1.18亿元，</w:t>
      </w:r>
      <w:r w:rsidR="00356313">
        <w:rPr>
          <w:rFonts w:ascii="仿宋" w:eastAsia="仿宋" w:hAnsi="仿宋" w:cs="Times New Roman" w:hint="eastAsia"/>
          <w:color w:val="333333"/>
          <w:sz w:val="32"/>
          <w:szCs w:val="32"/>
        </w:rPr>
        <w:t>实际决算数</w:t>
      </w:r>
      <w:r w:rsidR="007319BF">
        <w:rPr>
          <w:rFonts w:ascii="仿宋" w:eastAsia="仿宋" w:hAnsi="仿宋" w:cs="Times New Roman" w:hint="eastAsia"/>
          <w:color w:val="333333"/>
          <w:sz w:val="32"/>
          <w:szCs w:val="32"/>
        </w:rPr>
        <w:t>2.75</w:t>
      </w:r>
      <w:r w:rsidR="00356313">
        <w:rPr>
          <w:rFonts w:ascii="仿宋" w:eastAsia="仿宋" w:hAnsi="仿宋" w:cs="Times New Roman" w:hint="eastAsia"/>
          <w:color w:val="333333"/>
          <w:sz w:val="32"/>
          <w:szCs w:val="32"/>
        </w:rPr>
        <w:t>亿元；</w:t>
      </w:r>
      <w:r w:rsidR="00C3070A" w:rsidRPr="004326E0">
        <w:rPr>
          <w:rFonts w:ascii="仿宋" w:eastAsia="仿宋" w:hAnsi="仿宋" w:cs="Times New Roman"/>
          <w:color w:val="333333"/>
          <w:sz w:val="32"/>
          <w:szCs w:val="32"/>
        </w:rPr>
        <w:t>收支相抵</w:t>
      </w:r>
      <w:r w:rsidR="007319BF">
        <w:rPr>
          <w:rFonts w:ascii="仿宋" w:eastAsia="仿宋" w:hAnsi="仿宋" w:cs="Times New Roman" w:hint="eastAsia"/>
          <w:color w:val="333333"/>
          <w:sz w:val="32"/>
          <w:szCs w:val="32"/>
        </w:rPr>
        <w:t>，</w:t>
      </w:r>
      <w:r w:rsidR="00492DAB">
        <w:rPr>
          <w:rFonts w:ascii="仿宋" w:eastAsia="仿宋" w:hAnsi="仿宋" w:cs="Times New Roman" w:hint="eastAsia"/>
          <w:color w:val="333333"/>
          <w:sz w:val="32"/>
          <w:szCs w:val="32"/>
        </w:rPr>
        <w:t>基金</w:t>
      </w:r>
      <w:r w:rsidR="00C3070A" w:rsidRPr="004326E0">
        <w:rPr>
          <w:rFonts w:ascii="仿宋" w:eastAsia="仿宋" w:hAnsi="仿宋" w:cs="Times New Roman"/>
          <w:color w:val="333333"/>
          <w:sz w:val="32"/>
          <w:szCs w:val="32"/>
        </w:rPr>
        <w:t>结余</w:t>
      </w:r>
      <w:r w:rsidR="00C3070A" w:rsidRPr="00202CF5">
        <w:rPr>
          <w:rFonts w:ascii="仿宋" w:eastAsia="仿宋" w:hAnsi="仿宋" w:cs="Times New Roman" w:hint="eastAsia"/>
          <w:sz w:val="32"/>
          <w:szCs w:val="32"/>
        </w:rPr>
        <w:t>0.59</w:t>
      </w:r>
      <w:r w:rsidR="00C3070A" w:rsidRPr="00202CF5">
        <w:rPr>
          <w:rFonts w:ascii="仿宋" w:eastAsia="仿宋" w:hAnsi="仿宋" w:cs="Times New Roman" w:hint="eastAsia"/>
          <w:sz w:val="32"/>
          <w:szCs w:val="32"/>
        </w:rPr>
        <w:lastRenderedPageBreak/>
        <w:t>亿</w:t>
      </w:r>
      <w:r w:rsidR="00C3070A" w:rsidRPr="004326E0">
        <w:rPr>
          <w:rFonts w:ascii="仿宋" w:eastAsia="仿宋" w:hAnsi="仿宋" w:cs="Times New Roman"/>
          <w:color w:val="333333"/>
          <w:sz w:val="32"/>
          <w:szCs w:val="32"/>
        </w:rPr>
        <w:t>元。</w:t>
      </w:r>
    </w:p>
    <w:p w:rsidR="007930B4" w:rsidRDefault="000014BF" w:rsidP="00747D84">
      <w:pPr>
        <w:pStyle w:val="a5"/>
        <w:widowControl w:val="0"/>
        <w:spacing w:before="0" w:beforeAutospacing="0" w:after="0" w:afterAutospacing="0" w:line="600" w:lineRule="exact"/>
        <w:ind w:firstLine="640"/>
        <w:jc w:val="both"/>
        <w:rPr>
          <w:rFonts w:ascii="仿宋" w:eastAsia="仿宋" w:hAnsi="仿宋" w:cs="Times New Roman"/>
          <w:color w:val="333333"/>
          <w:sz w:val="32"/>
          <w:szCs w:val="32"/>
        </w:rPr>
      </w:pPr>
      <w:r w:rsidRPr="000014BF">
        <w:rPr>
          <w:rFonts w:ascii="仿宋" w:eastAsia="仿宋" w:hAnsi="仿宋" w:cs="Times New Roman"/>
          <w:color w:val="333333"/>
          <w:sz w:val="32"/>
          <w:szCs w:val="32"/>
        </w:rPr>
        <w:t>（四）预算调整及执行情况：2017年，</w:t>
      </w:r>
      <w:r w:rsidRPr="000014BF">
        <w:rPr>
          <w:rFonts w:ascii="仿宋" w:eastAsia="仿宋" w:hAnsi="仿宋" w:cs="Times New Roman" w:hint="eastAsia"/>
          <w:color w:val="333333"/>
          <w:sz w:val="32"/>
          <w:szCs w:val="32"/>
        </w:rPr>
        <w:t>市</w:t>
      </w:r>
      <w:r w:rsidRPr="000014BF">
        <w:rPr>
          <w:rFonts w:ascii="仿宋" w:eastAsia="仿宋" w:hAnsi="仿宋" w:cs="Times New Roman"/>
          <w:color w:val="333333"/>
          <w:sz w:val="32"/>
          <w:szCs w:val="32"/>
        </w:rPr>
        <w:t>本级政府性基金收支预算调整及执行情况见草案表八、表九。</w:t>
      </w:r>
    </w:p>
    <w:p w:rsidR="002513EB" w:rsidRDefault="001B79ED" w:rsidP="00747D84">
      <w:pPr>
        <w:pStyle w:val="a5"/>
        <w:widowControl w:val="0"/>
        <w:spacing w:before="0" w:beforeAutospacing="0" w:after="0" w:afterAutospacing="0" w:line="600" w:lineRule="exact"/>
        <w:ind w:firstLine="640"/>
        <w:jc w:val="both"/>
        <w:rPr>
          <w:rFonts w:ascii="黑体" w:eastAsia="黑体" w:hAnsi="黑体" w:cs="Arial"/>
          <w:sz w:val="32"/>
          <w:szCs w:val="32"/>
        </w:rPr>
      </w:pPr>
      <w:r w:rsidRPr="001B79ED">
        <w:rPr>
          <w:rFonts w:ascii="黑体" w:eastAsia="黑体" w:hAnsi="黑体" w:cs="Arial" w:hint="eastAsia"/>
          <w:sz w:val="32"/>
          <w:szCs w:val="32"/>
        </w:rPr>
        <w:t>三</w:t>
      </w:r>
      <w:r w:rsidR="000014BF" w:rsidRPr="001B79ED">
        <w:rPr>
          <w:rFonts w:ascii="黑体" w:eastAsia="黑体" w:hAnsi="黑体" w:cs="Arial" w:hint="eastAsia"/>
          <w:sz w:val="32"/>
          <w:szCs w:val="32"/>
        </w:rPr>
        <w:t>、2017年</w:t>
      </w:r>
      <w:r w:rsidR="000014BF" w:rsidRPr="001B79ED">
        <w:rPr>
          <w:rFonts w:ascii="黑体" w:eastAsia="黑体" w:hAnsi="黑体" w:cs="Arial"/>
          <w:sz w:val="32"/>
          <w:szCs w:val="32"/>
        </w:rPr>
        <w:t>市本级国有资本经营预算收支</w:t>
      </w:r>
      <w:r>
        <w:rPr>
          <w:rFonts w:ascii="黑体" w:eastAsia="黑体" w:hAnsi="黑体" w:cs="Arial" w:hint="eastAsia"/>
          <w:sz w:val="32"/>
          <w:szCs w:val="32"/>
        </w:rPr>
        <w:t>决算</w:t>
      </w:r>
      <w:r w:rsidR="000014BF" w:rsidRPr="001B79ED">
        <w:rPr>
          <w:rFonts w:ascii="黑体" w:eastAsia="黑体" w:hAnsi="黑体" w:cs="Arial"/>
          <w:sz w:val="32"/>
          <w:szCs w:val="32"/>
        </w:rPr>
        <w:t>情况</w:t>
      </w:r>
    </w:p>
    <w:p w:rsidR="002513EB" w:rsidRDefault="000014BF" w:rsidP="00747D84">
      <w:pPr>
        <w:pStyle w:val="a5"/>
        <w:widowControl w:val="0"/>
        <w:shd w:val="clear" w:color="auto" w:fill="FFFFFF"/>
        <w:spacing w:before="0" w:beforeAutospacing="0" w:after="0" w:afterAutospacing="0" w:line="600" w:lineRule="exact"/>
        <w:ind w:firstLineChars="150" w:firstLine="482"/>
        <w:jc w:val="both"/>
        <w:rPr>
          <w:rFonts w:ascii="仿宋" w:eastAsia="仿宋" w:hAnsi="仿宋" w:cs="Times New Roman"/>
          <w:color w:val="333333"/>
          <w:sz w:val="32"/>
          <w:szCs w:val="32"/>
        </w:rPr>
      </w:pPr>
      <w:r w:rsidRPr="001B79ED">
        <w:rPr>
          <w:rFonts w:ascii="仿宋" w:eastAsia="仿宋" w:hAnsi="仿宋" w:cs="Times New Roman"/>
          <w:b/>
          <w:color w:val="333333"/>
          <w:sz w:val="32"/>
          <w:szCs w:val="32"/>
        </w:rPr>
        <w:t>（一）收入情况：</w:t>
      </w:r>
      <w:r w:rsidRPr="004326E0">
        <w:rPr>
          <w:rFonts w:ascii="仿宋" w:eastAsia="仿宋" w:hAnsi="仿宋" w:cs="Times New Roman"/>
          <w:color w:val="333333"/>
          <w:sz w:val="32"/>
          <w:szCs w:val="32"/>
        </w:rPr>
        <w:t>市本级国有资本经营预算收入完成</w:t>
      </w:r>
      <w:r w:rsidRPr="004326E0">
        <w:rPr>
          <w:rFonts w:ascii="仿宋" w:eastAsia="仿宋" w:hAnsi="仿宋" w:cs="Times New Roman" w:hint="eastAsia"/>
          <w:color w:val="333333"/>
          <w:sz w:val="32"/>
          <w:szCs w:val="32"/>
        </w:rPr>
        <w:t>225万</w:t>
      </w:r>
      <w:r w:rsidRPr="004326E0">
        <w:rPr>
          <w:rFonts w:ascii="仿宋" w:eastAsia="仿宋" w:hAnsi="仿宋" w:cs="Times New Roman"/>
          <w:color w:val="333333"/>
          <w:sz w:val="32"/>
          <w:szCs w:val="32"/>
        </w:rPr>
        <w:t>元，为年初预算数</w:t>
      </w:r>
      <w:r w:rsidRPr="004326E0">
        <w:rPr>
          <w:rFonts w:ascii="仿宋" w:eastAsia="仿宋" w:hAnsi="仿宋" w:cs="Times New Roman" w:hint="eastAsia"/>
          <w:color w:val="333333"/>
          <w:sz w:val="32"/>
          <w:szCs w:val="32"/>
        </w:rPr>
        <w:t>215</w:t>
      </w:r>
      <w:r w:rsidRPr="004326E0">
        <w:rPr>
          <w:rFonts w:ascii="仿宋" w:eastAsia="仿宋" w:hAnsi="仿宋" w:cs="Times New Roman"/>
          <w:color w:val="333333"/>
          <w:sz w:val="32"/>
          <w:szCs w:val="32"/>
        </w:rPr>
        <w:t>万元的</w:t>
      </w:r>
      <w:r w:rsidRPr="004326E0">
        <w:rPr>
          <w:rFonts w:ascii="仿宋" w:eastAsia="仿宋" w:hAnsi="仿宋" w:cs="Times New Roman" w:hint="eastAsia"/>
          <w:color w:val="333333"/>
          <w:sz w:val="32"/>
          <w:szCs w:val="32"/>
        </w:rPr>
        <w:t>104.65</w:t>
      </w:r>
      <w:r w:rsidRPr="004326E0">
        <w:rPr>
          <w:rFonts w:ascii="仿宋" w:eastAsia="仿宋" w:hAnsi="仿宋" w:cs="Times New Roman"/>
          <w:color w:val="333333"/>
          <w:sz w:val="32"/>
          <w:szCs w:val="32"/>
        </w:rPr>
        <w:t>%，比上年决算数减少</w:t>
      </w:r>
      <w:r w:rsidRPr="004326E0">
        <w:rPr>
          <w:rFonts w:ascii="仿宋" w:eastAsia="仿宋" w:hAnsi="仿宋" w:cs="Times New Roman" w:hint="eastAsia"/>
          <w:color w:val="333333"/>
          <w:sz w:val="32"/>
          <w:szCs w:val="32"/>
        </w:rPr>
        <w:t>325万</w:t>
      </w:r>
      <w:r w:rsidRPr="004326E0">
        <w:rPr>
          <w:rFonts w:ascii="仿宋" w:eastAsia="仿宋" w:hAnsi="仿宋" w:cs="Times New Roman"/>
          <w:color w:val="333333"/>
          <w:sz w:val="32"/>
          <w:szCs w:val="32"/>
        </w:rPr>
        <w:t>元，下降</w:t>
      </w:r>
      <w:r w:rsidRPr="004326E0">
        <w:rPr>
          <w:rFonts w:ascii="仿宋" w:eastAsia="仿宋" w:hAnsi="仿宋" w:cs="Times New Roman" w:hint="eastAsia"/>
          <w:color w:val="333333"/>
          <w:sz w:val="32"/>
          <w:szCs w:val="32"/>
        </w:rPr>
        <w:t>59.09</w:t>
      </w:r>
      <w:r w:rsidRPr="004326E0">
        <w:rPr>
          <w:rFonts w:ascii="仿宋" w:eastAsia="仿宋" w:hAnsi="仿宋" w:cs="Times New Roman"/>
          <w:color w:val="333333"/>
          <w:sz w:val="32"/>
          <w:szCs w:val="32"/>
        </w:rPr>
        <w:t>%。</w:t>
      </w:r>
      <w:r w:rsidR="002513EB" w:rsidRPr="002513EB">
        <w:rPr>
          <w:rFonts w:ascii="仿宋" w:eastAsia="仿宋" w:hAnsi="仿宋" w:cs="Times New Roman"/>
          <w:color w:val="333333"/>
          <w:sz w:val="32"/>
          <w:szCs w:val="32"/>
        </w:rPr>
        <w:t>（分科目收入情况见草案表十二）</w:t>
      </w:r>
    </w:p>
    <w:p w:rsidR="000014BF" w:rsidRDefault="000014BF" w:rsidP="00747D84">
      <w:pPr>
        <w:pStyle w:val="a5"/>
        <w:widowControl w:val="0"/>
        <w:shd w:val="clear" w:color="auto" w:fill="FFFFFF"/>
        <w:spacing w:before="0" w:beforeAutospacing="0" w:after="0" w:afterAutospacing="0" w:line="600" w:lineRule="exact"/>
        <w:ind w:firstLineChars="150" w:firstLine="482"/>
        <w:jc w:val="both"/>
        <w:rPr>
          <w:rFonts w:ascii="仿宋" w:eastAsia="仿宋" w:hAnsi="仿宋" w:cs="Times New Roman"/>
          <w:color w:val="333333"/>
          <w:sz w:val="32"/>
          <w:szCs w:val="32"/>
        </w:rPr>
      </w:pPr>
      <w:r w:rsidRPr="001B79ED">
        <w:rPr>
          <w:rFonts w:ascii="仿宋" w:eastAsia="仿宋" w:hAnsi="仿宋" w:cs="Times New Roman"/>
          <w:b/>
          <w:color w:val="333333"/>
          <w:sz w:val="32"/>
          <w:szCs w:val="32"/>
        </w:rPr>
        <w:t>（二）支出情况：</w:t>
      </w:r>
      <w:r w:rsidRPr="004326E0">
        <w:rPr>
          <w:rFonts w:ascii="仿宋" w:eastAsia="仿宋" w:hAnsi="仿宋" w:cs="Times New Roman"/>
          <w:color w:val="333333"/>
          <w:sz w:val="32"/>
          <w:szCs w:val="32"/>
        </w:rPr>
        <w:t>市本级国有资本经营预算支出完成</w:t>
      </w:r>
      <w:r w:rsidRPr="004326E0">
        <w:rPr>
          <w:rFonts w:ascii="仿宋" w:eastAsia="仿宋" w:hAnsi="仿宋" w:cs="Times New Roman" w:hint="eastAsia"/>
          <w:color w:val="333333"/>
          <w:sz w:val="32"/>
          <w:szCs w:val="32"/>
        </w:rPr>
        <w:t>195万</w:t>
      </w:r>
      <w:r w:rsidRPr="004326E0">
        <w:rPr>
          <w:rFonts w:ascii="仿宋" w:eastAsia="仿宋" w:hAnsi="仿宋" w:cs="Times New Roman"/>
          <w:color w:val="333333"/>
          <w:sz w:val="32"/>
          <w:szCs w:val="32"/>
        </w:rPr>
        <w:t>元，为年初预算数</w:t>
      </w:r>
      <w:r w:rsidRPr="00197840">
        <w:rPr>
          <w:rFonts w:ascii="仿宋" w:eastAsia="仿宋" w:hAnsi="仿宋" w:cs="Times New Roman" w:hint="eastAsia"/>
          <w:sz w:val="32"/>
          <w:szCs w:val="32"/>
        </w:rPr>
        <w:t>215</w:t>
      </w:r>
      <w:r w:rsidRPr="00197840">
        <w:rPr>
          <w:rFonts w:ascii="仿宋" w:eastAsia="仿宋" w:hAnsi="仿宋" w:cs="Times New Roman"/>
          <w:sz w:val="32"/>
          <w:szCs w:val="32"/>
        </w:rPr>
        <w:t>万元的</w:t>
      </w:r>
      <w:r w:rsidRPr="004326E0">
        <w:rPr>
          <w:rFonts w:ascii="仿宋" w:eastAsia="仿宋" w:hAnsi="仿宋" w:cs="Times New Roman" w:hint="eastAsia"/>
          <w:color w:val="333333"/>
          <w:sz w:val="32"/>
          <w:szCs w:val="32"/>
        </w:rPr>
        <w:t>90.7</w:t>
      </w:r>
      <w:r w:rsidRPr="004326E0">
        <w:rPr>
          <w:rFonts w:ascii="仿宋" w:eastAsia="仿宋" w:hAnsi="仿宋" w:cs="Times New Roman"/>
          <w:color w:val="333333"/>
          <w:sz w:val="32"/>
          <w:szCs w:val="32"/>
        </w:rPr>
        <w:t>%,比上年决算数减少</w:t>
      </w:r>
      <w:r w:rsidRPr="004326E0">
        <w:rPr>
          <w:rFonts w:ascii="仿宋" w:eastAsia="仿宋" w:hAnsi="仿宋" w:cs="Times New Roman" w:hint="eastAsia"/>
          <w:color w:val="333333"/>
          <w:sz w:val="32"/>
          <w:szCs w:val="32"/>
        </w:rPr>
        <w:t>355</w:t>
      </w:r>
      <w:r w:rsidRPr="004326E0">
        <w:rPr>
          <w:rFonts w:ascii="仿宋" w:eastAsia="仿宋" w:hAnsi="仿宋" w:cs="Times New Roman"/>
          <w:color w:val="333333"/>
          <w:sz w:val="32"/>
          <w:szCs w:val="32"/>
        </w:rPr>
        <w:t>万元，下降</w:t>
      </w:r>
      <w:r w:rsidRPr="004326E0">
        <w:rPr>
          <w:rFonts w:ascii="仿宋" w:eastAsia="仿宋" w:hAnsi="仿宋" w:cs="Times New Roman" w:hint="eastAsia"/>
          <w:color w:val="333333"/>
          <w:sz w:val="32"/>
          <w:szCs w:val="32"/>
        </w:rPr>
        <w:t xml:space="preserve">64.55 </w:t>
      </w:r>
      <w:r w:rsidRPr="004326E0">
        <w:rPr>
          <w:rFonts w:ascii="仿宋" w:eastAsia="仿宋" w:hAnsi="仿宋" w:cs="Times New Roman"/>
          <w:color w:val="333333"/>
          <w:sz w:val="32"/>
          <w:szCs w:val="32"/>
        </w:rPr>
        <w:t>%</w:t>
      </w:r>
      <w:r>
        <w:rPr>
          <w:rFonts w:ascii="仿宋" w:eastAsia="仿宋" w:hAnsi="仿宋" w:cs="Times New Roman" w:hint="eastAsia"/>
          <w:color w:val="333333"/>
          <w:sz w:val="32"/>
          <w:szCs w:val="32"/>
        </w:rPr>
        <w:t>，</w:t>
      </w:r>
      <w:r w:rsidRPr="004326E0">
        <w:rPr>
          <w:rFonts w:ascii="仿宋" w:eastAsia="仿宋" w:hAnsi="仿宋" w:cs="Times New Roman"/>
          <w:color w:val="333333"/>
          <w:sz w:val="32"/>
          <w:szCs w:val="32"/>
        </w:rPr>
        <w:t>调出资金</w:t>
      </w:r>
      <w:r w:rsidRPr="004326E0">
        <w:rPr>
          <w:rFonts w:ascii="仿宋" w:eastAsia="仿宋" w:hAnsi="仿宋" w:cs="Times New Roman" w:hint="eastAsia"/>
          <w:color w:val="333333"/>
          <w:sz w:val="32"/>
          <w:szCs w:val="32"/>
        </w:rPr>
        <w:t>30</w:t>
      </w:r>
      <w:r w:rsidRPr="004326E0">
        <w:rPr>
          <w:rFonts w:ascii="仿宋" w:eastAsia="仿宋" w:hAnsi="仿宋" w:cs="Times New Roman"/>
          <w:color w:val="333333"/>
          <w:sz w:val="32"/>
          <w:szCs w:val="32"/>
        </w:rPr>
        <w:t>万元</w:t>
      </w:r>
      <w:r w:rsidR="002513EB" w:rsidRPr="004326E0">
        <w:rPr>
          <w:rFonts w:ascii="仿宋" w:eastAsia="仿宋" w:hAnsi="仿宋" w:cs="Times New Roman"/>
          <w:color w:val="333333"/>
          <w:sz w:val="32"/>
          <w:szCs w:val="32"/>
        </w:rPr>
        <w:t>。</w:t>
      </w:r>
      <w:r w:rsidR="002513EB" w:rsidRPr="002513EB">
        <w:rPr>
          <w:rFonts w:ascii="仿宋" w:eastAsia="仿宋" w:hAnsi="仿宋" w:cs="Times New Roman"/>
          <w:color w:val="333333"/>
          <w:sz w:val="32"/>
          <w:szCs w:val="32"/>
        </w:rPr>
        <w:t>（分科目收入情况见草案表十二）</w:t>
      </w:r>
    </w:p>
    <w:p w:rsidR="000014BF" w:rsidRDefault="000014BF" w:rsidP="00747D84">
      <w:pPr>
        <w:pStyle w:val="a5"/>
        <w:widowControl w:val="0"/>
        <w:spacing w:before="0" w:beforeAutospacing="0" w:after="0" w:afterAutospacing="0" w:line="600" w:lineRule="exact"/>
        <w:ind w:firstLine="640"/>
        <w:jc w:val="both"/>
        <w:rPr>
          <w:rFonts w:ascii="仿宋" w:eastAsia="仿宋" w:hAnsi="仿宋" w:cs="Times New Roman"/>
          <w:color w:val="333333"/>
          <w:sz w:val="32"/>
          <w:szCs w:val="32"/>
        </w:rPr>
      </w:pPr>
      <w:r w:rsidRPr="001B79ED">
        <w:rPr>
          <w:rFonts w:ascii="仿宋" w:eastAsia="仿宋" w:hAnsi="仿宋" w:cs="Times New Roman"/>
          <w:b/>
          <w:color w:val="333333"/>
          <w:sz w:val="32"/>
          <w:szCs w:val="32"/>
        </w:rPr>
        <w:t>（三）收支平衡情况：</w:t>
      </w:r>
      <w:r>
        <w:rPr>
          <w:rFonts w:ascii="仿宋" w:eastAsia="仿宋" w:hAnsi="仿宋" w:cs="Times New Roman" w:hint="eastAsia"/>
          <w:color w:val="333333"/>
          <w:sz w:val="32"/>
          <w:szCs w:val="32"/>
        </w:rPr>
        <w:t>收支相抵，</w:t>
      </w:r>
      <w:r w:rsidRPr="004326E0">
        <w:rPr>
          <w:rFonts w:ascii="仿宋" w:eastAsia="仿宋" w:hAnsi="仿宋" w:cs="Times New Roman"/>
          <w:color w:val="333333"/>
          <w:sz w:val="32"/>
          <w:szCs w:val="32"/>
        </w:rPr>
        <w:t>收支平衡。国有资本经营预算收支数与原报告一致。</w:t>
      </w:r>
    </w:p>
    <w:p w:rsidR="001B79ED" w:rsidRDefault="000014BF" w:rsidP="00747D84">
      <w:pPr>
        <w:pStyle w:val="a5"/>
        <w:widowControl w:val="0"/>
        <w:spacing w:before="0" w:beforeAutospacing="0" w:after="0" w:afterAutospacing="0" w:line="600" w:lineRule="exact"/>
        <w:ind w:firstLine="640"/>
        <w:jc w:val="both"/>
        <w:rPr>
          <w:rFonts w:ascii="仿宋" w:eastAsia="仿宋" w:hAnsi="仿宋" w:cs="Times New Roman"/>
          <w:color w:val="333333"/>
          <w:sz w:val="32"/>
          <w:szCs w:val="32"/>
        </w:rPr>
      </w:pPr>
      <w:r w:rsidRPr="001B79ED">
        <w:rPr>
          <w:rFonts w:ascii="仿宋" w:eastAsia="仿宋" w:hAnsi="仿宋" w:cs="Times New Roman"/>
          <w:b/>
          <w:color w:val="333333"/>
          <w:sz w:val="32"/>
          <w:szCs w:val="32"/>
        </w:rPr>
        <w:t>（四）预算调整及执行情况：</w:t>
      </w:r>
      <w:r w:rsidRPr="00A32FE0">
        <w:rPr>
          <w:rFonts w:ascii="Arial" w:hAnsi="Arial" w:cs="Arial"/>
          <w:sz w:val="18"/>
          <w:szCs w:val="18"/>
        </w:rPr>
        <w:t xml:space="preserve"> </w:t>
      </w:r>
      <w:r w:rsidRPr="000014BF">
        <w:rPr>
          <w:rFonts w:ascii="仿宋" w:eastAsia="仿宋" w:hAnsi="仿宋" w:cs="Times New Roman"/>
          <w:color w:val="333333"/>
          <w:sz w:val="32"/>
          <w:szCs w:val="32"/>
        </w:rPr>
        <w:t>2017年，</w:t>
      </w:r>
      <w:r w:rsidRPr="000014BF">
        <w:rPr>
          <w:rFonts w:ascii="仿宋" w:eastAsia="仿宋" w:hAnsi="仿宋" w:cs="Times New Roman" w:hint="eastAsia"/>
          <w:color w:val="333333"/>
          <w:sz w:val="32"/>
          <w:szCs w:val="32"/>
        </w:rPr>
        <w:t>市</w:t>
      </w:r>
      <w:r w:rsidRPr="000014BF">
        <w:rPr>
          <w:rFonts w:ascii="仿宋" w:eastAsia="仿宋" w:hAnsi="仿宋" w:cs="Times New Roman"/>
          <w:color w:val="333333"/>
          <w:sz w:val="32"/>
          <w:szCs w:val="32"/>
        </w:rPr>
        <w:t>本级国有资本经营收支预算调整及执行情况见草案表十一。</w:t>
      </w:r>
    </w:p>
    <w:p w:rsidR="00D97744" w:rsidRPr="001B79ED" w:rsidRDefault="000014BF" w:rsidP="00747D84">
      <w:pPr>
        <w:pStyle w:val="a5"/>
        <w:widowControl w:val="0"/>
        <w:spacing w:before="0" w:beforeAutospacing="0" w:after="0" w:afterAutospacing="0" w:line="600" w:lineRule="exact"/>
        <w:ind w:firstLine="640"/>
        <w:jc w:val="both"/>
        <w:rPr>
          <w:rFonts w:ascii="黑体" w:eastAsia="黑体" w:hAnsi="黑体" w:cs="Arial"/>
          <w:sz w:val="32"/>
          <w:szCs w:val="32"/>
        </w:rPr>
      </w:pPr>
      <w:r w:rsidRPr="001B79ED">
        <w:rPr>
          <w:rFonts w:ascii="黑体" w:eastAsia="黑体" w:hAnsi="黑体" w:cs="Arial" w:hint="eastAsia"/>
          <w:sz w:val="32"/>
          <w:szCs w:val="32"/>
        </w:rPr>
        <w:t>四、2017年</w:t>
      </w:r>
      <w:r w:rsidR="006F7135" w:rsidRPr="001B79ED">
        <w:rPr>
          <w:rFonts w:ascii="黑体" w:eastAsia="黑体" w:hAnsi="黑体" w:cs="Arial"/>
          <w:sz w:val="32"/>
          <w:szCs w:val="32"/>
        </w:rPr>
        <w:t>市本级</w:t>
      </w:r>
      <w:r w:rsidR="00D97744" w:rsidRPr="001B79ED">
        <w:rPr>
          <w:rFonts w:ascii="黑体" w:eastAsia="黑体" w:hAnsi="黑体" w:cs="Arial"/>
          <w:sz w:val="32"/>
          <w:szCs w:val="32"/>
        </w:rPr>
        <w:t>社会保险基金收支</w:t>
      </w:r>
      <w:r w:rsidR="001B79ED">
        <w:rPr>
          <w:rFonts w:ascii="黑体" w:eastAsia="黑体" w:hAnsi="黑体" w:cs="Arial" w:hint="eastAsia"/>
          <w:sz w:val="32"/>
          <w:szCs w:val="32"/>
        </w:rPr>
        <w:t>决算</w:t>
      </w:r>
      <w:r w:rsidR="00D97744" w:rsidRPr="001B79ED">
        <w:rPr>
          <w:rFonts w:ascii="黑体" w:eastAsia="黑体" w:hAnsi="黑体" w:cs="Arial"/>
          <w:sz w:val="32"/>
          <w:szCs w:val="32"/>
        </w:rPr>
        <w:t>情况</w:t>
      </w:r>
    </w:p>
    <w:p w:rsidR="001B79ED" w:rsidRDefault="000014BF" w:rsidP="00747D84">
      <w:pPr>
        <w:pStyle w:val="a5"/>
        <w:widowControl w:val="0"/>
        <w:spacing w:before="0" w:beforeAutospacing="0" w:after="0" w:afterAutospacing="0" w:line="600" w:lineRule="exact"/>
        <w:ind w:firstLineChars="200" w:firstLine="643"/>
        <w:jc w:val="both"/>
        <w:rPr>
          <w:rFonts w:ascii="仿宋" w:eastAsia="仿宋" w:hAnsi="仿宋" w:cs="Times New Roman"/>
          <w:color w:val="333333"/>
          <w:sz w:val="32"/>
          <w:szCs w:val="32"/>
        </w:rPr>
      </w:pPr>
      <w:r w:rsidRPr="001B79ED">
        <w:rPr>
          <w:rFonts w:ascii="仿宋" w:eastAsia="仿宋" w:hAnsi="仿宋" w:cs="Times New Roman"/>
          <w:b/>
          <w:color w:val="333333"/>
          <w:sz w:val="32"/>
          <w:szCs w:val="32"/>
        </w:rPr>
        <w:t>（一）收入情况：</w:t>
      </w:r>
      <w:r w:rsidR="00202CF5" w:rsidRPr="00D97744">
        <w:rPr>
          <w:rFonts w:ascii="仿宋" w:eastAsia="仿宋" w:hAnsi="仿宋" w:cs="Times New Roman"/>
          <w:color w:val="333333"/>
          <w:sz w:val="32"/>
          <w:szCs w:val="32"/>
        </w:rPr>
        <w:t>201</w:t>
      </w:r>
      <w:r w:rsidR="00202CF5">
        <w:rPr>
          <w:rFonts w:ascii="仿宋" w:eastAsia="仿宋" w:hAnsi="仿宋" w:cs="Times New Roman" w:hint="eastAsia"/>
          <w:color w:val="333333"/>
          <w:sz w:val="32"/>
          <w:szCs w:val="32"/>
        </w:rPr>
        <w:t>7</w:t>
      </w:r>
      <w:r w:rsidR="00202CF5" w:rsidRPr="00D97744">
        <w:rPr>
          <w:rFonts w:ascii="仿宋" w:eastAsia="仿宋" w:hAnsi="仿宋" w:cs="Times New Roman"/>
          <w:color w:val="333333"/>
          <w:sz w:val="32"/>
          <w:szCs w:val="32"/>
        </w:rPr>
        <w:t>年，</w:t>
      </w:r>
      <w:r w:rsidR="00202CF5">
        <w:rPr>
          <w:rFonts w:ascii="仿宋" w:eastAsia="仿宋" w:hAnsi="仿宋" w:cs="Times New Roman"/>
          <w:color w:val="333333"/>
          <w:sz w:val="32"/>
          <w:szCs w:val="32"/>
        </w:rPr>
        <w:t>市本级</w:t>
      </w:r>
      <w:r w:rsidR="00202CF5" w:rsidRPr="00D97744">
        <w:rPr>
          <w:rFonts w:ascii="仿宋" w:eastAsia="仿宋" w:hAnsi="仿宋" w:cs="Times New Roman"/>
          <w:color w:val="333333"/>
          <w:sz w:val="32"/>
          <w:szCs w:val="32"/>
        </w:rPr>
        <w:t>社会保险基金预算收入完成</w:t>
      </w:r>
      <w:r w:rsidR="00202CF5">
        <w:rPr>
          <w:rFonts w:ascii="仿宋" w:eastAsia="仿宋" w:hAnsi="仿宋" w:cs="Times New Roman" w:hint="eastAsia"/>
          <w:color w:val="333333"/>
          <w:sz w:val="32"/>
          <w:szCs w:val="32"/>
        </w:rPr>
        <w:t>18</w:t>
      </w:r>
      <w:r w:rsidR="00202CF5" w:rsidRPr="00D97744">
        <w:rPr>
          <w:rFonts w:ascii="仿宋" w:eastAsia="仿宋" w:hAnsi="仿宋" w:cs="Times New Roman"/>
          <w:color w:val="333333"/>
          <w:sz w:val="32"/>
          <w:szCs w:val="32"/>
        </w:rPr>
        <w:t>亿元，为年初预算数</w:t>
      </w:r>
      <w:r w:rsidR="00202CF5">
        <w:rPr>
          <w:rFonts w:ascii="仿宋" w:eastAsia="仿宋" w:hAnsi="仿宋" w:cs="Times New Roman" w:hint="eastAsia"/>
          <w:color w:val="333333"/>
          <w:sz w:val="32"/>
          <w:szCs w:val="32"/>
        </w:rPr>
        <w:t>20.97</w:t>
      </w:r>
      <w:r w:rsidR="00202CF5" w:rsidRPr="00D97744">
        <w:rPr>
          <w:rFonts w:ascii="仿宋" w:eastAsia="仿宋" w:hAnsi="仿宋" w:cs="Times New Roman"/>
          <w:color w:val="333333"/>
          <w:sz w:val="32"/>
          <w:szCs w:val="32"/>
        </w:rPr>
        <w:t>亿元的</w:t>
      </w:r>
      <w:r w:rsidR="00202CF5">
        <w:rPr>
          <w:rFonts w:ascii="仿宋" w:eastAsia="仿宋" w:hAnsi="仿宋" w:cs="Times New Roman" w:hint="eastAsia"/>
          <w:color w:val="333333"/>
          <w:sz w:val="32"/>
          <w:szCs w:val="32"/>
        </w:rPr>
        <w:t>85.84</w:t>
      </w:r>
      <w:r w:rsidR="00202CF5" w:rsidRPr="00D97744">
        <w:rPr>
          <w:rFonts w:ascii="仿宋" w:eastAsia="仿宋" w:hAnsi="仿宋" w:cs="Times New Roman"/>
          <w:color w:val="333333"/>
          <w:sz w:val="32"/>
          <w:szCs w:val="32"/>
        </w:rPr>
        <w:t>%，比上年决算数</w:t>
      </w:r>
      <w:r w:rsidR="00202CF5">
        <w:rPr>
          <w:rFonts w:ascii="仿宋" w:eastAsia="仿宋" w:hAnsi="仿宋" w:cs="Times New Roman" w:hint="eastAsia"/>
          <w:color w:val="333333"/>
          <w:sz w:val="32"/>
          <w:szCs w:val="32"/>
        </w:rPr>
        <w:t>19.66亿元减少1.66</w:t>
      </w:r>
      <w:r w:rsidR="00202CF5" w:rsidRPr="00D97744">
        <w:rPr>
          <w:rFonts w:ascii="仿宋" w:eastAsia="仿宋" w:hAnsi="仿宋" w:cs="Times New Roman"/>
          <w:color w:val="333333"/>
          <w:sz w:val="32"/>
          <w:szCs w:val="32"/>
        </w:rPr>
        <w:t>亿元，</w:t>
      </w:r>
      <w:r w:rsidR="00202CF5">
        <w:rPr>
          <w:rFonts w:ascii="仿宋" w:eastAsia="仿宋" w:hAnsi="仿宋" w:cs="Times New Roman" w:hint="eastAsia"/>
          <w:color w:val="333333"/>
          <w:sz w:val="32"/>
          <w:szCs w:val="32"/>
        </w:rPr>
        <w:t>下降 8.44</w:t>
      </w:r>
      <w:r w:rsidR="00202CF5" w:rsidRPr="00D97744">
        <w:rPr>
          <w:rFonts w:ascii="仿宋" w:eastAsia="仿宋" w:hAnsi="仿宋" w:cs="Times New Roman"/>
          <w:color w:val="333333"/>
          <w:sz w:val="32"/>
          <w:szCs w:val="32"/>
        </w:rPr>
        <w:t>%。</w:t>
      </w:r>
    </w:p>
    <w:p w:rsidR="00202CF5" w:rsidRPr="00D97744" w:rsidRDefault="001B79ED" w:rsidP="00747D84">
      <w:pPr>
        <w:pStyle w:val="a5"/>
        <w:widowControl w:val="0"/>
        <w:spacing w:before="0" w:beforeAutospacing="0" w:after="0" w:afterAutospacing="0" w:line="600" w:lineRule="exact"/>
        <w:ind w:firstLineChars="200" w:firstLine="643"/>
        <w:jc w:val="both"/>
        <w:rPr>
          <w:rFonts w:ascii="仿宋" w:eastAsia="仿宋" w:hAnsi="仿宋" w:cs="Times New Roman"/>
          <w:color w:val="333333"/>
          <w:sz w:val="32"/>
          <w:szCs w:val="32"/>
        </w:rPr>
      </w:pPr>
      <w:r w:rsidRPr="001B79ED">
        <w:rPr>
          <w:rFonts w:ascii="仿宋" w:eastAsia="仿宋" w:hAnsi="仿宋" w:cs="Times New Roman"/>
          <w:b/>
          <w:color w:val="333333"/>
          <w:sz w:val="32"/>
          <w:szCs w:val="32"/>
        </w:rPr>
        <w:t>（二）支出情况：</w:t>
      </w:r>
      <w:r w:rsidR="00202CF5">
        <w:rPr>
          <w:rFonts w:ascii="仿宋" w:eastAsia="仿宋" w:hAnsi="仿宋" w:cs="Times New Roman"/>
          <w:color w:val="333333"/>
          <w:sz w:val="32"/>
          <w:szCs w:val="32"/>
        </w:rPr>
        <w:t>市本级</w:t>
      </w:r>
      <w:r w:rsidR="00202CF5" w:rsidRPr="00D97744">
        <w:rPr>
          <w:rFonts w:ascii="仿宋" w:eastAsia="仿宋" w:hAnsi="仿宋" w:cs="Times New Roman"/>
          <w:color w:val="333333"/>
          <w:sz w:val="32"/>
          <w:szCs w:val="32"/>
        </w:rPr>
        <w:t>社会保险基金预算支出完成</w:t>
      </w:r>
      <w:r w:rsidR="00202CF5">
        <w:rPr>
          <w:rFonts w:ascii="仿宋" w:eastAsia="仿宋" w:hAnsi="仿宋" w:cs="Times New Roman" w:hint="eastAsia"/>
          <w:color w:val="333333"/>
          <w:sz w:val="32"/>
          <w:szCs w:val="32"/>
        </w:rPr>
        <w:t>17.54</w:t>
      </w:r>
      <w:r w:rsidR="00202CF5" w:rsidRPr="00D97744">
        <w:rPr>
          <w:rFonts w:ascii="仿宋" w:eastAsia="仿宋" w:hAnsi="仿宋" w:cs="Times New Roman"/>
          <w:color w:val="333333"/>
          <w:sz w:val="32"/>
          <w:szCs w:val="32"/>
        </w:rPr>
        <w:t>亿元，为年初预算数</w:t>
      </w:r>
      <w:r w:rsidR="00202CF5">
        <w:rPr>
          <w:rFonts w:ascii="仿宋" w:eastAsia="仿宋" w:hAnsi="仿宋" w:cs="Times New Roman" w:hint="eastAsia"/>
          <w:color w:val="333333"/>
          <w:sz w:val="32"/>
          <w:szCs w:val="32"/>
        </w:rPr>
        <w:t>21.89</w:t>
      </w:r>
      <w:r w:rsidR="00202CF5">
        <w:rPr>
          <w:rFonts w:ascii="仿宋" w:eastAsia="仿宋" w:hAnsi="仿宋" w:cs="Times New Roman"/>
          <w:color w:val="333333"/>
          <w:sz w:val="32"/>
          <w:szCs w:val="32"/>
        </w:rPr>
        <w:t>亿元</w:t>
      </w:r>
      <w:r w:rsidR="00202CF5">
        <w:rPr>
          <w:rFonts w:ascii="仿宋" w:eastAsia="仿宋" w:hAnsi="仿宋" w:cs="Times New Roman" w:hint="eastAsia"/>
          <w:color w:val="333333"/>
          <w:sz w:val="32"/>
          <w:szCs w:val="32"/>
        </w:rPr>
        <w:t>的80.13</w:t>
      </w:r>
      <w:r w:rsidR="00202CF5" w:rsidRPr="00D97744">
        <w:rPr>
          <w:rFonts w:ascii="仿宋" w:eastAsia="仿宋" w:hAnsi="仿宋" w:cs="Times New Roman"/>
          <w:color w:val="333333"/>
          <w:sz w:val="32"/>
          <w:szCs w:val="32"/>
        </w:rPr>
        <w:t>%，比上年决算数</w:t>
      </w:r>
      <w:r w:rsidR="00202CF5">
        <w:rPr>
          <w:rFonts w:ascii="仿宋" w:eastAsia="仿宋" w:hAnsi="仿宋" w:cs="Times New Roman" w:hint="eastAsia"/>
          <w:color w:val="333333"/>
          <w:sz w:val="32"/>
          <w:szCs w:val="32"/>
        </w:rPr>
        <w:t>17.94亿元</w:t>
      </w:r>
      <w:r w:rsidR="00202CF5" w:rsidRPr="00D97744">
        <w:rPr>
          <w:rFonts w:ascii="仿宋" w:eastAsia="仿宋" w:hAnsi="仿宋" w:cs="Times New Roman"/>
          <w:color w:val="333333"/>
          <w:sz w:val="32"/>
          <w:szCs w:val="32"/>
        </w:rPr>
        <w:t>减少</w:t>
      </w:r>
      <w:r w:rsidR="00202CF5">
        <w:rPr>
          <w:rFonts w:ascii="仿宋" w:eastAsia="仿宋" w:hAnsi="仿宋" w:cs="Times New Roman" w:hint="eastAsia"/>
          <w:color w:val="333333"/>
          <w:sz w:val="32"/>
          <w:szCs w:val="32"/>
        </w:rPr>
        <w:t>0.4</w:t>
      </w:r>
      <w:r w:rsidR="00202CF5" w:rsidRPr="00D97744">
        <w:rPr>
          <w:rFonts w:ascii="仿宋" w:eastAsia="仿宋" w:hAnsi="仿宋" w:cs="Times New Roman"/>
          <w:color w:val="333333"/>
          <w:sz w:val="32"/>
          <w:szCs w:val="32"/>
        </w:rPr>
        <w:t>亿元，下降</w:t>
      </w:r>
      <w:r w:rsidR="00202CF5">
        <w:rPr>
          <w:rFonts w:ascii="仿宋" w:eastAsia="仿宋" w:hAnsi="仿宋" w:cs="Times New Roman" w:hint="eastAsia"/>
          <w:color w:val="333333"/>
          <w:sz w:val="32"/>
          <w:szCs w:val="32"/>
        </w:rPr>
        <w:t>2.23</w:t>
      </w:r>
      <w:r w:rsidR="00202CF5" w:rsidRPr="00D97744">
        <w:rPr>
          <w:rFonts w:ascii="仿宋" w:eastAsia="仿宋" w:hAnsi="仿宋" w:cs="Times New Roman"/>
          <w:color w:val="333333"/>
          <w:sz w:val="32"/>
          <w:szCs w:val="32"/>
        </w:rPr>
        <w:t>%。</w:t>
      </w:r>
    </w:p>
    <w:p w:rsidR="001B79ED" w:rsidRDefault="000014BF" w:rsidP="00747D84">
      <w:pPr>
        <w:pStyle w:val="a5"/>
        <w:widowControl w:val="0"/>
        <w:shd w:val="clear" w:color="auto" w:fill="FFFFFF"/>
        <w:spacing w:before="0" w:beforeAutospacing="0" w:after="0" w:afterAutospacing="0" w:line="600" w:lineRule="exact"/>
        <w:ind w:firstLineChars="150" w:firstLine="482"/>
        <w:jc w:val="both"/>
        <w:rPr>
          <w:rFonts w:ascii="仿宋" w:eastAsia="仿宋" w:hAnsi="仿宋" w:cs="Times New Roman"/>
          <w:color w:val="333333"/>
          <w:sz w:val="32"/>
          <w:szCs w:val="32"/>
        </w:rPr>
      </w:pPr>
      <w:r w:rsidRPr="001B79ED">
        <w:rPr>
          <w:rFonts w:ascii="仿宋" w:eastAsia="仿宋" w:hAnsi="仿宋" w:cs="Times New Roman"/>
          <w:b/>
          <w:color w:val="333333"/>
          <w:sz w:val="32"/>
          <w:szCs w:val="32"/>
        </w:rPr>
        <w:lastRenderedPageBreak/>
        <w:t>（三）收支平衡情况：</w:t>
      </w:r>
      <w:r w:rsidR="001B79ED" w:rsidRPr="00D97744">
        <w:rPr>
          <w:rFonts w:ascii="仿宋" w:eastAsia="仿宋" w:hAnsi="仿宋" w:cs="Times New Roman"/>
          <w:color w:val="333333"/>
          <w:sz w:val="32"/>
          <w:szCs w:val="32"/>
        </w:rPr>
        <w:t>本年保险</w:t>
      </w:r>
      <w:r w:rsidR="001B79ED">
        <w:rPr>
          <w:rFonts w:ascii="仿宋" w:eastAsia="仿宋" w:hAnsi="仿宋" w:cs="Times New Roman" w:hint="eastAsia"/>
          <w:color w:val="333333"/>
          <w:sz w:val="32"/>
          <w:szCs w:val="32"/>
        </w:rPr>
        <w:t>费</w:t>
      </w:r>
      <w:r w:rsidR="001B79ED" w:rsidRPr="00D97744">
        <w:rPr>
          <w:rFonts w:ascii="仿宋" w:eastAsia="仿宋" w:hAnsi="仿宋" w:cs="Times New Roman"/>
          <w:color w:val="333333"/>
          <w:sz w:val="32"/>
          <w:szCs w:val="32"/>
        </w:rPr>
        <w:t>收入</w:t>
      </w:r>
      <w:r w:rsidR="001B79ED">
        <w:rPr>
          <w:rFonts w:ascii="仿宋" w:eastAsia="仿宋" w:hAnsi="仿宋" w:cs="Times New Roman" w:hint="eastAsia"/>
          <w:color w:val="333333"/>
          <w:sz w:val="32"/>
          <w:szCs w:val="32"/>
        </w:rPr>
        <w:t xml:space="preserve">  10.8</w:t>
      </w:r>
      <w:r w:rsidR="001B79ED" w:rsidRPr="00D97744">
        <w:rPr>
          <w:rFonts w:ascii="仿宋" w:eastAsia="仿宋" w:hAnsi="仿宋" w:cs="Times New Roman"/>
          <w:color w:val="333333"/>
          <w:sz w:val="32"/>
          <w:szCs w:val="32"/>
        </w:rPr>
        <w:t>亿元、利息收入</w:t>
      </w:r>
      <w:r w:rsidR="001B79ED">
        <w:rPr>
          <w:rFonts w:ascii="仿宋" w:eastAsia="仿宋" w:hAnsi="仿宋" w:cs="Times New Roman" w:hint="eastAsia"/>
          <w:color w:val="333333"/>
          <w:sz w:val="32"/>
          <w:szCs w:val="32"/>
        </w:rPr>
        <w:t>0.11</w:t>
      </w:r>
      <w:r w:rsidR="001B79ED" w:rsidRPr="00D97744">
        <w:rPr>
          <w:rFonts w:ascii="仿宋" w:eastAsia="仿宋" w:hAnsi="仿宋" w:cs="Times New Roman"/>
          <w:color w:val="333333"/>
          <w:sz w:val="32"/>
          <w:szCs w:val="32"/>
        </w:rPr>
        <w:t>亿元、财政补贴收入</w:t>
      </w:r>
      <w:r w:rsidR="001B79ED">
        <w:rPr>
          <w:rFonts w:ascii="仿宋" w:eastAsia="仿宋" w:hAnsi="仿宋" w:cs="Times New Roman" w:hint="eastAsia"/>
          <w:color w:val="333333"/>
          <w:sz w:val="32"/>
          <w:szCs w:val="32"/>
        </w:rPr>
        <w:t>1.53</w:t>
      </w:r>
      <w:r w:rsidR="001B79ED" w:rsidRPr="00D97744">
        <w:rPr>
          <w:rFonts w:ascii="仿宋" w:eastAsia="仿宋" w:hAnsi="仿宋" w:cs="Times New Roman"/>
          <w:color w:val="333333"/>
          <w:sz w:val="32"/>
          <w:szCs w:val="32"/>
        </w:rPr>
        <w:t>亿元、其它</w:t>
      </w:r>
      <w:r w:rsidR="001B79ED">
        <w:rPr>
          <w:rFonts w:ascii="仿宋" w:eastAsia="仿宋" w:hAnsi="仿宋" w:cs="Times New Roman" w:hint="eastAsia"/>
          <w:color w:val="333333"/>
          <w:sz w:val="32"/>
          <w:szCs w:val="32"/>
        </w:rPr>
        <w:t>各项</w:t>
      </w:r>
      <w:r w:rsidR="001B79ED" w:rsidRPr="00D97744">
        <w:rPr>
          <w:rFonts w:ascii="仿宋" w:eastAsia="仿宋" w:hAnsi="仿宋" w:cs="Times New Roman"/>
          <w:color w:val="333333"/>
          <w:sz w:val="32"/>
          <w:szCs w:val="32"/>
        </w:rPr>
        <w:t>收入</w:t>
      </w:r>
      <w:r w:rsidR="001B79ED">
        <w:rPr>
          <w:rFonts w:ascii="仿宋" w:eastAsia="仿宋" w:hAnsi="仿宋" w:cs="Times New Roman" w:hint="eastAsia"/>
          <w:color w:val="333333"/>
          <w:sz w:val="32"/>
          <w:szCs w:val="32"/>
        </w:rPr>
        <w:t>5.56</w:t>
      </w:r>
      <w:r w:rsidR="001B79ED" w:rsidRPr="00D97744">
        <w:rPr>
          <w:rFonts w:ascii="仿宋" w:eastAsia="仿宋" w:hAnsi="仿宋" w:cs="Times New Roman"/>
          <w:color w:val="333333"/>
          <w:sz w:val="32"/>
          <w:szCs w:val="32"/>
        </w:rPr>
        <w:t>亿元，</w:t>
      </w:r>
      <w:r w:rsidR="001B79ED">
        <w:rPr>
          <w:rFonts w:ascii="仿宋" w:eastAsia="仿宋" w:hAnsi="仿宋" w:cs="Times New Roman" w:hint="eastAsia"/>
          <w:color w:val="333333"/>
          <w:sz w:val="32"/>
          <w:szCs w:val="32"/>
        </w:rPr>
        <w:t>上年结余15.16亿元，</w:t>
      </w:r>
      <w:r w:rsidR="001B79ED" w:rsidRPr="00D97744">
        <w:rPr>
          <w:rFonts w:ascii="仿宋" w:eastAsia="仿宋" w:hAnsi="仿宋" w:cs="Times New Roman"/>
          <w:color w:val="333333"/>
          <w:sz w:val="32"/>
          <w:szCs w:val="32"/>
        </w:rPr>
        <w:t>收入合计</w:t>
      </w:r>
      <w:r w:rsidR="001B79ED">
        <w:rPr>
          <w:rFonts w:ascii="仿宋" w:eastAsia="仿宋" w:hAnsi="仿宋" w:cs="Times New Roman" w:hint="eastAsia"/>
          <w:color w:val="333333"/>
          <w:sz w:val="32"/>
          <w:szCs w:val="32"/>
        </w:rPr>
        <w:t>33.16</w:t>
      </w:r>
      <w:r w:rsidR="001B79ED">
        <w:rPr>
          <w:rFonts w:ascii="仿宋" w:eastAsia="仿宋" w:hAnsi="仿宋" w:cs="Times New Roman"/>
          <w:color w:val="333333"/>
          <w:sz w:val="32"/>
          <w:szCs w:val="32"/>
        </w:rPr>
        <w:t>亿元</w:t>
      </w:r>
      <w:r w:rsidR="001B79ED">
        <w:rPr>
          <w:rFonts w:ascii="仿宋" w:eastAsia="仿宋" w:hAnsi="仿宋" w:cs="Times New Roman" w:hint="eastAsia"/>
          <w:color w:val="333333"/>
          <w:sz w:val="32"/>
          <w:szCs w:val="32"/>
        </w:rPr>
        <w:t>。</w:t>
      </w:r>
      <w:r w:rsidR="001B79ED" w:rsidRPr="00D97744">
        <w:rPr>
          <w:rFonts w:ascii="仿宋" w:eastAsia="仿宋" w:hAnsi="仿宋" w:cs="Times New Roman"/>
          <w:color w:val="333333"/>
          <w:sz w:val="32"/>
          <w:szCs w:val="32"/>
        </w:rPr>
        <w:t>本年社会保险基金支出</w:t>
      </w:r>
      <w:r w:rsidR="001B79ED">
        <w:rPr>
          <w:rFonts w:ascii="仿宋" w:eastAsia="仿宋" w:hAnsi="仿宋" w:cs="Times New Roman" w:hint="eastAsia"/>
          <w:color w:val="333333"/>
          <w:sz w:val="32"/>
          <w:szCs w:val="32"/>
        </w:rPr>
        <w:t>17.54</w:t>
      </w:r>
      <w:r w:rsidR="001B79ED">
        <w:rPr>
          <w:rFonts w:ascii="仿宋" w:eastAsia="仿宋" w:hAnsi="仿宋" w:cs="Times New Roman"/>
          <w:color w:val="333333"/>
          <w:sz w:val="32"/>
          <w:szCs w:val="32"/>
        </w:rPr>
        <w:t>亿元。</w:t>
      </w:r>
      <w:r w:rsidR="001B79ED">
        <w:rPr>
          <w:rFonts w:ascii="仿宋" w:eastAsia="仿宋" w:hAnsi="仿宋" w:cs="Times New Roman" w:hint="eastAsia"/>
          <w:color w:val="333333"/>
          <w:sz w:val="32"/>
          <w:szCs w:val="32"/>
        </w:rPr>
        <w:t>收支相抵，市本级社会保险基金</w:t>
      </w:r>
      <w:r w:rsidR="001B79ED" w:rsidRPr="00D97744">
        <w:rPr>
          <w:rFonts w:ascii="仿宋" w:eastAsia="仿宋" w:hAnsi="仿宋" w:cs="Times New Roman"/>
          <w:color w:val="333333"/>
          <w:sz w:val="32"/>
          <w:szCs w:val="32"/>
        </w:rPr>
        <w:t>结余</w:t>
      </w:r>
      <w:r w:rsidR="001B79ED">
        <w:rPr>
          <w:rFonts w:ascii="仿宋" w:eastAsia="仿宋" w:hAnsi="仿宋" w:cs="Times New Roman" w:hint="eastAsia"/>
          <w:color w:val="333333"/>
          <w:sz w:val="32"/>
          <w:szCs w:val="32"/>
        </w:rPr>
        <w:t>15.62</w:t>
      </w:r>
      <w:r w:rsidR="001B79ED">
        <w:rPr>
          <w:rFonts w:ascii="仿宋" w:eastAsia="仿宋" w:hAnsi="仿宋" w:cs="Times New Roman"/>
          <w:color w:val="333333"/>
          <w:sz w:val="32"/>
          <w:szCs w:val="32"/>
        </w:rPr>
        <w:t>亿元</w:t>
      </w:r>
      <w:r w:rsidR="001B79ED">
        <w:rPr>
          <w:rFonts w:ascii="仿宋" w:eastAsia="仿宋" w:hAnsi="仿宋" w:cs="Times New Roman" w:hint="eastAsia"/>
          <w:color w:val="333333"/>
          <w:sz w:val="32"/>
          <w:szCs w:val="32"/>
        </w:rPr>
        <w:t>。与</w:t>
      </w:r>
      <w:r w:rsidR="001B79ED" w:rsidRPr="00D97744">
        <w:rPr>
          <w:rFonts w:ascii="仿宋" w:eastAsia="仿宋" w:hAnsi="仿宋" w:cs="Times New Roman"/>
          <w:color w:val="333333"/>
          <w:sz w:val="32"/>
          <w:szCs w:val="32"/>
        </w:rPr>
        <w:t>原报告</w:t>
      </w:r>
      <w:r w:rsidR="001B79ED">
        <w:rPr>
          <w:rFonts w:ascii="仿宋" w:eastAsia="仿宋" w:hAnsi="仿宋" w:cs="Times New Roman" w:hint="eastAsia"/>
          <w:color w:val="333333"/>
          <w:sz w:val="32"/>
          <w:szCs w:val="32"/>
        </w:rPr>
        <w:t>相比增加0.06亿元</w:t>
      </w:r>
      <w:r w:rsidR="001B79ED" w:rsidRPr="00D97744">
        <w:rPr>
          <w:rFonts w:ascii="仿宋" w:eastAsia="仿宋" w:hAnsi="仿宋" w:cs="Times New Roman"/>
          <w:color w:val="333333"/>
          <w:sz w:val="32"/>
          <w:szCs w:val="32"/>
        </w:rPr>
        <w:t>。</w:t>
      </w:r>
      <w:r w:rsidR="001B79ED">
        <w:rPr>
          <w:rFonts w:ascii="仿宋" w:eastAsia="仿宋" w:hAnsi="仿宋" w:cs="Times New Roman" w:hint="eastAsia"/>
          <w:color w:val="333333"/>
          <w:sz w:val="32"/>
          <w:szCs w:val="32"/>
        </w:rPr>
        <w:t>主要是原报告中</w:t>
      </w:r>
      <w:r w:rsidR="001B79ED">
        <w:rPr>
          <w:rFonts w:ascii="仿宋" w:eastAsia="仿宋" w:hAnsi="仿宋" w:cs="Times New Roman"/>
          <w:color w:val="333333"/>
          <w:sz w:val="32"/>
          <w:szCs w:val="32"/>
        </w:rPr>
        <w:t>市本级</w:t>
      </w:r>
      <w:r w:rsidR="001B79ED" w:rsidRPr="00D97744">
        <w:rPr>
          <w:rFonts w:ascii="仿宋" w:eastAsia="仿宋" w:hAnsi="仿宋" w:cs="Times New Roman"/>
          <w:color w:val="333333"/>
          <w:sz w:val="32"/>
          <w:szCs w:val="32"/>
        </w:rPr>
        <w:t>社会保险基金预算收入</w:t>
      </w:r>
      <w:r w:rsidR="001B79ED">
        <w:rPr>
          <w:rFonts w:ascii="仿宋" w:eastAsia="仿宋" w:hAnsi="仿宋" w:cs="Times New Roman" w:hint="eastAsia"/>
          <w:color w:val="333333"/>
          <w:sz w:val="32"/>
          <w:szCs w:val="32"/>
        </w:rPr>
        <w:t>预计</w:t>
      </w:r>
      <w:r w:rsidR="001B79ED" w:rsidRPr="00D97744">
        <w:rPr>
          <w:rFonts w:ascii="仿宋" w:eastAsia="仿宋" w:hAnsi="仿宋" w:cs="Times New Roman"/>
          <w:color w:val="333333"/>
          <w:sz w:val="32"/>
          <w:szCs w:val="32"/>
        </w:rPr>
        <w:t>完成</w:t>
      </w:r>
      <w:r w:rsidR="001B79ED">
        <w:rPr>
          <w:rFonts w:ascii="仿宋" w:eastAsia="仿宋" w:hAnsi="仿宋" w:cs="Times New Roman" w:hint="eastAsia"/>
          <w:color w:val="333333"/>
          <w:sz w:val="32"/>
          <w:szCs w:val="32"/>
        </w:rPr>
        <w:t>35.28亿元，实际决算33.16</w:t>
      </w:r>
      <w:r w:rsidR="001B79ED">
        <w:rPr>
          <w:rFonts w:ascii="仿宋" w:eastAsia="仿宋" w:hAnsi="仿宋" w:cs="Times New Roman"/>
          <w:color w:val="333333"/>
          <w:sz w:val="32"/>
          <w:szCs w:val="32"/>
        </w:rPr>
        <w:t>亿元</w:t>
      </w:r>
      <w:r w:rsidR="001B79ED">
        <w:rPr>
          <w:rFonts w:ascii="仿宋" w:eastAsia="仿宋" w:hAnsi="仿宋" w:cs="Times New Roman" w:hint="eastAsia"/>
          <w:color w:val="333333"/>
          <w:sz w:val="32"/>
          <w:szCs w:val="32"/>
        </w:rPr>
        <w:t>；原报告中</w:t>
      </w:r>
      <w:r w:rsidR="001B79ED">
        <w:rPr>
          <w:rFonts w:ascii="仿宋" w:eastAsia="仿宋" w:hAnsi="仿宋" w:cs="Times New Roman"/>
          <w:color w:val="333333"/>
          <w:sz w:val="32"/>
          <w:szCs w:val="32"/>
        </w:rPr>
        <w:t>市本级</w:t>
      </w:r>
      <w:r w:rsidR="001B79ED" w:rsidRPr="00D97744">
        <w:rPr>
          <w:rFonts w:ascii="仿宋" w:eastAsia="仿宋" w:hAnsi="仿宋" w:cs="Times New Roman"/>
          <w:color w:val="333333"/>
          <w:sz w:val="32"/>
          <w:szCs w:val="32"/>
        </w:rPr>
        <w:t>社会保险基金支出</w:t>
      </w:r>
      <w:r w:rsidR="001B79ED">
        <w:rPr>
          <w:rFonts w:ascii="仿宋" w:eastAsia="仿宋" w:hAnsi="仿宋" w:cs="Times New Roman" w:hint="eastAsia"/>
          <w:color w:val="333333"/>
          <w:sz w:val="32"/>
          <w:szCs w:val="32"/>
        </w:rPr>
        <w:t>预计19.72亿元；实际决算17.54</w:t>
      </w:r>
      <w:r w:rsidR="001B79ED">
        <w:rPr>
          <w:rFonts w:ascii="仿宋" w:eastAsia="仿宋" w:hAnsi="仿宋" w:cs="Times New Roman"/>
          <w:color w:val="333333"/>
          <w:sz w:val="32"/>
          <w:szCs w:val="32"/>
        </w:rPr>
        <w:t>亿元</w:t>
      </w:r>
      <w:r w:rsidR="001B79ED">
        <w:rPr>
          <w:rFonts w:ascii="仿宋" w:eastAsia="仿宋" w:hAnsi="仿宋" w:cs="Times New Roman" w:hint="eastAsia"/>
          <w:color w:val="333333"/>
          <w:sz w:val="32"/>
          <w:szCs w:val="32"/>
        </w:rPr>
        <w:t>；收支相抵，市本级社会保险基金</w:t>
      </w:r>
      <w:r w:rsidR="001B79ED" w:rsidRPr="00D97744">
        <w:rPr>
          <w:rFonts w:ascii="仿宋" w:eastAsia="仿宋" w:hAnsi="仿宋" w:cs="Times New Roman"/>
          <w:color w:val="333333"/>
          <w:sz w:val="32"/>
          <w:szCs w:val="32"/>
        </w:rPr>
        <w:t>结余</w:t>
      </w:r>
      <w:r w:rsidR="001B79ED">
        <w:rPr>
          <w:rFonts w:ascii="仿宋" w:eastAsia="仿宋" w:hAnsi="仿宋" w:cs="Times New Roman" w:hint="eastAsia"/>
          <w:color w:val="333333"/>
          <w:sz w:val="32"/>
          <w:szCs w:val="32"/>
        </w:rPr>
        <w:t>15.62</w:t>
      </w:r>
      <w:r w:rsidR="001B79ED">
        <w:rPr>
          <w:rFonts w:ascii="仿宋" w:eastAsia="仿宋" w:hAnsi="仿宋" w:cs="Times New Roman"/>
          <w:color w:val="333333"/>
          <w:sz w:val="32"/>
          <w:szCs w:val="32"/>
        </w:rPr>
        <w:t>亿元</w:t>
      </w:r>
      <w:r w:rsidR="001B79ED">
        <w:rPr>
          <w:rFonts w:ascii="仿宋" w:eastAsia="仿宋" w:hAnsi="仿宋" w:cs="Times New Roman" w:hint="eastAsia"/>
          <w:color w:val="333333"/>
          <w:sz w:val="32"/>
          <w:szCs w:val="32"/>
        </w:rPr>
        <w:t>。</w:t>
      </w:r>
    </w:p>
    <w:p w:rsidR="000D55A5" w:rsidRDefault="000014BF" w:rsidP="00747D84">
      <w:pPr>
        <w:pStyle w:val="a5"/>
        <w:widowControl w:val="0"/>
        <w:shd w:val="clear" w:color="auto" w:fill="FFFFFF"/>
        <w:spacing w:before="0" w:beforeAutospacing="0" w:after="0" w:afterAutospacing="0" w:line="600" w:lineRule="exact"/>
        <w:ind w:firstLineChars="150" w:firstLine="482"/>
        <w:jc w:val="both"/>
        <w:rPr>
          <w:rFonts w:ascii="仿宋" w:eastAsia="仿宋" w:hAnsi="仿宋" w:cs="Times New Roman"/>
          <w:color w:val="333333"/>
          <w:sz w:val="32"/>
          <w:szCs w:val="32"/>
        </w:rPr>
      </w:pPr>
      <w:r w:rsidRPr="001B79ED">
        <w:rPr>
          <w:rFonts w:ascii="仿宋" w:eastAsia="仿宋" w:hAnsi="仿宋" w:cs="Times New Roman"/>
          <w:b/>
          <w:color w:val="333333"/>
          <w:sz w:val="32"/>
          <w:szCs w:val="32"/>
        </w:rPr>
        <w:t>（四）预算调整及执行情况：</w:t>
      </w:r>
      <w:r w:rsidR="001B79ED" w:rsidRPr="001B79ED">
        <w:rPr>
          <w:rFonts w:ascii="仿宋" w:eastAsia="仿宋" w:hAnsi="仿宋" w:cs="Times New Roman"/>
          <w:color w:val="333333"/>
          <w:sz w:val="32"/>
          <w:szCs w:val="32"/>
        </w:rPr>
        <w:t>2017年，</w:t>
      </w:r>
      <w:r w:rsidR="001B79ED" w:rsidRPr="001B79ED">
        <w:rPr>
          <w:rFonts w:ascii="仿宋" w:eastAsia="仿宋" w:hAnsi="仿宋" w:cs="Times New Roman" w:hint="eastAsia"/>
          <w:color w:val="333333"/>
          <w:sz w:val="32"/>
          <w:szCs w:val="32"/>
        </w:rPr>
        <w:t>市</w:t>
      </w:r>
      <w:r w:rsidR="001B79ED" w:rsidRPr="001B79ED">
        <w:rPr>
          <w:rFonts w:ascii="仿宋" w:eastAsia="仿宋" w:hAnsi="仿宋" w:cs="Times New Roman"/>
          <w:color w:val="333333"/>
          <w:sz w:val="32"/>
          <w:szCs w:val="32"/>
        </w:rPr>
        <w:t>本级社会保险基金收支预算调整及执行情况见草案表十三、表十四和表十五。</w:t>
      </w:r>
    </w:p>
    <w:p w:rsidR="00E04654" w:rsidRPr="001B79ED" w:rsidRDefault="001B79ED" w:rsidP="00747D84">
      <w:pPr>
        <w:pStyle w:val="a5"/>
        <w:widowControl w:val="0"/>
        <w:shd w:val="clear" w:color="auto" w:fill="FFFFFF"/>
        <w:spacing w:before="0" w:beforeAutospacing="0" w:after="0" w:afterAutospacing="0" w:line="600" w:lineRule="exact"/>
        <w:ind w:firstLineChars="200" w:firstLine="640"/>
        <w:jc w:val="both"/>
        <w:rPr>
          <w:rFonts w:ascii="黑体" w:eastAsia="黑体" w:hAnsi="黑体" w:cs="Arial"/>
          <w:sz w:val="32"/>
          <w:szCs w:val="32"/>
        </w:rPr>
      </w:pPr>
      <w:r w:rsidRPr="001B79ED">
        <w:rPr>
          <w:rFonts w:ascii="黑体" w:eastAsia="黑体" w:hAnsi="黑体" w:cs="Arial" w:hint="eastAsia"/>
          <w:sz w:val="32"/>
          <w:szCs w:val="32"/>
        </w:rPr>
        <w:t>五、</w:t>
      </w:r>
      <w:r w:rsidR="006376A8" w:rsidRPr="001B79ED">
        <w:rPr>
          <w:rFonts w:ascii="黑体" w:eastAsia="黑体" w:hAnsi="黑体" w:cs="Arial" w:hint="eastAsia"/>
          <w:sz w:val="32"/>
          <w:szCs w:val="32"/>
        </w:rPr>
        <w:t>2017年</w:t>
      </w:r>
      <w:r w:rsidR="006376A8" w:rsidRPr="001B79ED">
        <w:rPr>
          <w:rFonts w:ascii="黑体" w:eastAsia="黑体" w:hAnsi="黑体" w:cs="Arial"/>
          <w:sz w:val="32"/>
          <w:szCs w:val="32"/>
        </w:rPr>
        <w:t>市本级</w:t>
      </w:r>
      <w:r w:rsidR="00E04654" w:rsidRPr="001B79ED">
        <w:rPr>
          <w:rFonts w:ascii="黑体" w:eastAsia="黑体" w:hAnsi="黑体" w:cs="Arial" w:hint="eastAsia"/>
          <w:sz w:val="32"/>
          <w:szCs w:val="32"/>
        </w:rPr>
        <w:t>地方政府债务</w:t>
      </w:r>
      <w:r w:rsidR="006376A8" w:rsidRPr="001B79ED">
        <w:rPr>
          <w:rFonts w:ascii="黑体" w:eastAsia="黑体" w:hAnsi="黑体" w:cs="Arial" w:hint="eastAsia"/>
          <w:sz w:val="32"/>
          <w:szCs w:val="32"/>
        </w:rPr>
        <w:t>执行</w:t>
      </w:r>
      <w:r w:rsidR="00E04654" w:rsidRPr="001B79ED">
        <w:rPr>
          <w:rFonts w:ascii="黑体" w:eastAsia="黑体" w:hAnsi="黑体" w:cs="Arial" w:hint="eastAsia"/>
          <w:sz w:val="32"/>
          <w:szCs w:val="32"/>
        </w:rPr>
        <w:t>情况</w:t>
      </w:r>
    </w:p>
    <w:p w:rsidR="00B92290" w:rsidRPr="004326E0" w:rsidRDefault="00B92290" w:rsidP="00747D84">
      <w:pPr>
        <w:widowControl w:val="0"/>
        <w:spacing w:after="0" w:line="600" w:lineRule="exact"/>
        <w:ind w:firstLineChars="200" w:firstLine="640"/>
        <w:rPr>
          <w:rFonts w:ascii="仿宋" w:eastAsia="仿宋" w:hAnsi="仿宋" w:cs="仿宋_GB2312"/>
          <w:color w:val="000000"/>
          <w:sz w:val="32"/>
          <w:szCs w:val="32"/>
        </w:rPr>
      </w:pPr>
      <w:r w:rsidRPr="004326E0">
        <w:rPr>
          <w:rFonts w:ascii="仿宋" w:eastAsia="仿宋" w:hAnsi="仿宋" w:cs="仿宋_GB2312" w:hint="eastAsia"/>
          <w:color w:val="000000"/>
          <w:sz w:val="32"/>
          <w:szCs w:val="32"/>
        </w:rPr>
        <w:t>2017年，市本级地方政府债务限额9.</w:t>
      </w:r>
      <w:r w:rsidR="00FF1212">
        <w:rPr>
          <w:rFonts w:ascii="仿宋" w:eastAsia="仿宋" w:hAnsi="仿宋" w:cs="仿宋_GB2312" w:hint="eastAsia"/>
          <w:color w:val="000000"/>
          <w:sz w:val="32"/>
          <w:szCs w:val="32"/>
        </w:rPr>
        <w:t>8</w:t>
      </w:r>
      <w:r w:rsidRPr="004326E0">
        <w:rPr>
          <w:rFonts w:ascii="仿宋" w:eastAsia="仿宋" w:hAnsi="仿宋" w:cs="仿宋_GB2312" w:hint="eastAsia"/>
          <w:color w:val="000000"/>
          <w:sz w:val="32"/>
          <w:szCs w:val="32"/>
        </w:rPr>
        <w:t>亿元。全部为一般债务限额。</w:t>
      </w:r>
    </w:p>
    <w:p w:rsidR="001B79ED" w:rsidRDefault="00B92290" w:rsidP="00747D84">
      <w:pPr>
        <w:widowControl w:val="0"/>
        <w:spacing w:after="0" w:line="600" w:lineRule="exact"/>
        <w:ind w:firstLineChars="200" w:firstLine="640"/>
        <w:rPr>
          <w:rFonts w:ascii="仿宋" w:eastAsia="仿宋" w:hAnsi="仿宋" w:cs="仿宋_GB2312"/>
          <w:color w:val="000000"/>
          <w:sz w:val="32"/>
          <w:szCs w:val="32"/>
        </w:rPr>
      </w:pPr>
      <w:r w:rsidRPr="004326E0">
        <w:rPr>
          <w:rFonts w:ascii="仿宋" w:eastAsia="仿宋" w:hAnsi="仿宋" w:cs="仿宋_GB2312" w:hint="eastAsia"/>
          <w:color w:val="000000"/>
          <w:sz w:val="32"/>
          <w:szCs w:val="32"/>
        </w:rPr>
        <w:t>2017年，市本级年初政府债务余额4.65亿元，当年举借额5.1</w:t>
      </w:r>
      <w:r w:rsidR="00FF1212">
        <w:rPr>
          <w:rFonts w:ascii="仿宋" w:eastAsia="仿宋" w:hAnsi="仿宋" w:cs="仿宋_GB2312" w:hint="eastAsia"/>
          <w:color w:val="000000"/>
          <w:sz w:val="32"/>
          <w:szCs w:val="32"/>
        </w:rPr>
        <w:t>8</w:t>
      </w:r>
      <w:r w:rsidRPr="004326E0">
        <w:rPr>
          <w:rFonts w:ascii="仿宋" w:eastAsia="仿宋" w:hAnsi="仿宋" w:cs="仿宋_GB2312" w:hint="eastAsia"/>
          <w:color w:val="000000"/>
          <w:sz w:val="32"/>
          <w:szCs w:val="32"/>
        </w:rPr>
        <w:t>亿元（</w:t>
      </w:r>
      <w:r w:rsidRPr="004326E0">
        <w:rPr>
          <w:rFonts w:ascii="仿宋" w:eastAsia="仿宋" w:hAnsi="仿宋" w:cs="仿宋_GB2312" w:hint="eastAsia"/>
          <w:color w:val="000000"/>
          <w:spacing w:val="-4"/>
          <w:sz w:val="32"/>
          <w:szCs w:val="32"/>
        </w:rPr>
        <w:t>新增一般债券4.84亿元、置换债券0.15亿元、或有债务转化0.1</w:t>
      </w:r>
      <w:r w:rsidR="00FF1212">
        <w:rPr>
          <w:rFonts w:ascii="仿宋" w:eastAsia="仿宋" w:hAnsi="仿宋" w:cs="仿宋_GB2312" w:hint="eastAsia"/>
          <w:color w:val="000000"/>
          <w:spacing w:val="-4"/>
          <w:sz w:val="32"/>
          <w:szCs w:val="32"/>
        </w:rPr>
        <w:t>9</w:t>
      </w:r>
      <w:r w:rsidRPr="004326E0">
        <w:rPr>
          <w:rFonts w:ascii="仿宋" w:eastAsia="仿宋" w:hAnsi="仿宋" w:cs="仿宋_GB2312" w:hint="eastAsia"/>
          <w:color w:val="000000"/>
          <w:spacing w:val="-4"/>
          <w:sz w:val="32"/>
          <w:szCs w:val="32"/>
        </w:rPr>
        <w:t>亿元</w:t>
      </w:r>
      <w:r w:rsidRPr="004326E0">
        <w:rPr>
          <w:rFonts w:ascii="仿宋" w:eastAsia="仿宋" w:hAnsi="仿宋" w:cs="仿宋_GB2312" w:hint="eastAsia"/>
          <w:color w:val="000000"/>
          <w:sz w:val="32"/>
          <w:szCs w:val="32"/>
        </w:rPr>
        <w:t>），当年偿还额0.40亿元，期末债务余额为9</w:t>
      </w:r>
      <w:r w:rsidR="00197840">
        <w:rPr>
          <w:rFonts w:ascii="仿宋" w:eastAsia="仿宋" w:hAnsi="仿宋" w:cs="仿宋_GB2312" w:hint="eastAsia"/>
          <w:color w:val="000000"/>
          <w:sz w:val="32"/>
          <w:szCs w:val="32"/>
        </w:rPr>
        <w:t>.43</w:t>
      </w:r>
      <w:r w:rsidRPr="004326E0">
        <w:rPr>
          <w:rFonts w:ascii="仿宋" w:eastAsia="仿宋" w:hAnsi="仿宋" w:cs="仿宋_GB2312" w:hint="eastAsia"/>
          <w:color w:val="000000"/>
          <w:sz w:val="32"/>
          <w:szCs w:val="32"/>
        </w:rPr>
        <w:t>亿元。</w:t>
      </w:r>
    </w:p>
    <w:p w:rsidR="001B79ED" w:rsidRPr="001B79ED" w:rsidRDefault="001B79ED" w:rsidP="00747D84">
      <w:pPr>
        <w:widowControl w:val="0"/>
        <w:spacing w:after="0" w:line="600" w:lineRule="exact"/>
        <w:ind w:firstLineChars="200" w:firstLine="643"/>
        <w:rPr>
          <w:rFonts w:ascii="黑体" w:eastAsia="黑体" w:hAnsi="黑体" w:cs="Arial"/>
          <w:sz w:val="32"/>
          <w:szCs w:val="32"/>
        </w:rPr>
      </w:pPr>
      <w:r w:rsidRPr="001B79ED">
        <w:rPr>
          <w:rFonts w:ascii="黑体" w:eastAsia="黑体" w:hAnsi="黑体" w:cs="Times New Roman" w:hint="eastAsia"/>
          <w:b/>
          <w:bCs/>
          <w:color w:val="333333"/>
          <w:sz w:val="32"/>
          <w:szCs w:val="32"/>
        </w:rPr>
        <w:t>六</w:t>
      </w:r>
      <w:r w:rsidR="00D97744" w:rsidRPr="001B79ED">
        <w:rPr>
          <w:rFonts w:ascii="黑体" w:eastAsia="黑体" w:hAnsi="黑体" w:cs="Times New Roman"/>
          <w:b/>
          <w:bCs/>
          <w:color w:val="333333"/>
          <w:sz w:val="32"/>
          <w:szCs w:val="32"/>
        </w:rPr>
        <w:t>、</w:t>
      </w:r>
      <w:r w:rsidRPr="001B79ED">
        <w:rPr>
          <w:rFonts w:ascii="黑体" w:eastAsia="黑体" w:hAnsi="黑体" w:cs="Arial"/>
          <w:sz w:val="32"/>
          <w:szCs w:val="32"/>
        </w:rPr>
        <w:t>2017年</w:t>
      </w:r>
      <w:r w:rsidRPr="001B79ED">
        <w:rPr>
          <w:rFonts w:ascii="黑体" w:eastAsia="黑体" w:hAnsi="黑体" w:cs="Arial" w:hint="eastAsia"/>
          <w:sz w:val="32"/>
          <w:szCs w:val="32"/>
        </w:rPr>
        <w:t>市</w:t>
      </w:r>
      <w:r w:rsidRPr="001B79ED">
        <w:rPr>
          <w:rFonts w:ascii="黑体" w:eastAsia="黑体" w:hAnsi="黑体" w:cs="Arial"/>
          <w:sz w:val="32"/>
          <w:szCs w:val="32"/>
        </w:rPr>
        <w:t>本级支出政策实施和落实</w:t>
      </w:r>
      <w:r w:rsidRPr="001B79ED">
        <w:rPr>
          <w:rFonts w:ascii="黑体" w:eastAsia="黑体" w:hAnsi="黑体" w:cs="Arial" w:hint="eastAsia"/>
          <w:sz w:val="32"/>
          <w:szCs w:val="32"/>
        </w:rPr>
        <w:t>市</w:t>
      </w:r>
      <w:r w:rsidRPr="001B79ED">
        <w:rPr>
          <w:rFonts w:ascii="黑体" w:eastAsia="黑体" w:hAnsi="黑体" w:cs="Arial"/>
          <w:sz w:val="32"/>
          <w:szCs w:val="32"/>
        </w:rPr>
        <w:t>人代会预算决议情况</w:t>
      </w:r>
    </w:p>
    <w:p w:rsidR="004358AB" w:rsidRPr="007930B4" w:rsidRDefault="00E04654" w:rsidP="00747D84">
      <w:pPr>
        <w:pStyle w:val="a5"/>
        <w:widowControl w:val="0"/>
        <w:spacing w:before="0" w:beforeAutospacing="0" w:after="0" w:afterAutospacing="0" w:line="600" w:lineRule="exact"/>
        <w:ind w:firstLineChars="200" w:firstLine="640"/>
        <w:jc w:val="both"/>
        <w:rPr>
          <w:rFonts w:ascii="仿宋" w:eastAsia="仿宋" w:hAnsi="仿宋"/>
          <w:color w:val="000000"/>
          <w:sz w:val="32"/>
          <w:szCs w:val="32"/>
        </w:rPr>
      </w:pPr>
      <w:r w:rsidRPr="004326E0">
        <w:rPr>
          <w:rFonts w:ascii="仿宋" w:eastAsia="仿宋" w:hAnsi="仿宋" w:hint="eastAsia"/>
          <w:color w:val="000000"/>
          <w:sz w:val="32"/>
          <w:szCs w:val="32"/>
        </w:rPr>
        <w:t>2017年，</w:t>
      </w:r>
      <w:r w:rsidR="00EE474E" w:rsidRPr="004326E0">
        <w:rPr>
          <w:rFonts w:ascii="仿宋" w:eastAsia="仿宋" w:hAnsi="仿宋" w:hint="eastAsia"/>
          <w:color w:val="000000"/>
          <w:sz w:val="32"/>
          <w:szCs w:val="32"/>
        </w:rPr>
        <w:t>市财政</w:t>
      </w:r>
      <w:r w:rsidR="00EE474E" w:rsidRPr="004326E0">
        <w:rPr>
          <w:rFonts w:ascii="仿宋" w:eastAsia="仿宋" w:hAnsi="仿宋" w:cs="仿宋_GB2312" w:hint="eastAsia"/>
          <w:color w:val="000000"/>
          <w:sz w:val="32"/>
          <w:szCs w:val="32"/>
        </w:rPr>
        <w:t>全面贯彻落实自治区党委和市委、市政府的各项决策部署，认真执行市人大年初批准的财政预</w:t>
      </w:r>
      <w:r w:rsidR="00EE474E" w:rsidRPr="004326E0">
        <w:rPr>
          <w:rFonts w:ascii="仿宋" w:eastAsia="仿宋" w:hAnsi="仿宋" w:cs="仿宋_GB2312" w:hint="eastAsia"/>
          <w:color w:val="000000"/>
          <w:sz w:val="32"/>
          <w:szCs w:val="32"/>
        </w:rPr>
        <w:lastRenderedPageBreak/>
        <w:t>算方案，以“做实收入、增强财力、优化支出、精细管理、深化改革”为工作目标，努力增收节支，狠抓财政管理，确保了预算的顺利执行。</w:t>
      </w:r>
      <w:r w:rsidR="00EE474E" w:rsidRPr="004326E0">
        <w:rPr>
          <w:rFonts w:ascii="仿宋" w:eastAsia="仿宋" w:hAnsi="仿宋" w:hint="eastAsia"/>
          <w:color w:val="000000"/>
          <w:sz w:val="32"/>
          <w:szCs w:val="32"/>
        </w:rPr>
        <w:t>面对</w:t>
      </w:r>
      <w:r w:rsidRPr="004326E0">
        <w:rPr>
          <w:rFonts w:ascii="仿宋" w:eastAsia="仿宋" w:hAnsi="仿宋" w:hint="eastAsia"/>
          <w:color w:val="000000"/>
          <w:sz w:val="32"/>
          <w:szCs w:val="32"/>
        </w:rPr>
        <w:t>财政</w:t>
      </w:r>
      <w:r w:rsidR="00EE474E" w:rsidRPr="004326E0">
        <w:rPr>
          <w:rFonts w:ascii="仿宋" w:eastAsia="仿宋" w:hAnsi="仿宋" w:hint="eastAsia"/>
          <w:color w:val="000000"/>
          <w:sz w:val="32"/>
          <w:szCs w:val="32"/>
        </w:rPr>
        <w:t>收</w:t>
      </w:r>
      <w:r w:rsidRPr="004326E0">
        <w:rPr>
          <w:rFonts w:ascii="仿宋" w:eastAsia="仿宋" w:hAnsi="仿宋" w:hint="eastAsia"/>
          <w:color w:val="000000"/>
          <w:sz w:val="32"/>
          <w:szCs w:val="32"/>
        </w:rPr>
        <w:t>支</w:t>
      </w:r>
      <w:r w:rsidR="00EE474E" w:rsidRPr="004326E0">
        <w:rPr>
          <w:rFonts w:ascii="仿宋" w:eastAsia="仿宋" w:hAnsi="仿宋" w:hint="eastAsia"/>
          <w:color w:val="000000"/>
          <w:sz w:val="32"/>
          <w:szCs w:val="32"/>
        </w:rPr>
        <w:t>矛盾突出的局面，财政部门不断加大聚财力度</w:t>
      </w:r>
      <w:r w:rsidRPr="004326E0">
        <w:rPr>
          <w:rFonts w:ascii="仿宋" w:eastAsia="仿宋" w:hAnsi="仿宋" w:hint="eastAsia"/>
          <w:color w:val="000000"/>
          <w:sz w:val="32"/>
          <w:szCs w:val="32"/>
        </w:rPr>
        <w:t>，通过积极争取</w:t>
      </w:r>
      <w:r w:rsidR="00B92290" w:rsidRPr="004326E0">
        <w:rPr>
          <w:rFonts w:ascii="仿宋" w:eastAsia="仿宋" w:hAnsi="仿宋" w:hint="eastAsia"/>
          <w:color w:val="000000"/>
          <w:sz w:val="32"/>
          <w:szCs w:val="32"/>
        </w:rPr>
        <w:t>上级</w:t>
      </w:r>
      <w:r w:rsidR="00EE474E" w:rsidRPr="004326E0">
        <w:rPr>
          <w:rFonts w:ascii="仿宋" w:eastAsia="仿宋" w:hAnsi="仿宋" w:hint="eastAsia"/>
          <w:color w:val="000000"/>
          <w:sz w:val="32"/>
          <w:szCs w:val="32"/>
        </w:rPr>
        <w:t>补助</w:t>
      </w:r>
      <w:r w:rsidR="00B92290" w:rsidRPr="004326E0">
        <w:rPr>
          <w:rFonts w:ascii="仿宋" w:eastAsia="仿宋" w:hAnsi="仿宋" w:hint="eastAsia"/>
          <w:color w:val="000000"/>
          <w:sz w:val="32"/>
          <w:szCs w:val="32"/>
        </w:rPr>
        <w:t>、</w:t>
      </w:r>
      <w:r w:rsidRPr="004326E0">
        <w:rPr>
          <w:rFonts w:ascii="仿宋" w:eastAsia="仿宋" w:hAnsi="仿宋" w:hint="eastAsia"/>
          <w:color w:val="000000"/>
          <w:sz w:val="32"/>
          <w:szCs w:val="32"/>
        </w:rPr>
        <w:t>盘活</w:t>
      </w:r>
      <w:r w:rsidR="00EE474E" w:rsidRPr="004326E0">
        <w:rPr>
          <w:rFonts w:ascii="仿宋" w:eastAsia="仿宋" w:hAnsi="仿宋" w:hint="eastAsia"/>
          <w:color w:val="000000"/>
          <w:sz w:val="32"/>
          <w:szCs w:val="32"/>
        </w:rPr>
        <w:t>财政</w:t>
      </w:r>
      <w:r w:rsidRPr="004326E0">
        <w:rPr>
          <w:rFonts w:ascii="仿宋" w:eastAsia="仿宋" w:hAnsi="仿宋" w:hint="eastAsia"/>
          <w:color w:val="000000"/>
          <w:sz w:val="32"/>
          <w:szCs w:val="32"/>
        </w:rPr>
        <w:t>存量资金</w:t>
      </w:r>
      <w:r w:rsidR="00B92290" w:rsidRPr="004326E0">
        <w:rPr>
          <w:rFonts w:ascii="仿宋" w:eastAsia="仿宋" w:hAnsi="仿宋" w:hint="eastAsia"/>
          <w:color w:val="000000"/>
          <w:sz w:val="32"/>
          <w:szCs w:val="32"/>
        </w:rPr>
        <w:t>、</w:t>
      </w:r>
      <w:r w:rsidRPr="004326E0">
        <w:rPr>
          <w:rFonts w:ascii="仿宋" w:eastAsia="仿宋" w:hAnsi="仿宋" w:hint="eastAsia"/>
          <w:color w:val="000000"/>
          <w:sz w:val="32"/>
          <w:szCs w:val="32"/>
        </w:rPr>
        <w:t>优化整合</w:t>
      </w:r>
      <w:r w:rsidR="00EE474E" w:rsidRPr="004326E0">
        <w:rPr>
          <w:rFonts w:ascii="仿宋" w:eastAsia="仿宋" w:hAnsi="仿宋" w:hint="eastAsia"/>
          <w:color w:val="000000"/>
          <w:sz w:val="32"/>
          <w:szCs w:val="32"/>
        </w:rPr>
        <w:t>财政</w:t>
      </w:r>
      <w:r w:rsidRPr="004326E0">
        <w:rPr>
          <w:rFonts w:ascii="仿宋" w:eastAsia="仿宋" w:hAnsi="仿宋" w:hint="eastAsia"/>
          <w:color w:val="000000"/>
          <w:sz w:val="32"/>
          <w:szCs w:val="32"/>
        </w:rPr>
        <w:t>专项资金</w:t>
      </w:r>
      <w:r w:rsidR="00B92290" w:rsidRPr="004326E0">
        <w:rPr>
          <w:rFonts w:ascii="仿宋" w:eastAsia="仿宋" w:hAnsi="仿宋" w:hint="eastAsia"/>
          <w:color w:val="000000"/>
          <w:sz w:val="32"/>
          <w:szCs w:val="32"/>
        </w:rPr>
        <w:t>、</w:t>
      </w:r>
      <w:r w:rsidRPr="004326E0">
        <w:rPr>
          <w:rFonts w:ascii="仿宋" w:eastAsia="仿宋" w:hAnsi="仿宋" w:hint="eastAsia"/>
          <w:color w:val="000000"/>
          <w:sz w:val="32"/>
          <w:szCs w:val="32"/>
        </w:rPr>
        <w:t>加快预算执行进度</w:t>
      </w:r>
      <w:r w:rsidR="00B92290" w:rsidRPr="004326E0">
        <w:rPr>
          <w:rFonts w:ascii="仿宋" w:eastAsia="仿宋" w:hAnsi="仿宋" w:hint="eastAsia"/>
          <w:color w:val="000000"/>
          <w:sz w:val="32"/>
          <w:szCs w:val="32"/>
        </w:rPr>
        <w:t>、</w:t>
      </w:r>
      <w:r w:rsidRPr="004326E0">
        <w:rPr>
          <w:rFonts w:ascii="仿宋" w:eastAsia="仿宋" w:hAnsi="仿宋" w:hint="eastAsia"/>
          <w:color w:val="000000"/>
          <w:sz w:val="32"/>
          <w:szCs w:val="32"/>
        </w:rPr>
        <w:t>加强国库资金调度，全面落实了各项政策性支出、重点工程和重要项目的财力需求，为稳定全</w:t>
      </w:r>
      <w:r w:rsidR="00B92290" w:rsidRPr="004326E0">
        <w:rPr>
          <w:rFonts w:ascii="仿宋" w:eastAsia="仿宋" w:hAnsi="仿宋" w:hint="eastAsia"/>
          <w:color w:val="000000"/>
          <w:sz w:val="32"/>
          <w:szCs w:val="32"/>
        </w:rPr>
        <w:t>市</w:t>
      </w:r>
      <w:r w:rsidRPr="004326E0">
        <w:rPr>
          <w:rFonts w:ascii="仿宋" w:eastAsia="仿宋" w:hAnsi="仿宋" w:hint="eastAsia"/>
          <w:color w:val="000000"/>
          <w:sz w:val="32"/>
          <w:szCs w:val="32"/>
        </w:rPr>
        <w:t>经济运行，加快民生实事建设，推动可持续发展，</w:t>
      </w:r>
      <w:r w:rsidR="00EE474E" w:rsidRPr="004326E0">
        <w:rPr>
          <w:rFonts w:ascii="仿宋" w:eastAsia="仿宋" w:hAnsi="仿宋" w:hint="eastAsia"/>
          <w:color w:val="000000"/>
          <w:sz w:val="32"/>
          <w:szCs w:val="32"/>
        </w:rPr>
        <w:t>确保社会稳定和长治久安</w:t>
      </w:r>
      <w:r w:rsidR="009A3524" w:rsidRPr="004326E0">
        <w:rPr>
          <w:rFonts w:ascii="仿宋" w:eastAsia="仿宋" w:hAnsi="仿宋" w:hint="eastAsia"/>
          <w:color w:val="000000"/>
          <w:sz w:val="32"/>
          <w:szCs w:val="32"/>
        </w:rPr>
        <w:t>，</w:t>
      </w:r>
      <w:r w:rsidRPr="004326E0">
        <w:rPr>
          <w:rFonts w:ascii="仿宋" w:eastAsia="仿宋" w:hAnsi="仿宋" w:hint="eastAsia"/>
          <w:color w:val="000000"/>
          <w:sz w:val="32"/>
          <w:szCs w:val="32"/>
        </w:rPr>
        <w:t>提供了坚实的财力保障。具体内容</w:t>
      </w:r>
      <w:r w:rsidRPr="007930B4">
        <w:rPr>
          <w:rFonts w:ascii="仿宋" w:eastAsia="仿宋" w:hAnsi="仿宋"/>
          <w:color w:val="000000"/>
          <w:sz w:val="32"/>
          <w:szCs w:val="32"/>
        </w:rPr>
        <w:t>已在年初人代会</w:t>
      </w:r>
      <w:r w:rsidRPr="007930B4">
        <w:rPr>
          <w:rFonts w:ascii="仿宋" w:eastAsia="仿宋" w:hAnsi="仿宋" w:hint="eastAsia"/>
          <w:color w:val="000000"/>
          <w:sz w:val="32"/>
          <w:szCs w:val="32"/>
        </w:rPr>
        <w:t>汇报</w:t>
      </w:r>
      <w:r w:rsidRPr="007930B4">
        <w:rPr>
          <w:rFonts w:ascii="仿宋" w:eastAsia="仿宋" w:hAnsi="仿宋"/>
          <w:color w:val="000000"/>
          <w:sz w:val="32"/>
          <w:szCs w:val="32"/>
        </w:rPr>
        <w:t>，此次不再另行报告。</w:t>
      </w:r>
    </w:p>
    <w:p w:rsidR="00EE474E" w:rsidRPr="007930B4" w:rsidRDefault="00EE474E" w:rsidP="00747D84">
      <w:pPr>
        <w:pStyle w:val="a5"/>
        <w:widowControl w:val="0"/>
        <w:spacing w:before="0" w:beforeAutospacing="0" w:after="0" w:afterAutospacing="0" w:line="600" w:lineRule="exact"/>
        <w:ind w:firstLine="640"/>
        <w:jc w:val="both"/>
        <w:rPr>
          <w:rFonts w:ascii="仿宋" w:eastAsia="仿宋" w:hAnsi="仿宋"/>
          <w:color w:val="000000"/>
          <w:sz w:val="32"/>
          <w:szCs w:val="32"/>
        </w:rPr>
      </w:pPr>
      <w:bookmarkStart w:id="0" w:name="_GoBack"/>
      <w:bookmarkEnd w:id="0"/>
    </w:p>
    <w:sectPr w:rsidR="00EE474E" w:rsidRPr="007930B4" w:rsidSect="004358AB"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7D84" w:rsidRDefault="00747D84" w:rsidP="00D97744">
      <w:pPr>
        <w:spacing w:after="0"/>
      </w:pPr>
      <w:r>
        <w:separator/>
      </w:r>
    </w:p>
  </w:endnote>
  <w:endnote w:type="continuationSeparator" w:id="0">
    <w:p w:rsidR="00747D84" w:rsidRDefault="00747D84" w:rsidP="00D9774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5141891"/>
      <w:docPartObj>
        <w:docPartGallery w:val="Page Numbers (Bottom of Page)"/>
        <w:docPartUnique/>
      </w:docPartObj>
    </w:sdtPr>
    <w:sdtContent>
      <w:p w:rsidR="00747D84" w:rsidRDefault="00116F22">
        <w:pPr>
          <w:pStyle w:val="a4"/>
          <w:jc w:val="center"/>
        </w:pPr>
        <w:r w:rsidRPr="00116F22">
          <w:fldChar w:fldCharType="begin"/>
        </w:r>
        <w:r w:rsidR="00747D84">
          <w:instrText>PAGE   \* MERGEFORMAT</w:instrText>
        </w:r>
        <w:r w:rsidRPr="00116F22">
          <w:fldChar w:fldCharType="separate"/>
        </w:r>
        <w:r w:rsidR="00E63384" w:rsidRPr="00E63384">
          <w:rPr>
            <w:noProof/>
            <w:lang w:val="zh-CN"/>
          </w:rPr>
          <w:t>9</w:t>
        </w:r>
        <w:r>
          <w:rPr>
            <w:noProof/>
            <w:lang w:val="zh-CN"/>
          </w:rPr>
          <w:fldChar w:fldCharType="end"/>
        </w:r>
      </w:p>
    </w:sdtContent>
  </w:sdt>
  <w:p w:rsidR="00747D84" w:rsidRDefault="00747D84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7D84" w:rsidRDefault="00747D84" w:rsidP="00D97744">
      <w:pPr>
        <w:spacing w:after="0"/>
      </w:pPr>
      <w:r>
        <w:separator/>
      </w:r>
    </w:p>
  </w:footnote>
  <w:footnote w:type="continuationSeparator" w:id="0">
    <w:p w:rsidR="00747D84" w:rsidRDefault="00747D84" w:rsidP="00D97744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014BF"/>
    <w:rsid w:val="000055B5"/>
    <w:rsid w:val="0001582C"/>
    <w:rsid w:val="00033530"/>
    <w:rsid w:val="00040198"/>
    <w:rsid w:val="0008679E"/>
    <w:rsid w:val="00094953"/>
    <w:rsid w:val="00096160"/>
    <w:rsid w:val="000A095B"/>
    <w:rsid w:val="000A0A2F"/>
    <w:rsid w:val="000A772E"/>
    <w:rsid w:val="000D4605"/>
    <w:rsid w:val="000D55A5"/>
    <w:rsid w:val="000E0E96"/>
    <w:rsid w:val="00104081"/>
    <w:rsid w:val="00116F22"/>
    <w:rsid w:val="0014124A"/>
    <w:rsid w:val="0015042D"/>
    <w:rsid w:val="00172318"/>
    <w:rsid w:val="0019159B"/>
    <w:rsid w:val="00197840"/>
    <w:rsid w:val="001B6E92"/>
    <w:rsid w:val="001B79ED"/>
    <w:rsid w:val="001D00B3"/>
    <w:rsid w:val="001E330C"/>
    <w:rsid w:val="00202CF5"/>
    <w:rsid w:val="00226252"/>
    <w:rsid w:val="00245D94"/>
    <w:rsid w:val="002513EB"/>
    <w:rsid w:val="00252BD8"/>
    <w:rsid w:val="00260701"/>
    <w:rsid w:val="00270C5F"/>
    <w:rsid w:val="00280FD8"/>
    <w:rsid w:val="00292503"/>
    <w:rsid w:val="00294810"/>
    <w:rsid w:val="00295817"/>
    <w:rsid w:val="002C141D"/>
    <w:rsid w:val="002C53A2"/>
    <w:rsid w:val="002D6C49"/>
    <w:rsid w:val="002D77BA"/>
    <w:rsid w:val="00314F23"/>
    <w:rsid w:val="00323B43"/>
    <w:rsid w:val="003258D1"/>
    <w:rsid w:val="0033369F"/>
    <w:rsid w:val="00356313"/>
    <w:rsid w:val="00360C03"/>
    <w:rsid w:val="00371451"/>
    <w:rsid w:val="003A4756"/>
    <w:rsid w:val="003C1522"/>
    <w:rsid w:val="003C4804"/>
    <w:rsid w:val="003D37D8"/>
    <w:rsid w:val="003F0ACA"/>
    <w:rsid w:val="0041587E"/>
    <w:rsid w:val="00426133"/>
    <w:rsid w:val="004269E1"/>
    <w:rsid w:val="004326E0"/>
    <w:rsid w:val="004358AB"/>
    <w:rsid w:val="00444915"/>
    <w:rsid w:val="0045523D"/>
    <w:rsid w:val="004716A6"/>
    <w:rsid w:val="00475E27"/>
    <w:rsid w:val="0048726C"/>
    <w:rsid w:val="00487B1F"/>
    <w:rsid w:val="00492DAB"/>
    <w:rsid w:val="004B442B"/>
    <w:rsid w:val="004C0396"/>
    <w:rsid w:val="004C1CEC"/>
    <w:rsid w:val="004D5B31"/>
    <w:rsid w:val="00500616"/>
    <w:rsid w:val="00520EA4"/>
    <w:rsid w:val="0052341F"/>
    <w:rsid w:val="0053632D"/>
    <w:rsid w:val="0054245A"/>
    <w:rsid w:val="00594A14"/>
    <w:rsid w:val="005B647A"/>
    <w:rsid w:val="005D50CC"/>
    <w:rsid w:val="005D656A"/>
    <w:rsid w:val="005D7379"/>
    <w:rsid w:val="00612210"/>
    <w:rsid w:val="00634426"/>
    <w:rsid w:val="006376A8"/>
    <w:rsid w:val="00641F65"/>
    <w:rsid w:val="0064235C"/>
    <w:rsid w:val="00651202"/>
    <w:rsid w:val="006B2780"/>
    <w:rsid w:val="006C4CED"/>
    <w:rsid w:val="006F1BDB"/>
    <w:rsid w:val="006F7135"/>
    <w:rsid w:val="007319BF"/>
    <w:rsid w:val="00735023"/>
    <w:rsid w:val="00747D84"/>
    <w:rsid w:val="00771979"/>
    <w:rsid w:val="00771D1F"/>
    <w:rsid w:val="007930B4"/>
    <w:rsid w:val="007B6357"/>
    <w:rsid w:val="007C55B1"/>
    <w:rsid w:val="007D46CC"/>
    <w:rsid w:val="007F65E7"/>
    <w:rsid w:val="008126B0"/>
    <w:rsid w:val="00813FAD"/>
    <w:rsid w:val="00820472"/>
    <w:rsid w:val="00842CF6"/>
    <w:rsid w:val="008604FE"/>
    <w:rsid w:val="00863545"/>
    <w:rsid w:val="008A198D"/>
    <w:rsid w:val="008A2ED0"/>
    <w:rsid w:val="008A3B77"/>
    <w:rsid w:val="008B7726"/>
    <w:rsid w:val="008D247B"/>
    <w:rsid w:val="008D5F11"/>
    <w:rsid w:val="008E32E7"/>
    <w:rsid w:val="00911D0E"/>
    <w:rsid w:val="0092489E"/>
    <w:rsid w:val="00950FDF"/>
    <w:rsid w:val="00971227"/>
    <w:rsid w:val="009A3524"/>
    <w:rsid w:val="009B018C"/>
    <w:rsid w:val="009B4C71"/>
    <w:rsid w:val="009D0465"/>
    <w:rsid w:val="009F02B6"/>
    <w:rsid w:val="009F3AB6"/>
    <w:rsid w:val="00A16669"/>
    <w:rsid w:val="00A175C8"/>
    <w:rsid w:val="00A236E0"/>
    <w:rsid w:val="00A3444C"/>
    <w:rsid w:val="00A4602C"/>
    <w:rsid w:val="00A53E2D"/>
    <w:rsid w:val="00A555C0"/>
    <w:rsid w:val="00A9488F"/>
    <w:rsid w:val="00AA5614"/>
    <w:rsid w:val="00AC0773"/>
    <w:rsid w:val="00AD7137"/>
    <w:rsid w:val="00AF26A4"/>
    <w:rsid w:val="00B211FC"/>
    <w:rsid w:val="00B55099"/>
    <w:rsid w:val="00B55D3D"/>
    <w:rsid w:val="00B7678E"/>
    <w:rsid w:val="00B92290"/>
    <w:rsid w:val="00BA5150"/>
    <w:rsid w:val="00BB6E4F"/>
    <w:rsid w:val="00BC1CF3"/>
    <w:rsid w:val="00BF69C8"/>
    <w:rsid w:val="00BF6D76"/>
    <w:rsid w:val="00C0477E"/>
    <w:rsid w:val="00C3070A"/>
    <w:rsid w:val="00C32ECD"/>
    <w:rsid w:val="00C35B00"/>
    <w:rsid w:val="00C47554"/>
    <w:rsid w:val="00C85043"/>
    <w:rsid w:val="00C86997"/>
    <w:rsid w:val="00CB1D55"/>
    <w:rsid w:val="00D27282"/>
    <w:rsid w:val="00D31D50"/>
    <w:rsid w:val="00D5224B"/>
    <w:rsid w:val="00D74D3F"/>
    <w:rsid w:val="00D8571A"/>
    <w:rsid w:val="00D97744"/>
    <w:rsid w:val="00DA3F33"/>
    <w:rsid w:val="00DB1545"/>
    <w:rsid w:val="00DE7844"/>
    <w:rsid w:val="00DF01CB"/>
    <w:rsid w:val="00DF627B"/>
    <w:rsid w:val="00E04654"/>
    <w:rsid w:val="00E14215"/>
    <w:rsid w:val="00E1654F"/>
    <w:rsid w:val="00E177A5"/>
    <w:rsid w:val="00E30BB0"/>
    <w:rsid w:val="00E320F5"/>
    <w:rsid w:val="00E43219"/>
    <w:rsid w:val="00E63384"/>
    <w:rsid w:val="00E64AAA"/>
    <w:rsid w:val="00E8477D"/>
    <w:rsid w:val="00E85D12"/>
    <w:rsid w:val="00E879A6"/>
    <w:rsid w:val="00EA37CA"/>
    <w:rsid w:val="00EB191D"/>
    <w:rsid w:val="00EB413E"/>
    <w:rsid w:val="00EB761C"/>
    <w:rsid w:val="00ED4589"/>
    <w:rsid w:val="00EE474E"/>
    <w:rsid w:val="00F041CA"/>
    <w:rsid w:val="00F22C7F"/>
    <w:rsid w:val="00F3224F"/>
    <w:rsid w:val="00F469D8"/>
    <w:rsid w:val="00FC080A"/>
    <w:rsid w:val="00FD127E"/>
    <w:rsid w:val="00FE3B09"/>
    <w:rsid w:val="00FF12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97744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97744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97744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97744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unhideWhenUsed/>
    <w:rsid w:val="00D97744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A6">
    <w:name w:val="正文 A"/>
    <w:rsid w:val="00D8571A"/>
    <w:pPr>
      <w:widowControl w:val="0"/>
      <w:spacing w:after="0" w:line="240" w:lineRule="auto"/>
      <w:jc w:val="both"/>
    </w:pPr>
    <w:rPr>
      <w:rFonts w:ascii="Times New Roman" w:eastAsia="Arial Unicode MS" w:hAnsi="Times New Roman" w:cs="Times New Roman"/>
      <w:color w:val="000000"/>
      <w:kern w:val="2"/>
      <w:sz w:val="21"/>
      <w:szCs w:val="21"/>
      <w:u w:color="000000"/>
    </w:rPr>
  </w:style>
  <w:style w:type="table" w:styleId="a7">
    <w:name w:val="Table Grid"/>
    <w:basedOn w:val="a1"/>
    <w:uiPriority w:val="99"/>
    <w:unhideWhenUsed/>
    <w:rsid w:val="00D857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97744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97744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97744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97744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unhideWhenUsed/>
    <w:rsid w:val="00D97744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A6">
    <w:name w:val="正文 A"/>
    <w:rsid w:val="00D8571A"/>
    <w:pPr>
      <w:widowControl w:val="0"/>
      <w:spacing w:after="0" w:line="240" w:lineRule="auto"/>
      <w:jc w:val="both"/>
    </w:pPr>
    <w:rPr>
      <w:rFonts w:ascii="Times New Roman" w:eastAsia="Arial Unicode MS" w:hAnsi="Times New Roman" w:cs="Times New Roman"/>
      <w:color w:val="000000"/>
      <w:kern w:val="2"/>
      <w:sz w:val="21"/>
      <w:szCs w:val="21"/>
      <w:u w:color="000000"/>
    </w:rPr>
  </w:style>
  <w:style w:type="table" w:styleId="a7">
    <w:name w:val="Table Grid"/>
    <w:basedOn w:val="a1"/>
    <w:uiPriority w:val="99"/>
    <w:unhideWhenUsed/>
    <w:rsid w:val="00D857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D576381-BE67-4B05-BD5C-B5A3530B5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9</Pages>
  <Words>701</Words>
  <Characters>3998</Characters>
  <Application>Microsoft Office Word</Application>
  <DocSecurity>0</DocSecurity>
  <Lines>33</Lines>
  <Paragraphs>9</Paragraphs>
  <ScaleCrop>false</ScaleCrop>
  <Company>Lenovo</Company>
  <LinksUpToDate>false</LinksUpToDate>
  <CharactersWithSpaces>4690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9</cp:revision>
  <cp:lastPrinted>2018-08-27T03:08:00Z</cp:lastPrinted>
  <dcterms:created xsi:type="dcterms:W3CDTF">2018-08-06T12:11:00Z</dcterms:created>
  <dcterms:modified xsi:type="dcterms:W3CDTF">2018-09-29T02:27:00Z</dcterms:modified>
</cp:coreProperties>
</file>