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eastAsia" w:ascii="方正小标宋_GBK" w:hAnsi="华文中宋" w:eastAsia="方正小标宋_GBK" w:cs="方正小标宋_GBK"/>
          <w:b/>
          <w:bCs/>
          <w:kern w:val="0"/>
          <w:sz w:val="48"/>
          <w:szCs w:val="48"/>
          <w:lang w:eastAsia="zh-CN"/>
        </w:rPr>
      </w:pPr>
    </w:p>
    <w:p>
      <w:pPr>
        <w:spacing w:line="540" w:lineRule="exact"/>
        <w:jc w:val="center"/>
        <w:rPr>
          <w:rFonts w:hint="eastAsia" w:ascii="方正小标宋_GBK" w:hAnsi="华文中宋" w:eastAsia="方正小标宋_GBK" w:cs="方正小标宋_GBK"/>
          <w:b/>
          <w:bCs/>
          <w:kern w:val="0"/>
          <w:sz w:val="48"/>
          <w:szCs w:val="48"/>
          <w:lang w:eastAsia="zh-CN"/>
        </w:rPr>
      </w:pPr>
    </w:p>
    <w:p>
      <w:pPr>
        <w:spacing w:line="540" w:lineRule="exact"/>
        <w:jc w:val="center"/>
        <w:rPr>
          <w:rFonts w:hint="eastAsia" w:ascii="方正小标宋_GBK" w:hAnsi="华文中宋" w:eastAsia="方正小标宋_GBK" w:cs="方正小标宋_GBK"/>
          <w:b/>
          <w:bCs/>
          <w:kern w:val="0"/>
          <w:sz w:val="48"/>
          <w:szCs w:val="48"/>
          <w:lang w:eastAsia="zh-CN"/>
        </w:rPr>
      </w:pPr>
      <w:r>
        <w:rPr>
          <w:rFonts w:hint="eastAsia" w:ascii="方正小标宋_GBK" w:hAnsi="华文中宋" w:eastAsia="方正小标宋_GBK" w:cs="方正小标宋_GBK"/>
          <w:b/>
          <w:bCs/>
          <w:kern w:val="0"/>
          <w:sz w:val="48"/>
          <w:szCs w:val="48"/>
          <w:lang w:val="en-US" w:eastAsia="zh-CN"/>
        </w:rPr>
        <w:t>哈密市</w:t>
      </w:r>
      <w:r>
        <w:rPr>
          <w:rFonts w:hint="eastAsia" w:ascii="方正小标宋_GBK" w:hAnsi="华文中宋" w:eastAsia="方正小标宋_GBK" w:cs="方正小标宋_GBK"/>
          <w:b/>
          <w:bCs/>
          <w:kern w:val="0"/>
          <w:sz w:val="48"/>
          <w:szCs w:val="48"/>
          <w:lang w:eastAsia="zh-CN"/>
        </w:rPr>
        <w:t>大海道基础设施建设项目</w:t>
      </w:r>
    </w:p>
    <w:p>
      <w:pPr>
        <w:spacing w:line="540" w:lineRule="exact"/>
        <w:jc w:val="center"/>
        <w:rPr>
          <w:rFonts w:ascii="方正小标宋_GBK" w:hAnsi="华文中宋" w:eastAsia="方正小标宋_GBK" w:cs="Times New Roman"/>
          <w:b/>
          <w:bCs/>
          <w:kern w:val="0"/>
          <w:sz w:val="48"/>
          <w:szCs w:val="48"/>
        </w:rPr>
      </w:pPr>
      <w:r>
        <w:rPr>
          <w:rFonts w:hint="eastAsia" w:ascii="方正小标宋_GBK" w:hAnsi="华文中宋" w:eastAsia="方正小标宋_GBK" w:cs="方正小标宋_GBK"/>
          <w:b/>
          <w:bCs/>
          <w:kern w:val="0"/>
          <w:sz w:val="48"/>
          <w:szCs w:val="48"/>
          <w:lang w:eastAsia="zh-CN"/>
        </w:rPr>
        <w:t>支出</w:t>
      </w:r>
      <w:r>
        <w:rPr>
          <w:rFonts w:hint="eastAsia" w:ascii="方正小标宋_GBK" w:hAnsi="华文中宋" w:eastAsia="方正小标宋_GBK" w:cs="方正小标宋_GBK"/>
          <w:b/>
          <w:bCs/>
          <w:kern w:val="0"/>
          <w:sz w:val="48"/>
          <w:szCs w:val="48"/>
        </w:rPr>
        <w:t>绩效</w:t>
      </w:r>
      <w:r>
        <w:rPr>
          <w:rFonts w:hint="eastAsia" w:ascii="方正小标宋_GBK" w:hAnsi="华文中宋" w:eastAsia="方正小标宋_GBK" w:cs="方正小标宋_GBK"/>
          <w:b/>
          <w:bCs/>
          <w:kern w:val="0"/>
          <w:sz w:val="48"/>
          <w:szCs w:val="48"/>
          <w:lang w:eastAsia="zh-CN"/>
        </w:rPr>
        <w:t>评价</w:t>
      </w:r>
      <w:r>
        <w:rPr>
          <w:rFonts w:hint="eastAsia" w:ascii="方正小标宋_GBK" w:hAnsi="华文中宋" w:eastAsia="方正小标宋_GBK" w:cs="方正小标宋_GBK"/>
          <w:b/>
          <w:bCs/>
          <w:kern w:val="0"/>
          <w:sz w:val="48"/>
          <w:szCs w:val="48"/>
        </w:rPr>
        <w:t>报告</w:t>
      </w:r>
    </w:p>
    <w:p>
      <w:pPr>
        <w:spacing w:line="540" w:lineRule="exact"/>
        <w:jc w:val="center"/>
        <w:rPr>
          <w:rFonts w:hint="eastAsia" w:ascii="华文中宋" w:hAnsi="华文中宋" w:eastAsia="华文中宋" w:cs="Times New Roman"/>
          <w:b/>
          <w:bCs/>
          <w:kern w:val="0"/>
          <w:sz w:val="52"/>
          <w:szCs w:val="52"/>
        </w:rPr>
      </w:pPr>
    </w:p>
    <w:p>
      <w:pPr>
        <w:spacing w:line="540" w:lineRule="exact"/>
        <w:jc w:val="center"/>
        <w:rPr>
          <w:rFonts w:hint="eastAsia" w:ascii="Times New Roman" w:hAnsi="宋体" w:eastAsia="仿宋_GB2312" w:cs="Times New Roman"/>
          <w:b/>
          <w:bCs/>
          <w:kern w:val="0"/>
          <w:sz w:val="36"/>
          <w:szCs w:val="36"/>
        </w:rPr>
      </w:pPr>
      <w:r>
        <w:rPr>
          <w:rFonts w:hint="eastAsia" w:ascii="Times New Roman" w:hAnsi="宋体" w:eastAsia="仿宋_GB2312" w:cs="仿宋_GB2312"/>
          <w:b/>
          <w:bCs/>
          <w:kern w:val="0"/>
          <w:sz w:val="36"/>
          <w:szCs w:val="36"/>
        </w:rPr>
        <w:t>（</w:t>
      </w:r>
      <w:r>
        <w:rPr>
          <w:rFonts w:ascii="Times New Roman" w:hAnsi="宋体" w:eastAsia="仿宋_GB2312" w:cs="Times New Roman"/>
          <w:b/>
          <w:bCs/>
          <w:kern w:val="0"/>
          <w:sz w:val="36"/>
          <w:szCs w:val="36"/>
        </w:rPr>
        <w:t>20</w:t>
      </w:r>
      <w:r>
        <w:rPr>
          <w:rFonts w:hint="eastAsia" w:ascii="Times New Roman" w:hAnsi="宋体" w:eastAsia="仿宋_GB2312" w:cs="Times New Roman"/>
          <w:b/>
          <w:bCs/>
          <w:kern w:val="0"/>
          <w:sz w:val="36"/>
          <w:szCs w:val="36"/>
        </w:rPr>
        <w:t>2</w:t>
      </w:r>
      <w:r>
        <w:rPr>
          <w:rFonts w:hint="eastAsia" w:ascii="Times New Roman" w:hAnsi="宋体" w:eastAsia="仿宋_GB2312" w:cs="Times New Roman"/>
          <w:b/>
          <w:bCs/>
          <w:kern w:val="0"/>
          <w:sz w:val="36"/>
          <w:szCs w:val="36"/>
          <w:lang w:val="en-US" w:eastAsia="zh-CN"/>
        </w:rPr>
        <w:t>3</w:t>
      </w:r>
      <w:r>
        <w:rPr>
          <w:rFonts w:hint="eastAsia" w:ascii="Times New Roman" w:hAnsi="宋体" w:eastAsia="仿宋_GB2312" w:cs="仿宋_GB2312"/>
          <w:b/>
          <w:bCs/>
          <w:kern w:val="0"/>
          <w:sz w:val="36"/>
          <w:szCs w:val="36"/>
        </w:rPr>
        <w:t>年度）</w:t>
      </w:r>
    </w:p>
    <w:p>
      <w:pPr>
        <w:spacing w:line="540" w:lineRule="exact"/>
        <w:jc w:val="center"/>
        <w:rPr>
          <w:rFonts w:ascii="Times New Roman" w:hAnsi="宋体" w:eastAsia="仿宋_GB2312" w:cs="Times New Roman"/>
          <w:kern w:val="0"/>
          <w:sz w:val="30"/>
          <w:szCs w:val="30"/>
        </w:rPr>
      </w:pPr>
    </w:p>
    <w:p>
      <w:pPr>
        <w:spacing w:line="540" w:lineRule="exact"/>
        <w:jc w:val="center"/>
        <w:rPr>
          <w:rFonts w:ascii="Times New Roman" w:hAnsi="宋体" w:eastAsia="仿宋_GB2312" w:cs="Times New Roman"/>
          <w:kern w:val="0"/>
          <w:sz w:val="30"/>
          <w:szCs w:val="30"/>
        </w:rPr>
      </w:pPr>
    </w:p>
    <w:p>
      <w:pPr>
        <w:spacing w:line="540" w:lineRule="exact"/>
        <w:jc w:val="center"/>
        <w:rPr>
          <w:rFonts w:ascii="Times New Roman" w:hAnsi="宋体" w:eastAsia="仿宋_GB2312" w:cs="Times New Roman"/>
          <w:kern w:val="0"/>
          <w:sz w:val="30"/>
          <w:szCs w:val="30"/>
        </w:rPr>
      </w:pPr>
      <w:r>
        <w:rPr>
          <w:rFonts w:ascii="Times New Roman" w:hAnsi="宋体" w:eastAsia="仿宋_GB2312" w:cs="Times New Roman"/>
          <w:kern w:val="0"/>
          <w:sz w:val="30"/>
          <w:szCs w:val="30"/>
        </w:rPr>
        <w:t xml:space="preserve"> </w:t>
      </w:r>
    </w:p>
    <w:p>
      <w:pPr>
        <w:spacing w:line="540" w:lineRule="exact"/>
        <w:jc w:val="center"/>
        <w:rPr>
          <w:rFonts w:ascii="Times New Roman" w:hAnsi="宋体" w:eastAsia="仿宋_GB2312" w:cs="Times New Roman"/>
          <w:kern w:val="0"/>
          <w:sz w:val="30"/>
          <w:szCs w:val="30"/>
        </w:rPr>
      </w:pPr>
    </w:p>
    <w:p>
      <w:pPr>
        <w:spacing w:line="540" w:lineRule="exact"/>
        <w:jc w:val="center"/>
        <w:rPr>
          <w:rFonts w:ascii="Times New Roman" w:hAnsi="宋体" w:eastAsia="仿宋_GB2312" w:cs="Times New Roman"/>
          <w:kern w:val="0"/>
          <w:sz w:val="30"/>
          <w:szCs w:val="30"/>
        </w:rPr>
      </w:pPr>
    </w:p>
    <w:p>
      <w:pPr>
        <w:pStyle w:val="5"/>
        <w:rPr>
          <w:rFonts w:ascii="Times New Roman" w:hAnsi="宋体" w:eastAsia="仿宋_GB2312" w:cs="Times New Roman"/>
          <w:kern w:val="0"/>
          <w:sz w:val="30"/>
          <w:szCs w:val="30"/>
        </w:rPr>
      </w:pPr>
    </w:p>
    <w:p>
      <w:pPr>
        <w:pStyle w:val="5"/>
        <w:rPr>
          <w:rFonts w:ascii="Times New Roman" w:hAnsi="宋体" w:eastAsia="仿宋_GB2312" w:cs="Times New Roman"/>
          <w:kern w:val="0"/>
          <w:sz w:val="30"/>
          <w:szCs w:val="30"/>
        </w:rPr>
      </w:pPr>
    </w:p>
    <w:p>
      <w:pPr>
        <w:pStyle w:val="5"/>
        <w:rPr>
          <w:rFonts w:ascii="Times New Roman" w:hAnsi="宋体" w:eastAsia="仿宋_GB2312" w:cs="Times New Roman"/>
          <w:kern w:val="0"/>
          <w:sz w:val="30"/>
          <w:szCs w:val="30"/>
        </w:rPr>
      </w:pPr>
    </w:p>
    <w:p>
      <w:pPr>
        <w:pStyle w:val="5"/>
        <w:rPr>
          <w:rFonts w:ascii="Times New Roman" w:hAnsi="宋体" w:eastAsia="仿宋_GB2312" w:cs="Times New Roman"/>
          <w:kern w:val="0"/>
          <w:sz w:val="30"/>
          <w:szCs w:val="30"/>
        </w:rPr>
      </w:pPr>
    </w:p>
    <w:p>
      <w:pPr>
        <w:spacing w:line="540" w:lineRule="exact"/>
        <w:jc w:val="both"/>
        <w:rPr>
          <w:rFonts w:ascii="Times New Roman" w:hAnsi="宋体" w:eastAsia="仿宋_GB2312" w:cs="Times New Roman"/>
          <w:kern w:val="0"/>
          <w:sz w:val="30"/>
          <w:szCs w:val="30"/>
        </w:rPr>
      </w:pPr>
    </w:p>
    <w:p>
      <w:pPr>
        <w:spacing w:line="540" w:lineRule="exact"/>
        <w:rPr>
          <w:rFonts w:ascii="Times New Roman" w:hAnsi="宋体" w:eastAsia="仿宋_GB2312" w:cs="Times New Roman"/>
          <w:kern w:val="0"/>
          <w:sz w:val="30"/>
          <w:szCs w:val="30"/>
        </w:rPr>
      </w:pPr>
    </w:p>
    <w:p>
      <w:pPr>
        <w:jc w:val="left"/>
        <w:rPr>
          <w:rFonts w:ascii="宋体" w:hAnsi="宋体" w:eastAsia="宋体" w:cs="Arial"/>
          <w:b/>
          <w:bCs/>
          <w:sz w:val="36"/>
          <w:szCs w:val="36"/>
        </w:rPr>
      </w:pPr>
      <w:r>
        <w:rPr>
          <w:rFonts w:hint="eastAsia" w:ascii="Times New Roman" w:hAnsi="宋体" w:eastAsia="仿宋_GB2312" w:cs="仿宋_GB2312"/>
          <w:kern w:val="0"/>
          <w:sz w:val="36"/>
          <w:szCs w:val="36"/>
        </w:rPr>
        <w:t>项目名称：</w:t>
      </w:r>
      <w:r>
        <w:rPr>
          <w:rFonts w:hint="eastAsia" w:ascii="Times New Roman" w:hAnsi="宋体" w:eastAsia="仿宋_GB2312" w:cs="仿宋_GB2312"/>
          <w:kern w:val="0"/>
          <w:sz w:val="36"/>
          <w:szCs w:val="36"/>
          <w:lang w:eastAsia="zh-CN"/>
        </w:rPr>
        <w:t>哈密市大海道基础设施建设</w:t>
      </w:r>
      <w:r>
        <w:rPr>
          <w:rFonts w:hint="eastAsia" w:ascii="Times New Roman" w:hAnsi="宋体" w:eastAsia="仿宋_GB2312" w:cs="仿宋_GB2312"/>
          <w:kern w:val="0"/>
          <w:sz w:val="36"/>
          <w:szCs w:val="36"/>
          <w:lang w:val="en-US" w:eastAsia="zh-CN"/>
        </w:rPr>
        <w:t>项目</w:t>
      </w:r>
    </w:p>
    <w:p>
      <w:pPr>
        <w:spacing w:line="700" w:lineRule="exact"/>
        <w:jc w:val="left"/>
        <w:rPr>
          <w:rFonts w:hint="eastAsia" w:ascii="Times New Roman" w:hAnsi="宋体" w:eastAsia="仿宋_GB2312" w:cs="仿宋_GB2312"/>
          <w:kern w:val="0"/>
          <w:sz w:val="36"/>
          <w:szCs w:val="36"/>
          <w:lang w:eastAsia="zh-CN"/>
        </w:rPr>
      </w:pPr>
      <w:r>
        <w:rPr>
          <w:rFonts w:hint="eastAsia" w:ascii="Times New Roman" w:hAnsi="宋体" w:eastAsia="仿宋_GB2312" w:cs="仿宋_GB2312"/>
          <w:kern w:val="0"/>
          <w:sz w:val="36"/>
          <w:szCs w:val="36"/>
        </w:rPr>
        <w:t>实施单位（公章）：</w:t>
      </w:r>
      <w:r>
        <w:rPr>
          <w:rFonts w:hint="eastAsia" w:ascii="Times New Roman" w:hAnsi="宋体" w:eastAsia="仿宋_GB2312" w:cs="仿宋_GB2312"/>
          <w:kern w:val="0"/>
          <w:sz w:val="36"/>
          <w:szCs w:val="36"/>
          <w:lang w:eastAsia="zh-CN"/>
        </w:rPr>
        <w:t>哈密市文化体育广播电视和旅游局</w:t>
      </w:r>
    </w:p>
    <w:p>
      <w:pPr>
        <w:spacing w:line="700" w:lineRule="exact"/>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ascii="Times New Roman" w:hAnsi="宋体" w:eastAsia="仿宋_GB2312" w:cs="仿宋_GB2312"/>
          <w:kern w:val="0"/>
          <w:sz w:val="36"/>
          <w:szCs w:val="36"/>
          <w:lang w:eastAsia="zh-CN"/>
        </w:rPr>
        <w:t>哈密市文化体育广播电视和旅游局</w:t>
      </w:r>
    </w:p>
    <w:p>
      <w:pPr>
        <w:spacing w:line="700" w:lineRule="exact"/>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项目负责人（签章）：林海波</w:t>
      </w:r>
    </w:p>
    <w:p>
      <w:pPr>
        <w:spacing w:line="700" w:lineRule="exact"/>
        <w:jc w:val="left"/>
        <w:rPr>
          <w:rFonts w:ascii="Times New Roman" w:hAnsi="宋体" w:eastAsia="仿宋_GB2312" w:cs="Times New Roman"/>
          <w:kern w:val="0"/>
          <w:sz w:val="36"/>
          <w:szCs w:val="36"/>
        </w:rPr>
      </w:pPr>
      <w:r>
        <w:rPr>
          <w:rFonts w:hint="eastAsia" w:ascii="Times New Roman" w:hAnsi="宋体" w:eastAsia="仿宋_GB2312" w:cs="仿宋_GB2312"/>
          <w:kern w:val="0"/>
          <w:sz w:val="36"/>
          <w:szCs w:val="36"/>
        </w:rPr>
        <w:t>填报时间：</w:t>
      </w:r>
      <w:r>
        <w:rPr>
          <w:rFonts w:hint="eastAsia" w:ascii="Times New Roman" w:hAnsi="宋体" w:eastAsia="仿宋_GB2312" w:cs="仿宋_GB2312"/>
          <w:kern w:val="0"/>
          <w:sz w:val="36"/>
          <w:szCs w:val="36"/>
          <w:lang w:val="en-US" w:eastAsia="zh-CN"/>
        </w:rPr>
        <w:t>2024年 4月18日</w:t>
      </w:r>
      <w:r>
        <w:rPr>
          <w:rFonts w:ascii="Times New Roman" w:hAnsi="宋体" w:eastAsia="仿宋_GB2312" w:cs="Times New Roman"/>
          <w:kern w:val="0"/>
          <w:sz w:val="36"/>
          <w:szCs w:val="36"/>
        </w:rPr>
        <w:t xml:space="preserve"> </w:t>
      </w:r>
    </w:p>
    <w:p>
      <w:pPr>
        <w:spacing w:line="300" w:lineRule="exact"/>
        <w:rPr>
          <w:rFonts w:ascii="黑体" w:hAnsi="黑体" w:eastAsia="黑体" w:cs="Times New Roman"/>
          <w:sz w:val="32"/>
          <w:szCs w:val="32"/>
        </w:rPr>
      </w:pPr>
    </w:p>
    <w:p>
      <w:pPr>
        <w:spacing w:line="300" w:lineRule="exact"/>
        <w:rPr>
          <w:rFonts w:ascii="黑体" w:hAnsi="黑体" w:eastAsia="黑体" w:cs="Times New Roman"/>
          <w:sz w:val="32"/>
          <w:szCs w:val="32"/>
        </w:rPr>
      </w:pPr>
    </w:p>
    <w:p>
      <w:pPr>
        <w:spacing w:line="300" w:lineRule="exact"/>
        <w:rPr>
          <w:rFonts w:ascii="黑体" w:hAnsi="黑体" w:eastAsia="黑体" w:cs="Times New Roman"/>
          <w:sz w:val="32"/>
          <w:szCs w:val="32"/>
        </w:rPr>
      </w:pPr>
    </w:p>
    <w:p>
      <w:pPr>
        <w:spacing w:line="300" w:lineRule="exact"/>
        <w:rPr>
          <w:rFonts w:ascii="黑体" w:hAnsi="黑体" w:eastAsia="黑体" w:cs="Times New Roman"/>
          <w:sz w:val="32"/>
          <w:szCs w:val="32"/>
        </w:rPr>
      </w:pPr>
    </w:p>
    <w:p>
      <w:pPr>
        <w:spacing w:line="300" w:lineRule="exact"/>
        <w:rPr>
          <w:rFonts w:ascii="黑体" w:hAnsi="黑体" w:eastAsia="黑体" w:cs="Times New Roman"/>
          <w:sz w:val="32"/>
          <w:szCs w:val="32"/>
        </w:rPr>
      </w:pPr>
    </w:p>
    <w:sdt>
      <w:sdtPr>
        <w:rPr>
          <w:lang w:val="zh-CN"/>
        </w:rPr>
        <w:id w:val="1230115836"/>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spacing w:before="0" w:beforeLines="0" w:after="0" w:afterLines="0" w:line="240" w:lineRule="auto"/>
            <w:ind w:left="0" w:leftChars="0" w:right="0" w:rightChars="0" w:firstLine="0" w:firstLineChars="0"/>
            <w:jc w:val="center"/>
            <w:rPr>
              <w:lang w:val="zh-CN"/>
            </w:rPr>
          </w:pPr>
        </w:p>
        <w:p>
          <w:pPr>
            <w:spacing w:before="0" w:beforeLines="0" w:after="0" w:afterLines="0" w:line="240" w:lineRule="auto"/>
            <w:ind w:left="0" w:leftChars="0" w:right="0" w:rightChars="0" w:firstLine="0" w:firstLineChars="0"/>
            <w:jc w:val="center"/>
            <w:rPr>
              <w:lang w:val="zh-CN"/>
            </w:rPr>
          </w:pPr>
        </w:p>
        <w:p>
          <w:pPr>
            <w:spacing w:before="0" w:beforeLines="0" w:after="0" w:afterLines="0" w:line="240" w:lineRule="auto"/>
            <w:ind w:left="0" w:leftChars="0" w:right="0" w:rightChars="0" w:firstLine="0" w:firstLineChars="0"/>
            <w:jc w:val="center"/>
            <w:rPr>
              <w:lang w:val="zh-CN"/>
            </w:rPr>
          </w:pPr>
        </w:p>
        <w:p>
          <w:pPr>
            <w:spacing w:before="0" w:beforeLines="0" w:after="0" w:afterLines="0" w:line="240" w:lineRule="auto"/>
            <w:ind w:left="0" w:leftChars="0" w:right="0" w:rightChars="0" w:firstLine="0" w:firstLineChars="0"/>
            <w:jc w:val="center"/>
            <w:rPr>
              <w:rFonts w:ascii="宋体" w:hAnsi="宋体" w:eastAsia="宋体"/>
              <w:sz w:val="36"/>
              <w:szCs w:val="40"/>
            </w:rPr>
          </w:pPr>
          <w:r>
            <w:rPr>
              <w:rFonts w:ascii="宋体" w:hAnsi="宋体" w:eastAsia="宋体"/>
              <w:sz w:val="36"/>
              <w:szCs w:val="40"/>
            </w:rPr>
            <w:t>目</w:t>
          </w:r>
          <w:r>
            <w:rPr>
              <w:rFonts w:hint="eastAsia" w:ascii="宋体" w:hAnsi="宋体" w:eastAsia="宋体"/>
              <w:sz w:val="36"/>
              <w:szCs w:val="40"/>
              <w:lang w:val="en-US" w:eastAsia="zh-CN"/>
            </w:rPr>
            <w:t xml:space="preserve">  </w:t>
          </w:r>
          <w:r>
            <w:rPr>
              <w:rFonts w:ascii="宋体" w:hAnsi="宋体" w:eastAsia="宋体"/>
              <w:sz w:val="36"/>
              <w:szCs w:val="40"/>
            </w:rPr>
            <w:t>录</w:t>
          </w:r>
        </w:p>
        <w:p>
          <w:pPr>
            <w:spacing w:before="0" w:beforeLines="0" w:after="0" w:afterLines="0" w:line="240" w:lineRule="auto"/>
            <w:ind w:left="0" w:leftChars="0" w:right="0" w:rightChars="0" w:firstLine="0" w:firstLineChars="0"/>
            <w:jc w:val="center"/>
            <w:rPr>
              <w:rFonts w:ascii="宋体" w:hAnsi="宋体" w:eastAsia="宋体"/>
              <w:sz w:val="32"/>
              <w:szCs w:val="36"/>
            </w:rPr>
          </w:pPr>
        </w:p>
        <w:p>
          <w:pPr>
            <w:pStyle w:val="12"/>
            <w:tabs>
              <w:tab w:val="right" w:leader="dot" w:pos="8548"/>
            </w:tabs>
            <w:spacing w:line="360" w:lineRule="auto"/>
            <w:ind w:left="0" w:leftChars="0" w:firstLine="0" w:firstLineChars="0"/>
          </w:pPr>
          <w:r>
            <w:rPr>
              <w:sz w:val="21"/>
              <w:szCs w:val="22"/>
            </w:rPr>
            <w:fldChar w:fldCharType="begin"/>
          </w:r>
          <w:r>
            <w:rPr>
              <w:sz w:val="21"/>
              <w:szCs w:val="22"/>
            </w:rPr>
            <w:instrText xml:space="preserve"> TOC \o "1-3" \h \z \u </w:instrText>
          </w:r>
          <w:r>
            <w:rPr>
              <w:sz w:val="21"/>
              <w:szCs w:val="22"/>
            </w:rPr>
            <w:fldChar w:fldCharType="separate"/>
          </w:r>
          <w:r>
            <w:rPr>
              <w:szCs w:val="22"/>
            </w:rPr>
            <w:fldChar w:fldCharType="begin"/>
          </w:r>
          <w:r>
            <w:rPr>
              <w:szCs w:val="22"/>
            </w:rPr>
            <w:instrText xml:space="preserve"> HYPERLINK \l _Toc23295 </w:instrText>
          </w:r>
          <w:r>
            <w:rPr>
              <w:szCs w:val="22"/>
            </w:rPr>
            <w:fldChar w:fldCharType="separate"/>
          </w:r>
          <w:r>
            <w:rPr>
              <w:rFonts w:hint="eastAsia" w:ascii="方正仿宋_GB2312" w:hAnsi="方正仿宋_GB2312" w:eastAsia="方正仿宋_GB2312" w:cs="方正仿宋_GB2312"/>
              <w:bCs/>
              <w:kern w:val="2"/>
              <w:szCs w:val="36"/>
              <w:lang w:val="en-US" w:eastAsia="zh-CN" w:bidi="ar-SA"/>
            </w:rPr>
            <w:t>一、基本情况</w:t>
          </w:r>
          <w:r>
            <w:tab/>
          </w:r>
          <w:r>
            <w:fldChar w:fldCharType="begin"/>
          </w:r>
          <w:r>
            <w:instrText xml:space="preserve"> PAGEREF _Toc23295 \h </w:instrText>
          </w:r>
          <w:r>
            <w:fldChar w:fldCharType="separate"/>
          </w:r>
          <w:r>
            <w:t>2</w:t>
          </w:r>
          <w:r>
            <w:fldChar w:fldCharType="end"/>
          </w:r>
          <w:r>
            <w:rPr>
              <w:szCs w:val="22"/>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_Toc11378 </w:instrText>
          </w:r>
          <w:r>
            <w:rPr>
              <w:bCs/>
              <w:szCs w:val="22"/>
              <w:lang w:val="zh-CN"/>
            </w:rPr>
            <w:fldChar w:fldCharType="separate"/>
          </w:r>
          <w:r>
            <w:rPr>
              <w:rFonts w:hint="eastAsia" w:ascii="方正仿宋_GB2312" w:hAnsi="方正仿宋_GB2312" w:eastAsia="方正仿宋_GB2312" w:cs="方正仿宋_GB2312"/>
              <w:lang w:val="en-US" w:eastAsia="zh-CN"/>
            </w:rPr>
            <w:t>（一）项目概况</w:t>
          </w:r>
          <w:r>
            <w:tab/>
          </w:r>
          <w:r>
            <w:fldChar w:fldCharType="begin"/>
          </w:r>
          <w:r>
            <w:instrText xml:space="preserve"> PAGEREF _Toc11378 \h </w:instrText>
          </w:r>
          <w:r>
            <w:fldChar w:fldCharType="separate"/>
          </w:r>
          <w:r>
            <w:t>2</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_Toc8409 </w:instrText>
          </w:r>
          <w:r>
            <w:rPr>
              <w:bCs/>
              <w:szCs w:val="22"/>
              <w:lang w:val="zh-CN"/>
            </w:rPr>
            <w:fldChar w:fldCharType="separate"/>
          </w:r>
          <w:r>
            <w:rPr>
              <w:rFonts w:hint="eastAsia" w:ascii="方正仿宋_GB2312" w:hAnsi="方正仿宋_GB2312" w:eastAsia="方正仿宋_GB2312" w:cs="方正仿宋_GB2312"/>
              <w:lang w:val="en-US" w:eastAsia="zh-CN"/>
            </w:rPr>
            <w:t>（二）项目绩效目标</w:t>
          </w:r>
          <w:r>
            <w:tab/>
          </w:r>
          <w:r>
            <w:fldChar w:fldCharType="begin"/>
          </w:r>
          <w:r>
            <w:instrText xml:space="preserve"> PAGEREF _Toc8409 \h </w:instrText>
          </w:r>
          <w:r>
            <w:fldChar w:fldCharType="separate"/>
          </w:r>
          <w:r>
            <w:t>5</w:t>
          </w:r>
          <w:r>
            <w:fldChar w:fldCharType="end"/>
          </w:r>
          <w:r>
            <w:rPr>
              <w:bCs/>
              <w:szCs w:val="22"/>
              <w:lang w:val="zh-CN"/>
            </w:rPr>
            <w:fldChar w:fldCharType="end"/>
          </w:r>
        </w:p>
        <w:p>
          <w:pPr>
            <w:pStyle w:val="10"/>
            <w:tabs>
              <w:tab w:val="right" w:leader="dot" w:pos="8548"/>
            </w:tabs>
            <w:spacing w:line="360" w:lineRule="auto"/>
          </w:pPr>
          <w:r>
            <w:rPr>
              <w:bCs/>
              <w:szCs w:val="22"/>
              <w:lang w:val="zh-CN"/>
            </w:rPr>
            <w:fldChar w:fldCharType="begin"/>
          </w:r>
          <w:r>
            <w:rPr>
              <w:bCs/>
              <w:szCs w:val="22"/>
              <w:lang w:val="zh-CN"/>
            </w:rPr>
            <w:instrText xml:space="preserve"> HYPERLINK \l _Toc13779 </w:instrText>
          </w:r>
          <w:r>
            <w:rPr>
              <w:bCs/>
              <w:szCs w:val="22"/>
              <w:lang w:val="zh-CN"/>
            </w:rPr>
            <w:fldChar w:fldCharType="separate"/>
          </w:r>
          <w:r>
            <w:rPr>
              <w:rFonts w:hint="eastAsia" w:ascii="方正仿宋_GB2312" w:hAnsi="方正仿宋_GB2312" w:eastAsia="方正仿宋_GB2312" w:cs="方正仿宋_GB2312"/>
              <w:szCs w:val="36"/>
              <w:lang w:val="en-US" w:eastAsia="zh-CN"/>
            </w:rPr>
            <w:t>二、绩效评价工作开展情况</w:t>
          </w:r>
          <w:r>
            <w:tab/>
          </w:r>
          <w:r>
            <w:fldChar w:fldCharType="begin"/>
          </w:r>
          <w:r>
            <w:instrText xml:space="preserve"> PAGEREF _Toc13779 \h </w:instrText>
          </w:r>
          <w:r>
            <w:fldChar w:fldCharType="separate"/>
          </w:r>
          <w:r>
            <w:t>5</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_Toc23304 </w:instrText>
          </w:r>
          <w:r>
            <w:rPr>
              <w:bCs/>
              <w:szCs w:val="22"/>
              <w:lang w:val="zh-CN"/>
            </w:rPr>
            <w:fldChar w:fldCharType="separate"/>
          </w:r>
          <w:r>
            <w:rPr>
              <w:rFonts w:hint="eastAsia" w:ascii="方正仿宋_GB2312" w:hAnsi="方正仿宋_GB2312" w:eastAsia="方正仿宋_GB2312" w:cs="方正仿宋_GB2312"/>
              <w:lang w:val="en-US" w:eastAsia="zh-CN"/>
            </w:rPr>
            <w:t>（一）绩效评价目的、对象和范围</w:t>
          </w:r>
          <w:r>
            <w:tab/>
          </w:r>
          <w:r>
            <w:fldChar w:fldCharType="begin"/>
          </w:r>
          <w:r>
            <w:instrText xml:space="preserve"> PAGEREF _Toc23304 \h </w:instrText>
          </w:r>
          <w:r>
            <w:fldChar w:fldCharType="separate"/>
          </w:r>
          <w:r>
            <w:t>5</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_Toc20206 </w:instrText>
          </w:r>
          <w:r>
            <w:rPr>
              <w:bCs/>
              <w:szCs w:val="22"/>
              <w:lang w:val="zh-CN"/>
            </w:rPr>
            <w:fldChar w:fldCharType="separate"/>
          </w:r>
          <w:r>
            <w:rPr>
              <w:rFonts w:hint="eastAsia" w:ascii="方正仿宋_GB2312" w:hAnsi="方正仿宋_GB2312" w:eastAsia="方正仿宋_GB2312" w:cs="方正仿宋_GB2312"/>
            </w:rPr>
            <w:t>（二）绩效评价原则、评价指标体系（详情见表1）、评价方法、评价标准。</w:t>
          </w:r>
          <w:r>
            <w:tab/>
          </w:r>
          <w:r>
            <w:fldChar w:fldCharType="begin"/>
          </w:r>
          <w:r>
            <w:instrText xml:space="preserve"> PAGEREF _Toc20206 \h </w:instrText>
          </w:r>
          <w:r>
            <w:fldChar w:fldCharType="separate"/>
          </w:r>
          <w:r>
            <w:t>6</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_Toc22747 </w:instrText>
          </w:r>
          <w:r>
            <w:rPr>
              <w:bCs/>
              <w:szCs w:val="22"/>
              <w:lang w:val="zh-CN"/>
            </w:rPr>
            <w:fldChar w:fldCharType="separate"/>
          </w:r>
          <w:r>
            <w:rPr>
              <w:rFonts w:hint="eastAsia" w:ascii="方正仿宋_GB2312" w:hAnsi="方正仿宋_GB2312" w:eastAsia="方正仿宋_GB2312" w:cs="方正仿宋_GB2312"/>
              <w:lang w:val="en-US" w:eastAsia="zh-CN"/>
            </w:rPr>
            <w:t>（三）绩效评价工作过程</w:t>
          </w:r>
          <w:r>
            <w:tab/>
          </w:r>
          <w:r>
            <w:fldChar w:fldCharType="begin"/>
          </w:r>
          <w:r>
            <w:instrText xml:space="preserve"> PAGEREF _Toc22747 \h </w:instrText>
          </w:r>
          <w:r>
            <w:fldChar w:fldCharType="separate"/>
          </w:r>
          <w:r>
            <w:t>8</w:t>
          </w:r>
          <w:r>
            <w:fldChar w:fldCharType="end"/>
          </w:r>
          <w:r>
            <w:rPr>
              <w:bCs/>
              <w:szCs w:val="22"/>
              <w:lang w:val="zh-CN"/>
            </w:rPr>
            <w:fldChar w:fldCharType="end"/>
          </w:r>
        </w:p>
        <w:p>
          <w:pPr>
            <w:pStyle w:val="10"/>
            <w:tabs>
              <w:tab w:val="right" w:leader="dot" w:pos="8548"/>
            </w:tabs>
            <w:spacing w:line="360" w:lineRule="auto"/>
          </w:pPr>
          <w:r>
            <w:rPr>
              <w:bCs/>
              <w:szCs w:val="22"/>
              <w:lang w:val="zh-CN"/>
            </w:rPr>
            <w:fldChar w:fldCharType="begin"/>
          </w:r>
          <w:r>
            <w:rPr>
              <w:bCs/>
              <w:szCs w:val="22"/>
              <w:lang w:val="zh-CN"/>
            </w:rPr>
            <w:instrText xml:space="preserve"> HYPERLINK \l _Toc6571 </w:instrText>
          </w:r>
          <w:r>
            <w:rPr>
              <w:bCs/>
              <w:szCs w:val="22"/>
              <w:lang w:val="zh-CN"/>
            </w:rPr>
            <w:fldChar w:fldCharType="separate"/>
          </w:r>
          <w:r>
            <w:rPr>
              <w:rFonts w:hint="eastAsia" w:ascii="方正仿宋_GB2312" w:hAnsi="方正仿宋_GB2312" w:eastAsia="方正仿宋_GB2312" w:cs="方正仿宋_GB2312"/>
              <w:szCs w:val="36"/>
              <w:lang w:val="en-US" w:eastAsia="zh-CN"/>
            </w:rPr>
            <w:t>三、综合评价情况及评价结论（附相关评分表）</w:t>
          </w:r>
          <w:r>
            <w:tab/>
          </w:r>
          <w:r>
            <w:fldChar w:fldCharType="begin"/>
          </w:r>
          <w:r>
            <w:instrText xml:space="preserve"> PAGEREF _Toc6571 \h </w:instrText>
          </w:r>
          <w:r>
            <w:fldChar w:fldCharType="separate"/>
          </w:r>
          <w:r>
            <w:t>9</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_Toc19745 </w:instrText>
          </w:r>
          <w:r>
            <w:rPr>
              <w:bCs/>
              <w:szCs w:val="22"/>
              <w:lang w:val="zh-CN"/>
            </w:rPr>
            <w:fldChar w:fldCharType="separate"/>
          </w:r>
          <w:r>
            <w:rPr>
              <w:rFonts w:hint="eastAsia" w:ascii="方正仿宋_GB2312" w:hAnsi="方正仿宋_GB2312" w:eastAsia="方正仿宋_GB2312" w:cs="方正仿宋_GB2312"/>
              <w:lang w:val="en-US" w:eastAsia="zh-CN"/>
            </w:rPr>
            <w:t>（一）评价情况</w:t>
          </w:r>
          <w:r>
            <w:tab/>
          </w:r>
          <w:r>
            <w:fldChar w:fldCharType="begin"/>
          </w:r>
          <w:r>
            <w:instrText xml:space="preserve"> PAGEREF _Toc19745 \h </w:instrText>
          </w:r>
          <w:r>
            <w:fldChar w:fldCharType="separate"/>
          </w:r>
          <w:r>
            <w:t>9</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_Toc23549 </w:instrText>
          </w:r>
          <w:r>
            <w:rPr>
              <w:bCs/>
              <w:szCs w:val="22"/>
              <w:lang w:val="zh-CN"/>
            </w:rPr>
            <w:fldChar w:fldCharType="separate"/>
          </w:r>
          <w:r>
            <w:rPr>
              <w:rFonts w:hint="default" w:ascii="方正仿宋_GB2312" w:hAnsi="方正仿宋_GB2312" w:eastAsia="方正仿宋_GB2312" w:cs="方正仿宋_GB2312"/>
              <w:lang w:val="en-US" w:eastAsia="zh-CN"/>
            </w:rPr>
            <w:t>（二）评价结论</w:t>
          </w:r>
          <w:r>
            <w:tab/>
          </w:r>
          <w:r>
            <w:fldChar w:fldCharType="begin"/>
          </w:r>
          <w:r>
            <w:instrText xml:space="preserve"> PAGEREF _Toc23549 \h </w:instrText>
          </w:r>
          <w:r>
            <w:fldChar w:fldCharType="separate"/>
          </w:r>
          <w:r>
            <w:t>9</w:t>
          </w:r>
          <w:r>
            <w:fldChar w:fldCharType="end"/>
          </w:r>
          <w:r>
            <w:rPr>
              <w:bCs/>
              <w:szCs w:val="22"/>
              <w:lang w:val="zh-CN"/>
            </w:rPr>
            <w:fldChar w:fldCharType="end"/>
          </w:r>
        </w:p>
        <w:p>
          <w:pPr>
            <w:pStyle w:val="10"/>
            <w:tabs>
              <w:tab w:val="right" w:leader="dot" w:pos="8548"/>
            </w:tabs>
            <w:spacing w:line="360" w:lineRule="auto"/>
          </w:pPr>
          <w:r>
            <w:rPr>
              <w:bCs/>
              <w:szCs w:val="22"/>
              <w:lang w:val="zh-CN"/>
            </w:rPr>
            <w:fldChar w:fldCharType="begin"/>
          </w:r>
          <w:r>
            <w:rPr>
              <w:bCs/>
              <w:szCs w:val="22"/>
              <w:lang w:val="zh-CN"/>
            </w:rPr>
            <w:instrText xml:space="preserve"> HYPERLINK \l _Toc21217 </w:instrText>
          </w:r>
          <w:r>
            <w:rPr>
              <w:bCs/>
              <w:szCs w:val="22"/>
              <w:lang w:val="zh-CN"/>
            </w:rPr>
            <w:fldChar w:fldCharType="separate"/>
          </w:r>
          <w:r>
            <w:rPr>
              <w:rFonts w:hint="default" w:ascii="方正仿宋_GB2312" w:hAnsi="方正仿宋_GB2312" w:eastAsia="方正仿宋_GB2312" w:cs="方正仿宋_GB2312"/>
              <w:szCs w:val="36"/>
              <w:lang w:val="en-US" w:eastAsia="zh-CN"/>
            </w:rPr>
            <w:t>四、绩效评价指标分析</w:t>
          </w:r>
          <w:r>
            <w:tab/>
          </w:r>
          <w:r>
            <w:fldChar w:fldCharType="begin"/>
          </w:r>
          <w:r>
            <w:instrText xml:space="preserve"> PAGEREF _Toc21217 \h </w:instrText>
          </w:r>
          <w:r>
            <w:fldChar w:fldCharType="separate"/>
          </w:r>
          <w:r>
            <w:t>10</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_Toc26179 </w:instrText>
          </w:r>
          <w:r>
            <w:rPr>
              <w:bCs/>
              <w:szCs w:val="22"/>
              <w:lang w:val="zh-CN"/>
            </w:rPr>
            <w:fldChar w:fldCharType="separate"/>
          </w:r>
          <w:r>
            <w:rPr>
              <w:rFonts w:hint="default" w:ascii="方正仿宋_GB2312" w:hAnsi="方正仿宋_GB2312" w:eastAsia="方正仿宋_GB2312" w:cs="方正仿宋_GB2312"/>
              <w:lang w:val="en-US" w:eastAsia="zh-CN"/>
            </w:rPr>
            <w:t>（一）项目决策情况</w:t>
          </w:r>
          <w:r>
            <w:tab/>
          </w:r>
          <w:r>
            <w:fldChar w:fldCharType="begin"/>
          </w:r>
          <w:r>
            <w:instrText xml:space="preserve"> PAGEREF _Toc26179 \h </w:instrText>
          </w:r>
          <w:r>
            <w:fldChar w:fldCharType="separate"/>
          </w:r>
          <w:r>
            <w:t>10</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_Toc23712 </w:instrText>
          </w:r>
          <w:r>
            <w:rPr>
              <w:bCs/>
              <w:szCs w:val="22"/>
              <w:lang w:val="zh-CN"/>
            </w:rPr>
            <w:fldChar w:fldCharType="separate"/>
          </w:r>
          <w:r>
            <w:rPr>
              <w:rFonts w:hint="eastAsia" w:ascii="方正仿宋_GB2312" w:hAnsi="方正仿宋_GB2312" w:eastAsia="方正仿宋_GB2312" w:cs="方正仿宋_GB2312"/>
              <w:lang w:val="en-US" w:eastAsia="zh-CN"/>
            </w:rPr>
            <w:t>（二）</w:t>
          </w:r>
          <w:r>
            <w:rPr>
              <w:rFonts w:hint="default" w:ascii="方正仿宋_GB2312" w:hAnsi="方正仿宋_GB2312" w:eastAsia="方正仿宋_GB2312" w:cs="方正仿宋_GB2312"/>
              <w:lang w:val="en-US" w:eastAsia="zh-CN"/>
            </w:rPr>
            <w:t>项目过程情况</w:t>
          </w:r>
          <w:r>
            <w:tab/>
          </w:r>
          <w:r>
            <w:fldChar w:fldCharType="begin"/>
          </w:r>
          <w:r>
            <w:instrText xml:space="preserve"> PAGEREF _Toc23712 \h </w:instrText>
          </w:r>
          <w:r>
            <w:fldChar w:fldCharType="separate"/>
          </w:r>
          <w:r>
            <w:t>12</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_Toc24042 </w:instrText>
          </w:r>
          <w:r>
            <w:rPr>
              <w:bCs/>
              <w:szCs w:val="22"/>
              <w:lang w:val="zh-CN"/>
            </w:rPr>
            <w:fldChar w:fldCharType="separate"/>
          </w:r>
          <w:r>
            <w:rPr>
              <w:rFonts w:hint="eastAsia" w:ascii="方正仿宋_GB2312" w:hAnsi="方正仿宋_GB2312" w:eastAsia="方正仿宋_GB2312" w:cs="方正仿宋_GB2312"/>
              <w:lang w:val="en-US" w:eastAsia="zh-CN"/>
            </w:rPr>
            <w:t>（三）项目产出情况</w:t>
          </w:r>
          <w:r>
            <w:tab/>
          </w:r>
          <w:r>
            <w:fldChar w:fldCharType="begin"/>
          </w:r>
          <w:r>
            <w:instrText xml:space="preserve"> PAGEREF _Toc24042 \h </w:instrText>
          </w:r>
          <w:r>
            <w:fldChar w:fldCharType="separate"/>
          </w:r>
          <w:r>
            <w:t>13</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_Toc2839 </w:instrText>
          </w:r>
          <w:r>
            <w:rPr>
              <w:bCs/>
              <w:szCs w:val="22"/>
              <w:lang w:val="zh-CN"/>
            </w:rPr>
            <w:fldChar w:fldCharType="separate"/>
          </w:r>
          <w:r>
            <w:rPr>
              <w:rFonts w:hint="eastAsia" w:ascii="方正仿宋_GB2312" w:hAnsi="方正仿宋_GB2312" w:eastAsia="方正仿宋_GB2312" w:cs="方正仿宋_GB2312"/>
              <w:lang w:val="en-US" w:eastAsia="zh-CN"/>
            </w:rPr>
            <w:t>（四）项目成本情况</w:t>
          </w:r>
          <w:r>
            <w:tab/>
          </w:r>
          <w:r>
            <w:fldChar w:fldCharType="begin"/>
          </w:r>
          <w:r>
            <w:instrText xml:space="preserve"> PAGEREF _Toc2839 \h </w:instrText>
          </w:r>
          <w:r>
            <w:fldChar w:fldCharType="separate"/>
          </w:r>
          <w:r>
            <w:t>14</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_Toc5602 </w:instrText>
          </w:r>
          <w:r>
            <w:rPr>
              <w:bCs/>
              <w:szCs w:val="22"/>
              <w:lang w:val="zh-CN"/>
            </w:rPr>
            <w:fldChar w:fldCharType="separate"/>
          </w:r>
          <w:r>
            <w:rPr>
              <w:rFonts w:hint="eastAsia" w:ascii="方正仿宋_GB2312" w:hAnsi="方正仿宋_GB2312" w:eastAsia="方正仿宋_GB2312" w:cs="方正仿宋_GB2312"/>
              <w:lang w:val="en-US" w:eastAsia="zh-CN"/>
            </w:rPr>
            <w:t>（五）项目效益情况</w:t>
          </w:r>
          <w:r>
            <w:tab/>
          </w:r>
          <w:r>
            <w:fldChar w:fldCharType="begin"/>
          </w:r>
          <w:r>
            <w:instrText xml:space="preserve"> PAGEREF _Toc5602 \h </w:instrText>
          </w:r>
          <w:r>
            <w:fldChar w:fldCharType="separate"/>
          </w:r>
          <w:r>
            <w:t>15</w:t>
          </w:r>
          <w:r>
            <w:fldChar w:fldCharType="end"/>
          </w:r>
          <w:r>
            <w:rPr>
              <w:bCs/>
              <w:szCs w:val="22"/>
              <w:lang w:val="zh-CN"/>
            </w:rPr>
            <w:fldChar w:fldCharType="end"/>
          </w:r>
        </w:p>
        <w:p>
          <w:pPr>
            <w:pStyle w:val="10"/>
            <w:tabs>
              <w:tab w:val="right" w:leader="dot" w:pos="8548"/>
            </w:tabs>
            <w:spacing w:line="360" w:lineRule="auto"/>
          </w:pPr>
          <w:r>
            <w:rPr>
              <w:bCs/>
              <w:szCs w:val="22"/>
              <w:lang w:val="zh-CN"/>
            </w:rPr>
            <w:fldChar w:fldCharType="begin"/>
          </w:r>
          <w:r>
            <w:rPr>
              <w:bCs/>
              <w:szCs w:val="22"/>
              <w:lang w:val="zh-CN"/>
            </w:rPr>
            <w:instrText xml:space="preserve"> HYPERLINK \l _Toc3646 </w:instrText>
          </w:r>
          <w:r>
            <w:rPr>
              <w:bCs/>
              <w:szCs w:val="22"/>
              <w:lang w:val="zh-CN"/>
            </w:rPr>
            <w:fldChar w:fldCharType="separate"/>
          </w:r>
          <w:r>
            <w:rPr>
              <w:rFonts w:hint="default" w:ascii="方正仿宋_GB2312" w:hAnsi="方正仿宋_GB2312" w:eastAsia="方正仿宋_GB2312" w:cs="方正仿宋_GB2312"/>
              <w:szCs w:val="36"/>
              <w:lang w:val="en-US" w:eastAsia="zh-CN"/>
            </w:rPr>
            <w:t>五、主要经验及做法、存在的问题及原因分析</w:t>
          </w:r>
          <w:r>
            <w:tab/>
          </w:r>
          <w:r>
            <w:fldChar w:fldCharType="begin"/>
          </w:r>
          <w:r>
            <w:instrText xml:space="preserve"> PAGEREF _Toc3646 \h </w:instrText>
          </w:r>
          <w:r>
            <w:fldChar w:fldCharType="separate"/>
          </w:r>
          <w:r>
            <w:t>15</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_Toc11228 </w:instrText>
          </w:r>
          <w:r>
            <w:rPr>
              <w:bCs/>
              <w:szCs w:val="22"/>
              <w:lang w:val="zh-CN"/>
            </w:rPr>
            <w:fldChar w:fldCharType="separate"/>
          </w:r>
          <w:r>
            <w:rPr>
              <w:rFonts w:hint="default" w:ascii="方正仿宋_GB2312" w:hAnsi="方正仿宋_GB2312" w:eastAsia="方正仿宋_GB2312" w:cs="方正仿宋_GB2312"/>
              <w:lang w:val="en-US" w:eastAsia="zh-CN"/>
            </w:rPr>
            <w:t>（一）主要经验及做法</w:t>
          </w:r>
          <w:r>
            <w:tab/>
          </w:r>
          <w:r>
            <w:fldChar w:fldCharType="begin"/>
          </w:r>
          <w:r>
            <w:instrText xml:space="preserve"> PAGEREF _Toc11228 \h </w:instrText>
          </w:r>
          <w:r>
            <w:fldChar w:fldCharType="separate"/>
          </w:r>
          <w:r>
            <w:t>15</w:t>
          </w:r>
          <w:r>
            <w:fldChar w:fldCharType="end"/>
          </w:r>
          <w:r>
            <w:rPr>
              <w:bCs/>
              <w:szCs w:val="22"/>
              <w:lang w:val="zh-CN"/>
            </w:rPr>
            <w:fldChar w:fldCharType="end"/>
          </w:r>
        </w:p>
        <w:p>
          <w:pPr>
            <w:pStyle w:val="12"/>
            <w:tabs>
              <w:tab w:val="right" w:leader="dot" w:pos="8548"/>
            </w:tabs>
            <w:spacing w:line="360" w:lineRule="auto"/>
          </w:pPr>
          <w:r>
            <w:rPr>
              <w:bCs/>
              <w:szCs w:val="22"/>
              <w:lang w:val="zh-CN"/>
            </w:rPr>
            <w:fldChar w:fldCharType="begin"/>
          </w:r>
          <w:r>
            <w:rPr>
              <w:bCs/>
              <w:szCs w:val="22"/>
              <w:lang w:val="zh-CN"/>
            </w:rPr>
            <w:instrText xml:space="preserve"> HYPERLINK \l _Toc3103 </w:instrText>
          </w:r>
          <w:r>
            <w:rPr>
              <w:bCs/>
              <w:szCs w:val="22"/>
              <w:lang w:val="zh-CN"/>
            </w:rPr>
            <w:fldChar w:fldCharType="separate"/>
          </w:r>
          <w:r>
            <w:rPr>
              <w:rFonts w:hint="eastAsia" w:ascii="方正仿宋_GB2312" w:hAnsi="方正仿宋_GB2312" w:eastAsia="方正仿宋_GB2312" w:cs="方正仿宋_GB2312"/>
              <w:lang w:val="en-US" w:eastAsia="zh-CN"/>
            </w:rPr>
            <w:t>（二）</w:t>
          </w:r>
          <w:r>
            <w:rPr>
              <w:rFonts w:hint="default" w:ascii="方正仿宋_GB2312" w:hAnsi="方正仿宋_GB2312" w:eastAsia="方正仿宋_GB2312" w:cs="方正仿宋_GB2312"/>
              <w:lang w:val="en-US" w:eastAsia="zh-CN"/>
            </w:rPr>
            <w:t>存在的问题及原因分析</w:t>
          </w:r>
          <w:r>
            <w:tab/>
          </w:r>
          <w:r>
            <w:fldChar w:fldCharType="begin"/>
          </w:r>
          <w:r>
            <w:instrText xml:space="preserve"> PAGEREF _Toc3103 \h </w:instrText>
          </w:r>
          <w:r>
            <w:fldChar w:fldCharType="separate"/>
          </w:r>
          <w:r>
            <w:t>16</w:t>
          </w:r>
          <w:r>
            <w:fldChar w:fldCharType="end"/>
          </w:r>
          <w:r>
            <w:rPr>
              <w:bCs/>
              <w:szCs w:val="22"/>
              <w:lang w:val="zh-CN"/>
            </w:rPr>
            <w:fldChar w:fldCharType="end"/>
          </w:r>
        </w:p>
        <w:p>
          <w:pPr>
            <w:pStyle w:val="10"/>
            <w:tabs>
              <w:tab w:val="right" w:leader="dot" w:pos="8548"/>
            </w:tabs>
            <w:spacing w:line="360" w:lineRule="auto"/>
          </w:pPr>
          <w:r>
            <w:rPr>
              <w:bCs/>
              <w:szCs w:val="22"/>
              <w:lang w:val="zh-CN"/>
            </w:rPr>
            <w:fldChar w:fldCharType="begin"/>
          </w:r>
          <w:r>
            <w:rPr>
              <w:bCs/>
              <w:szCs w:val="22"/>
              <w:lang w:val="zh-CN"/>
            </w:rPr>
            <w:instrText xml:space="preserve"> HYPERLINK \l _Toc6260 </w:instrText>
          </w:r>
          <w:r>
            <w:rPr>
              <w:bCs/>
              <w:szCs w:val="22"/>
              <w:lang w:val="zh-CN"/>
            </w:rPr>
            <w:fldChar w:fldCharType="separate"/>
          </w:r>
          <w:r>
            <w:rPr>
              <w:rFonts w:hint="eastAsia" w:ascii="方正仿宋_GB2312" w:hAnsi="方正仿宋_GB2312" w:eastAsia="方正仿宋_GB2312" w:cs="方正仿宋_GB2312"/>
              <w:szCs w:val="36"/>
              <w:lang w:val="en-US" w:eastAsia="zh-CN"/>
            </w:rPr>
            <w:t>六、</w:t>
          </w:r>
          <w:r>
            <w:rPr>
              <w:rFonts w:hint="default" w:ascii="方正仿宋_GB2312" w:hAnsi="方正仿宋_GB2312" w:eastAsia="方正仿宋_GB2312" w:cs="方正仿宋_GB2312"/>
              <w:szCs w:val="36"/>
              <w:lang w:val="en-US" w:eastAsia="zh-CN"/>
            </w:rPr>
            <w:t>有关建议</w:t>
          </w:r>
          <w:r>
            <w:tab/>
          </w:r>
          <w:r>
            <w:fldChar w:fldCharType="begin"/>
          </w:r>
          <w:r>
            <w:instrText xml:space="preserve"> PAGEREF _Toc6260 \h </w:instrText>
          </w:r>
          <w:r>
            <w:fldChar w:fldCharType="separate"/>
          </w:r>
          <w:r>
            <w:t>17</w:t>
          </w:r>
          <w:r>
            <w:fldChar w:fldCharType="end"/>
          </w:r>
          <w:r>
            <w:rPr>
              <w:bCs/>
              <w:szCs w:val="22"/>
              <w:lang w:val="zh-CN"/>
            </w:rPr>
            <w:fldChar w:fldCharType="end"/>
          </w:r>
        </w:p>
        <w:p>
          <w:pPr>
            <w:pStyle w:val="10"/>
            <w:tabs>
              <w:tab w:val="right" w:leader="dot" w:pos="8548"/>
            </w:tabs>
            <w:spacing w:line="360" w:lineRule="auto"/>
          </w:pPr>
          <w:r>
            <w:rPr>
              <w:bCs/>
              <w:szCs w:val="22"/>
              <w:lang w:val="zh-CN"/>
            </w:rPr>
            <w:fldChar w:fldCharType="begin"/>
          </w:r>
          <w:r>
            <w:rPr>
              <w:bCs/>
              <w:szCs w:val="22"/>
              <w:lang w:val="zh-CN"/>
            </w:rPr>
            <w:instrText xml:space="preserve"> HYPERLINK \l _Toc8907 </w:instrText>
          </w:r>
          <w:r>
            <w:rPr>
              <w:bCs/>
              <w:szCs w:val="22"/>
              <w:lang w:val="zh-CN"/>
            </w:rPr>
            <w:fldChar w:fldCharType="separate"/>
          </w:r>
          <w:r>
            <w:rPr>
              <w:rFonts w:hint="default" w:ascii="方正仿宋_GB2312" w:hAnsi="方正仿宋_GB2312" w:eastAsia="方正仿宋_GB2312" w:cs="方正仿宋_GB2312"/>
              <w:szCs w:val="36"/>
              <w:lang w:val="en-US" w:eastAsia="zh-CN"/>
            </w:rPr>
            <w:t>七</w:t>
          </w:r>
          <w:r>
            <w:rPr>
              <w:rFonts w:hint="default" w:ascii="方正仿宋_GB2312" w:hAnsi="方正仿宋_GB2312" w:eastAsia="方正仿宋_GB2312" w:cs="方正仿宋_GB2312"/>
              <w:szCs w:val="36"/>
              <w:lang w:val="en-US" w:eastAsia="zh-Hans"/>
            </w:rPr>
            <w:t>、</w:t>
          </w:r>
          <w:r>
            <w:rPr>
              <w:rFonts w:hint="default" w:ascii="方正仿宋_GB2312" w:hAnsi="方正仿宋_GB2312" w:eastAsia="方正仿宋_GB2312" w:cs="方正仿宋_GB2312"/>
              <w:szCs w:val="36"/>
              <w:lang w:val="en-US" w:eastAsia="zh-CN"/>
            </w:rPr>
            <w:t>其他需要说明的问题</w:t>
          </w:r>
          <w:r>
            <w:tab/>
          </w:r>
          <w:r>
            <w:fldChar w:fldCharType="begin"/>
          </w:r>
          <w:r>
            <w:instrText xml:space="preserve"> PAGEREF _Toc8907 \h </w:instrText>
          </w:r>
          <w:r>
            <w:fldChar w:fldCharType="separate"/>
          </w:r>
          <w:r>
            <w:t>17</w:t>
          </w:r>
          <w:r>
            <w:fldChar w:fldCharType="end"/>
          </w:r>
          <w:r>
            <w:rPr>
              <w:bCs/>
              <w:szCs w:val="22"/>
              <w:lang w:val="zh-CN"/>
            </w:rPr>
            <w:fldChar w:fldCharType="end"/>
          </w:r>
        </w:p>
        <w:p>
          <w:pPr>
            <w:spacing w:line="360" w:lineRule="auto"/>
            <w:jc w:val="both"/>
            <w:rPr>
              <w:rFonts w:ascii="仿宋_GB2312" w:hAnsi="Times New Roman" w:eastAsia="仿宋_GB2312" w:cs="Times New Roman"/>
              <w:sz w:val="30"/>
              <w:szCs w:val="30"/>
            </w:rPr>
          </w:pPr>
          <w:r>
            <w:rPr>
              <w:bCs/>
              <w:szCs w:val="22"/>
              <w:lang w:val="zh-CN"/>
            </w:rPr>
            <w:fldChar w:fldCharType="end"/>
          </w:r>
        </w:p>
      </w:sdtContent>
    </w:sdt>
    <w:p>
      <w:pPr>
        <w:pStyle w:val="14"/>
        <w:pageBreakBefore w:val="0"/>
        <w:kinsoku/>
        <w:wordWrap/>
        <w:overflowPunct/>
        <w:topLinePunct w:val="0"/>
        <w:autoSpaceDE/>
        <w:autoSpaceDN/>
        <w:bidi w:val="0"/>
        <w:adjustRightInd/>
        <w:snapToGrid/>
        <w:spacing w:before="0" w:after="0"/>
        <w:jc w:val="left"/>
        <w:textAlignment w:val="auto"/>
        <w:rPr>
          <w:rFonts w:hint="eastAsia"/>
        </w:rPr>
      </w:pPr>
    </w:p>
    <w:p>
      <w:pPr>
        <w:rPr>
          <w:rFonts w:hint="eastAsia"/>
        </w:rPr>
      </w:pPr>
    </w:p>
    <w:p>
      <w:pPr>
        <w:rPr>
          <w:rFonts w:hint="eastAsia"/>
        </w:rPr>
      </w:pPr>
    </w:p>
    <w:p>
      <w:pPr>
        <w:rPr>
          <w:rFonts w:hint="eastAsia"/>
        </w:rPr>
      </w:pPr>
    </w:p>
    <w:p>
      <w:pPr>
        <w:rPr>
          <w:rFonts w:hint="eastAsia"/>
        </w:rPr>
      </w:pPr>
    </w:p>
    <w:p>
      <w:pPr>
        <w:pStyle w:val="11"/>
        <w:pageBreakBefore w:val="0"/>
        <w:kinsoku/>
        <w:wordWrap/>
        <w:overflowPunct/>
        <w:topLinePunct w:val="0"/>
        <w:autoSpaceDE/>
        <w:autoSpaceDN/>
        <w:bidi w:val="0"/>
        <w:adjustRightInd/>
        <w:snapToGrid/>
        <w:spacing w:before="0" w:after="0"/>
        <w:jc w:val="left"/>
        <w:textAlignment w:val="auto"/>
        <w:rPr>
          <w:rFonts w:hint="eastAsia" w:ascii="方正仿宋_GB2312" w:hAnsi="方正仿宋_GB2312" w:eastAsia="方正仿宋_GB2312" w:cs="方正仿宋_GB2312"/>
          <w:b/>
          <w:bCs/>
          <w:kern w:val="2"/>
          <w:sz w:val="36"/>
          <w:szCs w:val="36"/>
          <w:lang w:val="en-US" w:eastAsia="zh-CN" w:bidi="ar-SA"/>
        </w:rPr>
      </w:pPr>
      <w:bookmarkStart w:id="0" w:name="_Toc23295"/>
      <w:r>
        <w:rPr>
          <w:rFonts w:hint="eastAsia" w:ascii="方正仿宋_GB2312" w:hAnsi="方正仿宋_GB2312" w:eastAsia="方正仿宋_GB2312" w:cs="方正仿宋_GB2312"/>
          <w:b/>
          <w:bCs/>
          <w:kern w:val="2"/>
          <w:sz w:val="36"/>
          <w:szCs w:val="36"/>
          <w:lang w:val="en-US" w:eastAsia="zh-CN" w:bidi="ar-SA"/>
        </w:rPr>
        <w:t>一、基本情况</w:t>
      </w:r>
      <w:bookmarkEnd w:id="0"/>
    </w:p>
    <w:p>
      <w:pPr>
        <w:pStyle w:val="11"/>
        <w:pageBreakBefore w:val="0"/>
        <w:kinsoku/>
        <w:wordWrap/>
        <w:overflowPunct/>
        <w:topLinePunct w:val="0"/>
        <w:autoSpaceDE/>
        <w:autoSpaceDN/>
        <w:bidi w:val="0"/>
        <w:adjustRightInd/>
        <w:snapToGrid/>
        <w:spacing w:before="0" w:after="0"/>
        <w:jc w:val="left"/>
        <w:textAlignment w:val="auto"/>
        <w:rPr>
          <w:rFonts w:hint="eastAsia" w:ascii="方正仿宋_GB2312" w:hAnsi="方正仿宋_GB2312" w:eastAsia="方正仿宋_GB2312" w:cs="方正仿宋_GB2312"/>
          <w:lang w:val="en-US" w:eastAsia="zh-CN"/>
        </w:rPr>
      </w:pPr>
      <w:bookmarkStart w:id="1" w:name="_Toc11378"/>
      <w:r>
        <w:rPr>
          <w:rFonts w:hint="eastAsia" w:ascii="方正仿宋_GB2312" w:hAnsi="方正仿宋_GB2312" w:eastAsia="方正仿宋_GB2312" w:cs="方正仿宋_GB2312"/>
          <w:lang w:val="en-US" w:eastAsia="zh-CN"/>
        </w:rPr>
        <w:t>（一）项目概况</w:t>
      </w:r>
      <w:bookmarkEnd w:id="1"/>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bookmarkStart w:id="2" w:name="_Toc64969815"/>
      <w:r>
        <w:rPr>
          <w:rFonts w:hint="eastAsia" w:ascii="仿宋_GB2312" w:hAnsi="仿宋_GB2312" w:eastAsia="仿宋_GB2312" w:cs="仿宋_GB2312"/>
          <w:b/>
          <w:bCs/>
          <w:sz w:val="28"/>
          <w:szCs w:val="28"/>
          <w:lang w:val="en-US" w:eastAsia="zh-CN"/>
        </w:rPr>
        <w:t>1.项目背景</w:t>
      </w:r>
      <w:bookmarkEnd w:id="2"/>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bookmarkStart w:id="3" w:name="_Toc64969816"/>
      <w:r>
        <w:rPr>
          <w:rFonts w:hint="eastAsia" w:ascii="方正仿宋_GB2312" w:hAnsi="方正仿宋_GB2312" w:eastAsia="方正仿宋_GB2312" w:cs="方正仿宋_GB2312"/>
          <w:sz w:val="28"/>
          <w:szCs w:val="28"/>
        </w:rPr>
        <w:t>新疆维吾尔自治区面积166.49万平方公里，占中国国土面积的1/6，不仅有大量的历史文化遗存，而且有多种多样的地形地貌，拥有众多的在中国乃至世界上具有独特优势的旅游资源。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新疆不仅是中国精品旅游资源的富集区，也可以说是世界上精品旅游资源的富集区，已经开发的一些精品旅游产品如喀纳斯、天山天池的自然风光；吐鲁番的多元文化、喀什的民俗风情等，加之古老的丝绸之路旅游引发的热潮，使新疆已成为在海内外旅游市场上热销的卖点,而且这些热点地区都是少数民族聚居区，特色鲜明的风俗习惯、风土人情成为了极其宝贵的旅游资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哈密大海道景区位于G30国道哈密段</w:t>
      </w:r>
      <w:r>
        <w:rPr>
          <w:rFonts w:hint="eastAsia" w:ascii="方正仿宋_GB2312" w:hAnsi="方正仿宋_GB2312" w:eastAsia="方正仿宋_GB2312" w:cs="方正仿宋_GB2312"/>
          <w:sz w:val="28"/>
          <w:szCs w:val="28"/>
          <w:lang w:eastAsia="zh-CN"/>
        </w:rPr>
        <w:t>了墩</w:t>
      </w:r>
      <w:r>
        <w:rPr>
          <w:rFonts w:hint="eastAsia" w:ascii="方正仿宋_GB2312" w:hAnsi="方正仿宋_GB2312" w:eastAsia="方正仿宋_GB2312" w:cs="方正仿宋_GB2312"/>
          <w:sz w:val="28"/>
          <w:szCs w:val="28"/>
        </w:rPr>
        <w:t>以南40公里的哈密雅丹群落。雅丹，世界各地都有，唯独哈密大海道的雅丹地貌和极端气候最像火星，有着打造火星概念的先天优势。这里是世界雅丹分布最为集中、类型最全、最雄伟壮美的雅</w:t>
      </w:r>
      <w:r>
        <w:rPr>
          <w:rFonts w:hint="eastAsia" w:ascii="方正仿宋_GB2312" w:hAnsi="方正仿宋_GB2312" w:eastAsia="方正仿宋_GB2312" w:cs="方正仿宋_GB2312"/>
          <w:sz w:val="28"/>
          <w:szCs w:val="28"/>
          <w:lang w:eastAsia="zh-CN"/>
        </w:rPr>
        <w:t>丹</w:t>
      </w:r>
      <w:r>
        <w:rPr>
          <w:rFonts w:hint="eastAsia" w:ascii="方正仿宋_GB2312" w:hAnsi="方正仿宋_GB2312" w:eastAsia="方正仿宋_GB2312" w:cs="方正仿宋_GB2312"/>
          <w:sz w:val="28"/>
          <w:szCs w:val="28"/>
        </w:rPr>
        <w:t>地貌景观集群，总面积约4000平方公里。这里的雅丹地貌高差悬殊、单体造型丰富，整体景观气势磅礴，囊括了雅丹地貌的不同发展形态。它是迄今为止世界上发现的规模最大、地质形态发育最成熟、最具观赏价值的雅丹地貌，是丝绸之路古道上唯一发现有人类居住遗址的雅丹地貌群落，也是世界上最大的翼龙新种--天山翼龙的发现地。2016年哈密翼龙-雅丹地质公园被命名为新疆地质公园，哈密大海道景观被列入新疆九大代表景观之一</w:t>
      </w:r>
      <w:r>
        <w:rPr>
          <w:rFonts w:hint="eastAsia" w:ascii="方正仿宋_GB2312" w:hAnsi="方正仿宋_GB2312" w:eastAsia="方正仿宋_GB2312" w:cs="方正仿宋_GB2312"/>
          <w:sz w:val="28"/>
          <w:szCs w:val="28"/>
          <w:lang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2.项目主要内容</w:t>
      </w:r>
      <w:bookmarkEnd w:id="3"/>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eastAsia="zh-CN"/>
        </w:rPr>
      </w:pPr>
      <w:bookmarkStart w:id="4" w:name="_Toc64969817"/>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1</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建设规模：</w:t>
      </w:r>
      <w:r>
        <w:rPr>
          <w:rFonts w:hint="eastAsia" w:ascii="方正仿宋_GB2312" w:hAnsi="方正仿宋_GB2312" w:eastAsia="方正仿宋_GB2312" w:cs="方正仿宋_GB2312"/>
          <w:sz w:val="28"/>
          <w:szCs w:val="28"/>
          <w:lang w:eastAsia="zh-CN"/>
        </w:rPr>
        <w:t>新建火星大峡谷、雅丹翼龙区、绿洲木卡姆区，共</w:t>
      </w:r>
      <w:r>
        <w:rPr>
          <w:rFonts w:hint="eastAsia" w:ascii="方正仿宋_GB2312" w:hAnsi="方正仿宋_GB2312" w:eastAsia="方正仿宋_GB2312" w:cs="方正仿宋_GB2312"/>
          <w:sz w:val="28"/>
          <w:szCs w:val="28"/>
          <w:lang w:val="en-US" w:eastAsia="zh-CN"/>
        </w:rPr>
        <w:t>3个大项</w:t>
      </w:r>
      <w:r>
        <w:rPr>
          <w:rFonts w:hint="eastAsia" w:ascii="方正仿宋_GB2312" w:hAnsi="方正仿宋_GB2312" w:eastAsia="方正仿宋_GB2312" w:cs="方正仿宋_GB2312"/>
          <w:sz w:val="28"/>
          <w:szCs w:val="28"/>
          <w:lang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eastAsia="zh-CN"/>
        </w:rPr>
      </w:pP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lang w:val="en-US" w:eastAsia="zh-CN"/>
        </w:rPr>
        <w:t>2</w:t>
      </w:r>
      <w:r>
        <w:rPr>
          <w:rFonts w:hint="eastAsia" w:ascii="方正仿宋_GB2312" w:hAnsi="方正仿宋_GB2312" w:eastAsia="方正仿宋_GB2312" w:cs="方正仿宋_GB2312"/>
          <w:sz w:val="28"/>
          <w:szCs w:val="28"/>
          <w:lang w:eastAsia="zh-CN"/>
        </w:rPr>
        <w:t>）</w:t>
      </w:r>
      <w:r>
        <w:rPr>
          <w:rFonts w:hint="eastAsia" w:ascii="方正仿宋_GB2312" w:hAnsi="方正仿宋_GB2312" w:eastAsia="方正仿宋_GB2312" w:cs="方正仿宋_GB2312"/>
          <w:sz w:val="28"/>
          <w:szCs w:val="28"/>
        </w:rPr>
        <w:t>建设内容</w:t>
      </w:r>
      <w:r>
        <w:rPr>
          <w:rFonts w:hint="eastAsia" w:ascii="方正仿宋_GB2312" w:hAnsi="方正仿宋_GB2312" w:eastAsia="方正仿宋_GB2312" w:cs="方正仿宋_GB2312"/>
          <w:sz w:val="28"/>
          <w:szCs w:val="28"/>
          <w:lang w:eastAsia="zh-CN"/>
        </w:rPr>
        <w:t>：火星基地、影视基地、雅丹翼龙自然保护地及配套基础设施、科普教育基地、户外拓展基地、夜游雅丹、民俗风情、阿以旺民宿、游客服务中心、环保设施设备、景区保护设施（围栏）、水、电、景区通达道路等基础配套设施、游步道20公里、饮用水处理、温泉项目、停车场、营地、自驾房车营地及配套附属设施、景区及相应的配套设施和服务设施等。</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3.资金投入和使用情况</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hint="eastAsia"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（1）</w:t>
      </w:r>
      <w:r>
        <w:rPr>
          <w:rFonts w:hint="eastAsia" w:eastAsia="仿宋_GB2312" w:cs="Times New Roman"/>
          <w:b/>
          <w:bCs/>
          <w:sz w:val="24"/>
          <w:szCs w:val="24"/>
          <w:lang w:val="en-US" w:eastAsia="zh-CN"/>
        </w:rPr>
        <w:t>资金投入情况</w:t>
      </w:r>
    </w:p>
    <w:p>
      <w:pPr>
        <w:bidi w:val="0"/>
        <w:rPr>
          <w:rFonts w:hint="eastAsia" w:ascii="方正仿宋_GB2312" w:hAnsi="方正仿宋_GB2312" w:eastAsia="方正仿宋_GB2312" w:cs="方正仿宋_GB2312"/>
          <w:sz w:val="28"/>
          <w:szCs w:val="28"/>
          <w:lang w:val="en-US" w:eastAsia="zh-CN"/>
        </w:rPr>
      </w:pPr>
      <w:r>
        <w:rPr>
          <w:rFonts w:hint="eastAsia"/>
          <w:lang w:val="en-US" w:eastAsia="zh-CN"/>
        </w:rPr>
        <w:t xml:space="preserve"> </w:t>
      </w:r>
      <w:r>
        <w:rPr>
          <w:rFonts w:hint="eastAsia" w:ascii="方正仿宋_GB2312" w:hAnsi="方正仿宋_GB2312" w:eastAsia="方正仿宋_GB2312" w:cs="方正仿宋_GB2312"/>
          <w:sz w:val="28"/>
          <w:szCs w:val="28"/>
          <w:lang w:val="en-US" w:eastAsia="zh-CN"/>
        </w:rPr>
        <w:t>哈密市大海道基础设施建设项目2023年总预算金额1000万元，项目资金为哈密市本级财政资金，项目资金到位数1000万元，资金到位率100%。</w:t>
      </w:r>
    </w:p>
    <w:p>
      <w:pPr>
        <w:keepNext w:val="0"/>
        <w:keepLines w:val="0"/>
        <w:pageBreakBefore w:val="0"/>
        <w:kinsoku/>
        <w:wordWrap/>
        <w:overflowPunct/>
        <w:topLinePunct w:val="0"/>
        <w:autoSpaceDE/>
        <w:autoSpaceDN/>
        <w:bidi w:val="0"/>
        <w:adjustRightInd/>
        <w:snapToGrid/>
        <w:spacing w:line="560" w:lineRule="exact"/>
        <w:ind w:firstLine="482" w:firstLineChars="200"/>
        <w:textAlignment w:val="auto"/>
        <w:rPr>
          <w:rFonts w:hint="default" w:ascii="仿宋_GB2312" w:hAnsi="Times New Roman" w:eastAsia="仿宋_GB2312" w:cs="Times New Roman"/>
          <w:b/>
          <w:bCs/>
          <w:sz w:val="24"/>
          <w:szCs w:val="24"/>
          <w:lang w:val="en-US" w:eastAsia="zh-CN"/>
        </w:rPr>
      </w:pPr>
      <w:r>
        <w:rPr>
          <w:rFonts w:hint="eastAsia" w:ascii="仿宋_GB2312" w:hAnsi="Times New Roman" w:eastAsia="仿宋_GB2312" w:cs="Times New Roman"/>
          <w:b/>
          <w:bCs/>
          <w:sz w:val="24"/>
          <w:szCs w:val="24"/>
          <w:lang w:val="en-US" w:eastAsia="zh-CN"/>
        </w:rPr>
        <w:t>（2）资金使用情况</w:t>
      </w:r>
    </w:p>
    <w:p>
      <w:pPr>
        <w:numPr>
          <w:ilvl w:val="0"/>
          <w:numId w:val="0"/>
        </w:numPr>
        <w:rPr>
          <w:rFonts w:hint="default" w:ascii="方正仿宋_GB2312" w:hAnsi="方正仿宋_GB2312" w:eastAsia="方正仿宋_GB2312" w:cs="方正仿宋_GB2312"/>
          <w:sz w:val="28"/>
          <w:szCs w:val="28"/>
          <w:lang w:val="en-US" w:eastAsia="zh-CN"/>
        </w:rPr>
      </w:pPr>
      <w:r>
        <w:rPr>
          <w:rFonts w:hint="eastAsia" w:ascii="仿宋_GB2312" w:hAnsi="仿宋_GB2312" w:eastAsia="仿宋_GB2312" w:cs="仿宋_GB2312"/>
          <w:sz w:val="32"/>
          <w:szCs w:val="32"/>
          <w:lang w:val="en-US" w:eastAsia="zh-CN"/>
        </w:rPr>
        <w:t xml:space="preserve">    </w:t>
      </w:r>
      <w:r>
        <w:rPr>
          <w:rFonts w:hint="eastAsia" w:ascii="方正仿宋_GB2312" w:hAnsi="方正仿宋_GB2312" w:eastAsia="方正仿宋_GB2312" w:cs="方正仿宋_GB2312"/>
          <w:sz w:val="28"/>
          <w:szCs w:val="28"/>
          <w:lang w:val="en-US" w:eastAsia="zh-CN"/>
        </w:rPr>
        <w:t xml:space="preserve"> 哈密市大海道基础设施建设项目年初预算数1000万元，全年预算数为1000万元，截止2023年12月31日全年执行数1000万元，预算执行率为100%，项目资金主要用于支付哈密市大海道基础设施建设项目土地相关费用814.816811万元;支付35KV供电线路配套工程建设费用85.183189万元;支付项目设计、勘察、造价咨询、监理、检测费等100万元，共计1000万元，本次项目支付时间为2023年1-12月。</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4.实施情况</w:t>
      </w:r>
    </w:p>
    <w:bookmarkEnd w:id="4"/>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项目完成情况：哈密市大海道基础设施建设项目预算资金1000万元，截至12月项目资金执行1000万元，资金执行率100%。2023年按计划完成哈密市大海道基础设施建设项目、支付35KV供电线路配套工程建设项目、项目设计、勘察、造价咨询、监理、检测等前期费用支付工作。项目完成后将旅游业发展成为全市的一个重要支柱产业，开发富有民族和地域特色的旅游品牌，加强文化和自然遗产保护。并且有利于城市的对外形象宣传，完善了城市服务功能，促进哈密市全面和谐发展具有重要意义。</w:t>
      </w:r>
    </w:p>
    <w:p>
      <w:pPr>
        <w:pStyle w:val="11"/>
        <w:pageBreakBefore w:val="0"/>
        <w:kinsoku/>
        <w:wordWrap/>
        <w:overflowPunct/>
        <w:topLinePunct w:val="0"/>
        <w:autoSpaceDE/>
        <w:autoSpaceDN/>
        <w:bidi w:val="0"/>
        <w:adjustRightInd/>
        <w:snapToGrid/>
        <w:spacing w:before="0" w:after="0"/>
        <w:jc w:val="left"/>
        <w:textAlignment w:val="auto"/>
        <w:rPr>
          <w:rFonts w:hint="eastAsia" w:ascii="方正仿宋_GB2312" w:hAnsi="方正仿宋_GB2312" w:eastAsia="方正仿宋_GB2312" w:cs="方正仿宋_GB2312"/>
          <w:lang w:val="en-US" w:eastAsia="zh-CN"/>
        </w:rPr>
      </w:pPr>
      <w:bookmarkStart w:id="5" w:name="_Toc8409"/>
      <w:bookmarkStart w:id="6" w:name="_Toc64969818"/>
      <w:r>
        <w:rPr>
          <w:rFonts w:hint="eastAsia" w:ascii="方正仿宋_GB2312" w:hAnsi="方正仿宋_GB2312" w:eastAsia="方正仿宋_GB2312" w:cs="方正仿宋_GB2312"/>
          <w:lang w:val="en-US" w:eastAsia="zh-CN"/>
        </w:rPr>
        <w:t>（二）项目绩效目标</w:t>
      </w:r>
      <w:bookmarkEnd w:id="5"/>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1.总体目标</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该项目总资金为5.5亿。依托地质公园发展旅游及相关产业，促进了当地经济、社会的发展和文化振兴。担负三项任务：第一，</w:t>
      </w:r>
      <w:r>
        <w:rPr>
          <w:rFonts w:hint="eastAsia" w:ascii="方正仿宋_GB2312" w:hAnsi="方正仿宋_GB2312" w:eastAsia="方正仿宋_GB2312" w:cs="方正仿宋_GB2312"/>
          <w:sz w:val="28"/>
          <w:szCs w:val="28"/>
          <w:lang w:val="en-US" w:eastAsia="zh-CN"/>
        </w:rPr>
        <w:t>保护</w:t>
      </w:r>
      <w:r>
        <w:rPr>
          <w:rFonts w:hint="default" w:ascii="方正仿宋_GB2312" w:hAnsi="方正仿宋_GB2312" w:eastAsia="方正仿宋_GB2312" w:cs="方正仿宋_GB2312"/>
          <w:sz w:val="28"/>
          <w:szCs w:val="28"/>
          <w:lang w:val="en-US" w:eastAsia="zh-CN"/>
        </w:rPr>
        <w:t>地质遗迹，保护自然环境；第二普及地球科学知识，促进公众科学素质提高；第三，开展旅游活动，促进地方经济与社会可持续发展。</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2.阶段性目标</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该项目总资金为5.5亿。2023年到位哈密市本级财政资金1000万元，哈密市大海道基础设施建设项目项目开展完成进展情况如下：</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2020年1月-2023年8月开展完成大海道项目基础设施建设项目土地相关工作2项；</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2020年1月-12月开展完成大海道项目35KV供电线路配套工程建设相关工作5项。</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2020年1月-2023年12月开展完成项目设计、勘察、造价咨询、监理、检测等5项工作，</w:t>
      </w:r>
    </w:p>
    <w:p>
      <w:pPr>
        <w:pStyle w:val="14"/>
        <w:bidi w:val="0"/>
        <w:jc w:val="left"/>
        <w:rPr>
          <w:rFonts w:hint="eastAsia" w:ascii="方正仿宋_GB2312" w:hAnsi="方正仿宋_GB2312" w:eastAsia="方正仿宋_GB2312" w:cs="方正仿宋_GB2312"/>
          <w:lang w:val="en-US" w:eastAsia="zh-CN"/>
        </w:rPr>
      </w:pPr>
      <w:bookmarkStart w:id="7" w:name="_Toc13779"/>
      <w:r>
        <w:rPr>
          <w:rFonts w:hint="eastAsia" w:ascii="方正仿宋_GB2312" w:hAnsi="方正仿宋_GB2312" w:eastAsia="方正仿宋_GB2312" w:cs="方正仿宋_GB2312"/>
          <w:sz w:val="36"/>
          <w:szCs w:val="36"/>
          <w:lang w:val="en-US" w:eastAsia="zh-CN"/>
        </w:rPr>
        <w:t>二、绩效评价工作开展情况</w:t>
      </w:r>
      <w:bookmarkEnd w:id="7"/>
    </w:p>
    <w:p>
      <w:pPr>
        <w:pStyle w:val="11"/>
        <w:bidi w:val="0"/>
        <w:jc w:val="left"/>
        <w:rPr>
          <w:rFonts w:hint="default" w:ascii="仿宋_GB2312" w:hAnsi="仿宋_GB2312" w:eastAsia="仿宋_GB2312" w:cs="仿宋_GB2312"/>
          <w:b/>
          <w:bCs/>
          <w:sz w:val="28"/>
          <w:szCs w:val="28"/>
          <w:lang w:val="en-US" w:eastAsia="zh-CN"/>
        </w:rPr>
      </w:pPr>
      <w:bookmarkStart w:id="8" w:name="_Toc23304"/>
      <w:r>
        <w:rPr>
          <w:rFonts w:hint="eastAsia" w:ascii="方正仿宋_GB2312" w:hAnsi="方正仿宋_GB2312" w:eastAsia="方正仿宋_GB2312" w:cs="方正仿宋_GB2312"/>
          <w:lang w:val="en-US" w:eastAsia="zh-CN"/>
        </w:rPr>
        <w:t>（一）绩效评价目的、对象和范围</w:t>
      </w:r>
      <w:bookmarkEnd w:id="8"/>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1.绩效评价的目的</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w:t>
      </w:r>
      <w:r>
        <w:rPr>
          <w:rFonts w:hint="default" w:ascii="方正仿宋_GB2312" w:hAnsi="方正仿宋_GB2312" w:eastAsia="方正仿宋_GB2312" w:cs="方正仿宋_GB2312"/>
          <w:sz w:val="28"/>
          <w:szCs w:val="28"/>
          <w:lang w:val="en-US" w:eastAsia="zh-CN"/>
        </w:rPr>
        <w:t>项目实施前向项目负责人提供财政支出绩效方面的资金管理信息，促进项目支出严格按照资金管理规定进行。</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2.绩效评价的对象</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哈密市大海道基础设施建设项目</w:t>
      </w:r>
      <w:r>
        <w:rPr>
          <w:rFonts w:hint="default" w:ascii="方正仿宋_GB2312" w:hAnsi="方正仿宋_GB2312" w:eastAsia="方正仿宋_GB2312" w:cs="方正仿宋_GB2312"/>
          <w:sz w:val="28"/>
          <w:szCs w:val="28"/>
          <w:lang w:val="en-US" w:eastAsia="zh-CN"/>
        </w:rPr>
        <w:t>所包含的全部项目内容。</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3.绩效评价的范围</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本次评价从项目决策（包括绩效目标、决策过程）、项目管理（包括项目资金、项目实施）、项目产出（包括项目产出数量、产出质量、产出时效和产出成本）项目效益四个维度对</w:t>
      </w:r>
      <w:r>
        <w:rPr>
          <w:rFonts w:hint="eastAsia" w:ascii="方正仿宋_GB2312" w:hAnsi="方正仿宋_GB2312" w:eastAsia="方正仿宋_GB2312" w:cs="方正仿宋_GB2312"/>
          <w:sz w:val="28"/>
          <w:szCs w:val="28"/>
          <w:lang w:val="en-US" w:eastAsia="zh-CN"/>
        </w:rPr>
        <w:t>哈密市大海道基础设施建设项目</w:t>
      </w:r>
      <w:r>
        <w:rPr>
          <w:rFonts w:hint="default" w:ascii="方正仿宋_GB2312" w:hAnsi="方正仿宋_GB2312" w:eastAsia="方正仿宋_GB2312" w:cs="方正仿宋_GB2312"/>
          <w:sz w:val="28"/>
          <w:szCs w:val="28"/>
          <w:lang w:val="en-US" w:eastAsia="zh-CN"/>
        </w:rPr>
        <w:t>进行评价，评价核心为专项资金的支出完成情况和效果。</w:t>
      </w:r>
    </w:p>
    <w:p>
      <w:pPr>
        <w:pStyle w:val="11"/>
        <w:bidi w:val="0"/>
        <w:jc w:val="left"/>
        <w:rPr>
          <w:rFonts w:hint="eastAsia" w:ascii="方正仿宋_GB2312" w:hAnsi="方正仿宋_GB2312" w:eastAsia="方正仿宋_GB2312" w:cs="方正仿宋_GB2312"/>
        </w:rPr>
      </w:pPr>
      <w:bookmarkStart w:id="9" w:name="_Toc20206"/>
      <w:r>
        <w:rPr>
          <w:rFonts w:hint="eastAsia" w:ascii="方正仿宋_GB2312" w:hAnsi="方正仿宋_GB2312" w:eastAsia="方正仿宋_GB2312" w:cs="方正仿宋_GB2312"/>
        </w:rPr>
        <w:t>（二）绩效评价原则、评价指标体系（详情见表1）、评价方法、评价标准。</w:t>
      </w:r>
      <w:bookmarkEnd w:id="9"/>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本次项目绩效评价遵循以下基本原则：</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（1）科学公正。绩效评价应当运用科学合理的方法，按照规范的程序，对项目绩效进行客观、公正的反映。</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（3）激励约束。绩效评价结果应与预算安排、政策调整、改进管理实质性挂钩，体现奖优罚劣和激励导向，有效要安排、低效要压减、无效要问责。</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（4）公开透明。绩效评价结果应依法依规公开，并自觉接受社会监督。</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2.评价指标体系</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绩效评价框架是开展绩效评价的核心。绩效评价框架包括评价准则、关键评价问题、评价指标、数据来源、数据收集方法等。指标体系建立过程如下：</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（1）确定评价指标</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（2）确定权重</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确定各个指标相对于项目总体绩效的权重分值。在绩效评价指标体系中，项目决策权重为20分，项目过程权重为20分，项目产出权重为</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0分，</w:t>
      </w:r>
      <w:r>
        <w:rPr>
          <w:rFonts w:hint="eastAsia" w:ascii="方正仿宋_GB2312" w:hAnsi="方正仿宋_GB2312" w:eastAsia="方正仿宋_GB2312" w:cs="方正仿宋_GB2312"/>
          <w:sz w:val="28"/>
          <w:szCs w:val="28"/>
          <w:lang w:val="en-US" w:eastAsia="zh-CN"/>
        </w:rPr>
        <w:t>项目成本权重为10分，</w:t>
      </w:r>
      <w:r>
        <w:rPr>
          <w:rFonts w:hint="default" w:ascii="方正仿宋_GB2312" w:hAnsi="方正仿宋_GB2312" w:eastAsia="方正仿宋_GB2312" w:cs="方正仿宋_GB2312"/>
          <w:sz w:val="28"/>
          <w:szCs w:val="28"/>
          <w:lang w:val="en-US" w:eastAsia="zh-CN"/>
        </w:rPr>
        <w:t>项目效益权重为20分。</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（3）确定指标标准值</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3.绩效评价方法</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b/>
          <w:bCs/>
          <w:sz w:val="28"/>
          <w:szCs w:val="28"/>
          <w:lang w:val="en-US" w:eastAsia="zh-CN"/>
        </w:rPr>
        <w:t>成本效益分析法：</w:t>
      </w:r>
      <w:r>
        <w:rPr>
          <w:rFonts w:hint="eastAsia" w:ascii="方正仿宋_GB2312" w:hAnsi="方正仿宋_GB2312" w:eastAsia="方正仿宋_GB2312" w:cs="方正仿宋_GB2312"/>
          <w:sz w:val="28"/>
          <w:szCs w:val="28"/>
          <w:lang w:val="en-US" w:eastAsia="zh-CN"/>
        </w:rPr>
        <w:t>将项目的预算支出安排与预期效益进行对比分析，以评价绩效目标的预期实现程度。</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仿宋_GB2312" w:hAnsi="仿宋_GB2312" w:eastAsia="仿宋_GB2312" w:cs="仿宋_GB2312"/>
          <w:b/>
          <w:bCs/>
          <w:sz w:val="28"/>
          <w:szCs w:val="28"/>
          <w:lang w:val="en-US" w:eastAsia="zh-CN"/>
        </w:rPr>
      </w:pPr>
      <w:r>
        <w:rPr>
          <w:rFonts w:hint="default"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lang w:val="en-US" w:eastAsia="zh-CN"/>
        </w:rPr>
        <w:t>.</w:t>
      </w:r>
      <w:r>
        <w:rPr>
          <w:rFonts w:hint="default" w:ascii="仿宋_GB2312" w:hAnsi="仿宋_GB2312" w:eastAsia="仿宋_GB2312" w:cs="仿宋_GB2312"/>
          <w:b/>
          <w:bCs/>
          <w:sz w:val="28"/>
          <w:szCs w:val="28"/>
          <w:lang w:val="en-US" w:eastAsia="zh-CN"/>
        </w:rPr>
        <w:t>评价标准</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sz w:val="28"/>
          <w:szCs w:val="28"/>
          <w:lang w:val="en-US" w:eastAsia="zh-CN"/>
        </w:rPr>
      </w:pPr>
      <w:bookmarkStart w:id="10" w:name="_Toc17882"/>
      <w:bookmarkStart w:id="11" w:name="_Toc31464"/>
      <w:r>
        <w:rPr>
          <w:rFonts w:hint="default" w:ascii="仿宋_GB2312" w:hAnsi="仿宋_GB2312" w:eastAsia="仿宋_GB2312" w:cs="仿宋_GB2312"/>
          <w:b/>
          <w:bCs/>
          <w:kern w:val="2"/>
          <w:sz w:val="28"/>
          <w:szCs w:val="28"/>
          <w:lang w:val="en-US" w:eastAsia="zh-CN" w:bidi="ar-SA"/>
        </w:rPr>
        <w:t>计划标准：</w:t>
      </w:r>
      <w:r>
        <w:rPr>
          <w:rFonts w:hint="default" w:ascii="方正仿宋_GB2312" w:hAnsi="方正仿宋_GB2312" w:eastAsia="方正仿宋_GB2312" w:cs="方正仿宋_GB2312"/>
          <w:sz w:val="28"/>
          <w:szCs w:val="28"/>
          <w:lang w:val="en-US" w:eastAsia="zh-CN"/>
        </w:rPr>
        <w:t>指以预先制定的目标、计划、预算、定额等作为评价标准。</w:t>
      </w:r>
      <w:bookmarkEnd w:id="10"/>
      <w:bookmarkEnd w:id="11"/>
    </w:p>
    <w:p>
      <w:pPr>
        <w:pStyle w:val="11"/>
        <w:bidi w:val="0"/>
        <w:jc w:val="left"/>
        <w:rPr>
          <w:rFonts w:hint="eastAsia" w:ascii="方正仿宋_GB2312" w:hAnsi="方正仿宋_GB2312" w:eastAsia="方正仿宋_GB2312" w:cs="方正仿宋_GB2312"/>
          <w:lang w:val="en-US" w:eastAsia="zh-CN"/>
        </w:rPr>
      </w:pPr>
      <w:bookmarkStart w:id="12" w:name="_Toc22747"/>
      <w:r>
        <w:rPr>
          <w:rFonts w:hint="eastAsia" w:ascii="方正仿宋_GB2312" w:hAnsi="方正仿宋_GB2312" w:eastAsia="方正仿宋_GB2312" w:cs="方正仿宋_GB2312"/>
          <w:lang w:val="en-US" w:eastAsia="zh-CN"/>
        </w:rPr>
        <w:t>（三）绩效评价工作过程</w:t>
      </w:r>
      <w:bookmarkEnd w:id="12"/>
    </w:p>
    <w:p>
      <w:pPr>
        <w:keepNext w:val="0"/>
        <w:keepLines w:val="0"/>
        <w:pageBreakBefore w:val="0"/>
        <w:numPr>
          <w:ilvl w:val="0"/>
          <w:numId w:val="0"/>
        </w:numPr>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sz w:val="28"/>
          <w:szCs w:val="28"/>
          <w:lang w:val="en-US" w:eastAsia="zh-CN"/>
        </w:rPr>
      </w:pPr>
      <w:r>
        <w:rPr>
          <w:rFonts w:hint="eastAsia" w:ascii="仿宋_GB2312" w:hAnsi="仿宋_GB2312" w:eastAsia="仿宋_GB2312" w:cs="仿宋_GB2312"/>
          <w:b/>
          <w:bCs/>
          <w:sz w:val="28"/>
          <w:szCs w:val="28"/>
          <w:lang w:val="en-US" w:eastAsia="zh-CN"/>
        </w:rPr>
        <w:t>1.</w:t>
      </w:r>
      <w:r>
        <w:rPr>
          <w:rFonts w:hint="default" w:ascii="仿宋_GB2312" w:hAnsi="仿宋_GB2312" w:eastAsia="仿宋_GB2312" w:cs="仿宋_GB2312"/>
          <w:b/>
          <w:bCs/>
          <w:sz w:val="28"/>
          <w:szCs w:val="28"/>
          <w:lang w:val="en-US" w:eastAsia="zh-CN"/>
        </w:rPr>
        <w:t>前期准备。</w:t>
      </w:r>
      <w:r>
        <w:rPr>
          <w:rFonts w:hint="default" w:ascii="方正仿宋_GB2312" w:hAnsi="方正仿宋_GB2312" w:eastAsia="方正仿宋_GB2312" w:cs="方正仿宋_GB2312"/>
          <w:sz w:val="28"/>
          <w:szCs w:val="28"/>
          <w:lang w:val="en-US" w:eastAsia="zh-CN"/>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sz w:val="28"/>
          <w:szCs w:val="28"/>
          <w:lang w:val="en-US" w:eastAsia="zh-CN"/>
        </w:rPr>
      </w:pPr>
      <w:r>
        <w:rPr>
          <w:rFonts w:hint="default" w:ascii="仿宋_GB2312" w:hAnsi="仿宋_GB2312" w:eastAsia="仿宋_GB2312" w:cs="仿宋_GB2312"/>
          <w:b/>
          <w:bCs/>
          <w:kern w:val="2"/>
          <w:sz w:val="28"/>
          <w:szCs w:val="28"/>
          <w:lang w:val="en-US" w:eastAsia="zh-CN" w:bidi="ar-SA"/>
        </w:rPr>
        <w:t>2.组织实施。</w:t>
      </w:r>
      <w:r>
        <w:rPr>
          <w:rFonts w:hint="default" w:ascii="方正仿宋_GB2312" w:hAnsi="方正仿宋_GB2312" w:eastAsia="方正仿宋_GB2312" w:cs="方正仿宋_GB2312"/>
          <w:sz w:val="28"/>
          <w:szCs w:val="28"/>
          <w:lang w:val="en-US" w:eastAsia="zh-CN"/>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sz w:val="28"/>
          <w:szCs w:val="28"/>
          <w:lang w:val="en-US" w:eastAsia="zh-CN"/>
        </w:rPr>
      </w:pPr>
      <w:r>
        <w:rPr>
          <w:rFonts w:hint="default" w:ascii="仿宋_GB2312" w:hAnsi="仿宋_GB2312" w:eastAsia="仿宋_GB2312" w:cs="仿宋_GB2312"/>
          <w:b/>
          <w:bCs/>
          <w:kern w:val="2"/>
          <w:sz w:val="28"/>
          <w:szCs w:val="28"/>
          <w:lang w:val="en-US" w:eastAsia="zh-CN" w:bidi="ar-SA"/>
        </w:rPr>
        <w:t>3.分析评价。</w:t>
      </w:r>
      <w:r>
        <w:rPr>
          <w:rFonts w:hint="default" w:ascii="方正仿宋_GB2312" w:hAnsi="方正仿宋_GB2312" w:eastAsia="方正仿宋_GB2312" w:cs="方正仿宋_GB2312"/>
          <w:sz w:val="28"/>
          <w:szCs w:val="28"/>
          <w:lang w:val="en-US" w:eastAsia="zh-CN"/>
        </w:rPr>
        <w:t>根据收集梳理的资料围绕项目立项、资金落实、业务管理、财务管理、项目产出、项目效益等内容，对照已确定的绩效评价指标进行详细全面的分析评价，逐项打分并形成绩效评价最终结果。</w:t>
      </w:r>
    </w:p>
    <w:p>
      <w:pPr>
        <w:pStyle w:val="14"/>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sz w:val="36"/>
          <w:szCs w:val="36"/>
          <w:lang w:val="en-US" w:eastAsia="zh-CN"/>
        </w:rPr>
      </w:pPr>
      <w:bookmarkStart w:id="13" w:name="_Toc6571"/>
      <w:r>
        <w:rPr>
          <w:rFonts w:hint="eastAsia" w:ascii="方正仿宋_GB2312" w:hAnsi="方正仿宋_GB2312" w:eastAsia="方正仿宋_GB2312" w:cs="方正仿宋_GB2312"/>
          <w:sz w:val="36"/>
          <w:szCs w:val="36"/>
          <w:lang w:val="en-US" w:eastAsia="zh-CN"/>
        </w:rPr>
        <w:t>三、综合评价情况及评价结论（附相关评分表）</w:t>
      </w:r>
      <w:bookmarkEnd w:id="13"/>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lang w:val="en-US" w:eastAsia="zh-CN"/>
        </w:rPr>
      </w:pPr>
      <w:bookmarkStart w:id="14" w:name="_Toc19745"/>
      <w:r>
        <w:rPr>
          <w:rFonts w:hint="eastAsia" w:ascii="方正仿宋_GB2312" w:hAnsi="方正仿宋_GB2312" w:eastAsia="方正仿宋_GB2312" w:cs="方正仿宋_GB2312"/>
          <w:lang w:val="en-US" w:eastAsia="zh-CN"/>
        </w:rPr>
        <w:t>（一）评价情况</w:t>
      </w:r>
      <w:bookmarkEnd w:id="14"/>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预期效果。</w:t>
      </w:r>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lang w:val="en-US" w:eastAsia="zh-CN"/>
        </w:rPr>
      </w:pPr>
      <w:bookmarkStart w:id="15" w:name="_Toc23549"/>
      <w:r>
        <w:rPr>
          <w:rFonts w:hint="default" w:ascii="方正仿宋_GB2312" w:hAnsi="方正仿宋_GB2312" w:eastAsia="方正仿宋_GB2312" w:cs="方正仿宋_GB2312"/>
          <w:lang w:val="en-US" w:eastAsia="zh-CN"/>
        </w:rPr>
        <w:t>（二）评价结论</w:t>
      </w:r>
      <w:bookmarkEnd w:id="15"/>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分，属于“</w:t>
      </w:r>
      <w:r>
        <w:rPr>
          <w:rFonts w:hint="eastAsia" w:ascii="方正仿宋_GB2312" w:hAnsi="方正仿宋_GB2312" w:eastAsia="方正仿宋_GB2312" w:cs="方正仿宋_GB2312"/>
          <w:sz w:val="28"/>
          <w:szCs w:val="28"/>
          <w:lang w:val="en-US" w:eastAsia="zh-CN"/>
        </w:rPr>
        <w:t>优</w:t>
      </w:r>
      <w:r>
        <w:rPr>
          <w:rFonts w:hint="default" w:ascii="方正仿宋_GB2312" w:hAnsi="方正仿宋_GB2312" w:eastAsia="方正仿宋_GB2312" w:cs="方正仿宋_GB2312"/>
          <w:sz w:val="28"/>
          <w:szCs w:val="28"/>
          <w:lang w:val="en-US" w:eastAsia="zh-CN"/>
        </w:rPr>
        <w:t>”。其中</w:t>
      </w:r>
      <w:r>
        <w:rPr>
          <w:rFonts w:hint="eastAsia"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项目决策类指标权重为20分，得分为</w:t>
      </w:r>
      <w:r>
        <w:rPr>
          <w:rFonts w:hint="eastAsia" w:ascii="方正仿宋_GB2312" w:hAnsi="方正仿宋_GB2312" w:eastAsia="方正仿宋_GB2312" w:cs="方正仿宋_GB2312"/>
          <w:sz w:val="28"/>
          <w:szCs w:val="28"/>
          <w:lang w:val="en-US" w:eastAsia="zh-CN"/>
        </w:rPr>
        <w:t>20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项目过程类指标权重为20分，得分为</w:t>
      </w:r>
      <w:r>
        <w:rPr>
          <w:rFonts w:hint="eastAsia" w:ascii="方正仿宋_GB2312" w:hAnsi="方正仿宋_GB2312" w:eastAsia="方正仿宋_GB2312" w:cs="方正仿宋_GB2312"/>
          <w:sz w:val="28"/>
          <w:szCs w:val="28"/>
          <w:lang w:val="en-US" w:eastAsia="zh-CN"/>
        </w:rPr>
        <w:t>20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项目产出类指标权重为</w:t>
      </w:r>
      <w:r>
        <w:rPr>
          <w:rFonts w:hint="eastAsia" w:ascii="方正仿宋_GB2312" w:hAnsi="方正仿宋_GB2312" w:eastAsia="方正仿宋_GB2312" w:cs="方正仿宋_GB2312"/>
          <w:sz w:val="28"/>
          <w:szCs w:val="28"/>
          <w:lang w:val="en-US" w:eastAsia="zh-CN"/>
        </w:rPr>
        <w:t>30</w:t>
      </w:r>
      <w:r>
        <w:rPr>
          <w:rFonts w:hint="default" w:ascii="方正仿宋_GB2312" w:hAnsi="方正仿宋_GB2312" w:eastAsia="方正仿宋_GB2312" w:cs="方正仿宋_GB2312"/>
          <w:sz w:val="28"/>
          <w:szCs w:val="28"/>
          <w:lang w:val="en-US" w:eastAsia="zh-CN"/>
        </w:rPr>
        <w:t>分，得分为</w:t>
      </w:r>
      <w:r>
        <w:rPr>
          <w:rFonts w:hint="eastAsia" w:ascii="方正仿宋_GB2312" w:hAnsi="方正仿宋_GB2312" w:eastAsia="方正仿宋_GB2312" w:cs="方正仿宋_GB2312"/>
          <w:sz w:val="28"/>
          <w:szCs w:val="28"/>
          <w:lang w:val="en-US" w:eastAsia="zh-CN"/>
        </w:rPr>
        <w:t>30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项目成本类指标权重分10分，得分为10分，得分率为100</w:t>
      </w:r>
      <w:r>
        <w:rPr>
          <w:rFonts w:hint="default"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项目效益类指标权重为20分，得分为</w:t>
      </w:r>
      <w:r>
        <w:rPr>
          <w:rFonts w:hint="eastAsia" w:ascii="方正仿宋_GB2312" w:hAnsi="方正仿宋_GB2312" w:eastAsia="方正仿宋_GB2312" w:cs="方正仿宋_GB2312"/>
          <w:sz w:val="28"/>
          <w:szCs w:val="28"/>
          <w:lang w:val="en-US" w:eastAsia="zh-CN"/>
        </w:rPr>
        <w:t>20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具体打分情况详见：附件1综合评分表。</w:t>
      </w:r>
    </w:p>
    <w:p>
      <w:pPr>
        <w:keepNext w:val="0"/>
        <w:keepLines w:val="0"/>
        <w:pageBreakBefore w:val="0"/>
        <w:kinsoku/>
        <w:wordWrap/>
        <w:overflowPunct/>
        <w:topLinePunct w:val="0"/>
        <w:autoSpaceDE/>
        <w:autoSpaceDN/>
        <w:bidi w:val="0"/>
        <w:adjustRightInd/>
        <w:snapToGrid/>
        <w:spacing w:line="560" w:lineRule="exact"/>
        <w:ind w:firstLine="560" w:firstLineChars="200"/>
        <w:jc w:val="center"/>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表1综合评分表</w:t>
      </w:r>
    </w:p>
    <w:tbl>
      <w:tblPr>
        <w:tblStyle w:val="17"/>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bCs/>
                <w:kern w:val="2"/>
                <w:sz w:val="28"/>
                <w:szCs w:val="28"/>
                <w:lang w:val="en-US" w:eastAsia="zh-CN" w:bidi="ar-SA"/>
              </w:rPr>
            </w:pPr>
            <w:r>
              <w:rPr>
                <w:rFonts w:hint="default" w:ascii="方正仿宋_GB2312" w:hAnsi="方正仿宋_GB2312" w:eastAsia="方正仿宋_GB2312" w:cs="方正仿宋_GB2312"/>
                <w:b/>
                <w:bCs/>
                <w:kern w:val="2"/>
                <w:sz w:val="28"/>
                <w:szCs w:val="28"/>
                <w:lang w:val="en-US" w:eastAsia="zh-CN" w:bidi="ar-SA"/>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bCs/>
                <w:kern w:val="2"/>
                <w:sz w:val="28"/>
                <w:szCs w:val="28"/>
                <w:lang w:val="en-US" w:eastAsia="zh-CN" w:bidi="ar-SA"/>
              </w:rPr>
            </w:pPr>
            <w:r>
              <w:rPr>
                <w:rFonts w:hint="default" w:ascii="方正仿宋_GB2312" w:hAnsi="方正仿宋_GB2312" w:eastAsia="方正仿宋_GB2312" w:cs="方正仿宋_GB2312"/>
                <w:b/>
                <w:bCs/>
                <w:kern w:val="2"/>
                <w:sz w:val="28"/>
                <w:szCs w:val="28"/>
                <w:lang w:val="en-US" w:eastAsia="zh-CN" w:bidi="ar-SA"/>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bCs/>
                <w:kern w:val="2"/>
                <w:sz w:val="28"/>
                <w:szCs w:val="28"/>
                <w:lang w:val="en-US" w:eastAsia="zh-CN" w:bidi="ar-SA"/>
              </w:rPr>
            </w:pPr>
            <w:r>
              <w:rPr>
                <w:rFonts w:hint="default" w:ascii="方正仿宋_GB2312" w:hAnsi="方正仿宋_GB2312" w:eastAsia="方正仿宋_GB2312" w:cs="方正仿宋_GB2312"/>
                <w:b/>
                <w:bCs/>
                <w:kern w:val="2"/>
                <w:sz w:val="28"/>
                <w:szCs w:val="28"/>
                <w:lang w:val="en-US" w:eastAsia="zh-CN" w:bidi="ar-SA"/>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default" w:ascii="方正仿宋_GB2312" w:hAnsi="方正仿宋_GB2312" w:eastAsia="方正仿宋_GB2312" w:cs="方正仿宋_GB2312"/>
                <w:b w:val="0"/>
                <w:bCs w:val="0"/>
                <w:kern w:val="2"/>
                <w:sz w:val="28"/>
                <w:szCs w:val="28"/>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default" w:ascii="方正仿宋_GB2312" w:hAnsi="方正仿宋_GB2312" w:eastAsia="方正仿宋_GB2312" w:cs="方正仿宋_GB2312"/>
                <w:b w:val="0"/>
                <w:bCs w:val="0"/>
                <w:kern w:val="2"/>
                <w:sz w:val="28"/>
                <w:szCs w:val="28"/>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default" w:ascii="方正仿宋_GB2312" w:hAnsi="方正仿宋_GB2312" w:eastAsia="方正仿宋_GB2312" w:cs="方正仿宋_GB2312"/>
                <w:b w:val="0"/>
                <w:bCs w:val="0"/>
                <w:kern w:val="2"/>
                <w:sz w:val="28"/>
                <w:szCs w:val="28"/>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default" w:ascii="方正仿宋_GB2312" w:hAnsi="方正仿宋_GB2312" w:eastAsia="方正仿宋_GB2312" w:cs="方正仿宋_GB2312"/>
                <w:b w:val="0"/>
                <w:bCs w:val="0"/>
                <w:kern w:val="2"/>
                <w:sz w:val="28"/>
                <w:szCs w:val="28"/>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default" w:ascii="方正仿宋_GB2312" w:hAnsi="方正仿宋_GB2312" w:eastAsia="方正仿宋_GB2312" w:cs="方正仿宋_GB2312"/>
                <w:b w:val="0"/>
                <w:bCs w:val="0"/>
                <w:kern w:val="2"/>
                <w:sz w:val="28"/>
                <w:szCs w:val="28"/>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3</w:t>
            </w:r>
            <w:r>
              <w:rPr>
                <w:rFonts w:hint="default" w:ascii="方正仿宋_GB2312" w:hAnsi="方正仿宋_GB2312" w:eastAsia="方正仿宋_GB2312" w:cs="方正仿宋_GB2312"/>
                <w:b w:val="0"/>
                <w:bCs w:val="0"/>
                <w:kern w:val="2"/>
                <w:sz w:val="28"/>
                <w:szCs w:val="28"/>
                <w:lang w:val="en-US" w:eastAsia="zh-CN" w:bidi="ar-SA"/>
              </w:rPr>
              <w:t>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项目成本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default" w:ascii="方正仿宋_GB2312" w:hAnsi="方正仿宋_GB2312" w:eastAsia="方正仿宋_GB2312" w:cs="方正仿宋_GB2312"/>
                <w:b w:val="0"/>
                <w:bCs w:val="0"/>
                <w:kern w:val="2"/>
                <w:sz w:val="28"/>
                <w:szCs w:val="28"/>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default" w:ascii="方正仿宋_GB2312" w:hAnsi="方正仿宋_GB2312" w:eastAsia="方正仿宋_GB2312" w:cs="方正仿宋_GB2312"/>
                <w:b w:val="0"/>
                <w:bCs w:val="0"/>
                <w:kern w:val="2"/>
                <w:sz w:val="28"/>
                <w:szCs w:val="28"/>
                <w:lang w:val="en-US" w:eastAsia="zh-CN" w:bidi="ar-SA"/>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val="0"/>
                <w:bCs w:val="0"/>
                <w:kern w:val="2"/>
                <w:sz w:val="28"/>
                <w:szCs w:val="28"/>
                <w:lang w:val="en-US" w:eastAsia="zh-CN" w:bidi="ar-SA"/>
              </w:rPr>
            </w:pPr>
            <w:r>
              <w:rPr>
                <w:rFonts w:hint="eastAsia" w:ascii="方正仿宋_GB2312" w:hAnsi="方正仿宋_GB2312" w:eastAsia="方正仿宋_GB2312" w:cs="方正仿宋_GB2312"/>
                <w:b w:val="0"/>
                <w:bCs w:val="0"/>
                <w:kern w:val="2"/>
                <w:sz w:val="28"/>
                <w:szCs w:val="28"/>
                <w:lang w:val="en-US" w:eastAsia="zh-CN" w:bidi="ar-SA"/>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bCs/>
                <w:kern w:val="2"/>
                <w:sz w:val="28"/>
                <w:szCs w:val="28"/>
                <w:lang w:val="en-US" w:eastAsia="zh-CN" w:bidi="ar-SA"/>
              </w:rPr>
            </w:pPr>
            <w:r>
              <w:rPr>
                <w:rFonts w:hint="default" w:ascii="方正仿宋_GB2312" w:hAnsi="方正仿宋_GB2312" w:eastAsia="方正仿宋_GB2312" w:cs="方正仿宋_GB2312"/>
                <w:b/>
                <w:bCs/>
                <w:kern w:val="2"/>
                <w:sz w:val="28"/>
                <w:szCs w:val="28"/>
                <w:lang w:val="en-US" w:eastAsia="zh-CN" w:bidi="ar-SA"/>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bCs/>
                <w:kern w:val="2"/>
                <w:sz w:val="28"/>
                <w:szCs w:val="28"/>
                <w:lang w:val="en-US" w:eastAsia="zh-CN" w:bidi="ar-SA"/>
              </w:rPr>
            </w:pPr>
            <w:r>
              <w:rPr>
                <w:rFonts w:hint="default" w:ascii="方正仿宋_GB2312" w:hAnsi="方正仿宋_GB2312" w:eastAsia="方正仿宋_GB2312" w:cs="方正仿宋_GB2312"/>
                <w:b/>
                <w:bCs/>
                <w:kern w:val="2"/>
                <w:sz w:val="28"/>
                <w:szCs w:val="28"/>
                <w:lang w:val="en-US" w:eastAsia="zh-CN" w:bidi="ar-SA"/>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仿宋_GB2312" w:hAnsi="方正仿宋_GB2312" w:eastAsia="方正仿宋_GB2312" w:cs="方正仿宋_GB2312"/>
                <w:b/>
                <w:bCs/>
                <w:kern w:val="2"/>
                <w:sz w:val="28"/>
                <w:szCs w:val="28"/>
                <w:lang w:val="en-US" w:eastAsia="zh-CN" w:bidi="ar-SA"/>
              </w:rPr>
            </w:pPr>
            <w:r>
              <w:rPr>
                <w:rFonts w:hint="eastAsia" w:ascii="方正仿宋_GB2312" w:hAnsi="方正仿宋_GB2312" w:eastAsia="方正仿宋_GB2312" w:cs="方正仿宋_GB2312"/>
                <w:b/>
                <w:bCs/>
                <w:kern w:val="2"/>
                <w:sz w:val="28"/>
                <w:szCs w:val="28"/>
                <w:lang w:val="en-US" w:eastAsia="zh-CN" w:bidi="ar-SA"/>
              </w:rPr>
              <w:t>100</w:t>
            </w:r>
          </w:p>
        </w:tc>
      </w:tr>
    </w:tbl>
    <w:p>
      <w:pPr>
        <w:rPr>
          <w:rFonts w:hint="default"/>
          <w:lang w:val="en-US" w:eastAsia="zh-CN"/>
        </w:rPr>
      </w:pPr>
    </w:p>
    <w:p>
      <w:pPr>
        <w:pStyle w:val="14"/>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lang w:val="en-US" w:eastAsia="zh-CN"/>
        </w:rPr>
      </w:pPr>
      <w:bookmarkStart w:id="16" w:name="_Toc21217"/>
      <w:r>
        <w:rPr>
          <w:rFonts w:hint="default" w:ascii="方正仿宋_GB2312" w:hAnsi="方正仿宋_GB2312" w:eastAsia="方正仿宋_GB2312" w:cs="方正仿宋_GB2312"/>
          <w:sz w:val="36"/>
          <w:szCs w:val="36"/>
          <w:lang w:val="en-US" w:eastAsia="zh-CN"/>
        </w:rPr>
        <w:t>四、绩效评价指标分析</w:t>
      </w:r>
      <w:bookmarkEnd w:id="16"/>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lang w:val="en-US" w:eastAsia="zh-CN"/>
        </w:rPr>
      </w:pPr>
      <w:bookmarkStart w:id="17" w:name="_Toc26179"/>
      <w:r>
        <w:rPr>
          <w:rFonts w:hint="default" w:ascii="方正仿宋_GB2312" w:hAnsi="方正仿宋_GB2312" w:eastAsia="方正仿宋_GB2312" w:cs="方正仿宋_GB2312"/>
          <w:lang w:val="en-US" w:eastAsia="zh-CN"/>
        </w:rPr>
        <w:t>（一）项目决策情况</w:t>
      </w:r>
      <w:bookmarkEnd w:id="17"/>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项目决策类指标包括项目立项、绩效目标和资金投入三方面的内容，由6个三级指标构成，权重分值为20分，实际得分</w:t>
      </w:r>
      <w:r>
        <w:rPr>
          <w:rFonts w:hint="eastAsia" w:ascii="方正仿宋_GB2312" w:hAnsi="方正仿宋_GB2312" w:eastAsia="方正仿宋_GB2312" w:cs="方正仿宋_GB2312"/>
          <w:sz w:val="28"/>
          <w:szCs w:val="28"/>
          <w:lang w:val="en-US" w:eastAsia="zh-CN"/>
        </w:rPr>
        <w:t>20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仿宋_GB2312" w:hAnsi="仿宋_GB2312" w:eastAsia="仿宋_GB2312" w:cs="仿宋_GB2312"/>
          <w:b/>
          <w:bCs/>
          <w:kern w:val="2"/>
          <w:sz w:val="28"/>
          <w:szCs w:val="28"/>
          <w:lang w:val="en-US" w:eastAsia="zh-CN" w:bidi="ar-SA"/>
        </w:rPr>
      </w:pPr>
      <w:r>
        <w:rPr>
          <w:rFonts w:hint="default" w:ascii="仿宋_GB2312" w:hAnsi="仿宋_GB2312" w:eastAsia="仿宋_GB2312" w:cs="仿宋_GB2312"/>
          <w:b/>
          <w:bCs/>
          <w:kern w:val="2"/>
          <w:sz w:val="28"/>
          <w:szCs w:val="28"/>
          <w:lang w:val="en-US" w:eastAsia="zh-CN" w:bidi="ar-SA"/>
        </w:rPr>
        <w:t>1.项目立项</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（1）立项依据充分性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哈密市大海道基础设施建设项目为民生和社会发展的重点项目，计划哈密大海道基础设施建设项目总投资5.5</w:t>
      </w:r>
      <w:r>
        <w:rPr>
          <w:rFonts w:hint="default" w:ascii="方正仿宋_GB2312" w:hAnsi="方正仿宋_GB2312" w:eastAsia="方正仿宋_GB2312" w:cs="方正仿宋_GB2312"/>
          <w:sz w:val="28"/>
          <w:szCs w:val="28"/>
          <w:lang w:val="en-US" w:eastAsia="zh-CN"/>
        </w:rPr>
        <w:t>亿元，其中拟申请国家专项债券资金</w:t>
      </w:r>
      <w:r>
        <w:rPr>
          <w:rFonts w:hint="eastAsia" w:ascii="方正仿宋_GB2312" w:hAnsi="方正仿宋_GB2312" w:eastAsia="方正仿宋_GB2312" w:cs="方正仿宋_GB2312"/>
          <w:sz w:val="28"/>
          <w:szCs w:val="28"/>
          <w:lang w:val="en-US" w:eastAsia="zh-CN"/>
        </w:rPr>
        <w:t>3.3</w:t>
      </w:r>
      <w:r>
        <w:rPr>
          <w:rFonts w:hint="default" w:ascii="方正仿宋_GB2312" w:hAnsi="方正仿宋_GB2312" w:eastAsia="方正仿宋_GB2312" w:cs="方正仿宋_GB2312"/>
          <w:sz w:val="28"/>
          <w:szCs w:val="28"/>
          <w:lang w:val="en-US" w:eastAsia="zh-CN"/>
        </w:rPr>
        <w:t>亿元，占项目总投资的</w:t>
      </w:r>
      <w:r>
        <w:rPr>
          <w:rFonts w:hint="eastAsia" w:ascii="方正仿宋_GB2312" w:hAnsi="方正仿宋_GB2312" w:eastAsia="方正仿宋_GB2312" w:cs="方正仿宋_GB2312"/>
          <w:sz w:val="28"/>
          <w:szCs w:val="28"/>
          <w:lang w:val="en-US" w:eastAsia="zh-CN"/>
        </w:rPr>
        <w:t>60</w:t>
      </w:r>
      <w:r>
        <w:rPr>
          <w:rFonts w:hint="default" w:ascii="方正仿宋_GB2312" w:hAnsi="方正仿宋_GB2312" w:eastAsia="方正仿宋_GB2312" w:cs="方正仿宋_GB2312"/>
          <w:sz w:val="28"/>
          <w:szCs w:val="28"/>
          <w:lang w:val="en-US" w:eastAsia="zh-CN"/>
        </w:rPr>
        <w:t>%；拟申请</w:t>
      </w:r>
      <w:r>
        <w:rPr>
          <w:rFonts w:hint="eastAsia" w:ascii="方正仿宋_GB2312" w:hAnsi="方正仿宋_GB2312" w:eastAsia="方正仿宋_GB2312" w:cs="方正仿宋_GB2312"/>
          <w:sz w:val="28"/>
          <w:szCs w:val="28"/>
          <w:lang w:val="en-US" w:eastAsia="zh-CN"/>
        </w:rPr>
        <w:t>地方配套资金2.2</w:t>
      </w:r>
      <w:r>
        <w:rPr>
          <w:rFonts w:hint="default" w:ascii="方正仿宋_GB2312" w:hAnsi="方正仿宋_GB2312" w:eastAsia="方正仿宋_GB2312" w:cs="方正仿宋_GB2312"/>
          <w:sz w:val="28"/>
          <w:szCs w:val="28"/>
          <w:lang w:val="en-US" w:eastAsia="zh-CN"/>
        </w:rPr>
        <w:t>亿元，占项目总投资的</w:t>
      </w:r>
      <w:r>
        <w:rPr>
          <w:rFonts w:hint="eastAsia" w:ascii="方正仿宋_GB2312" w:hAnsi="方正仿宋_GB2312" w:eastAsia="方正仿宋_GB2312" w:cs="方正仿宋_GB2312"/>
          <w:sz w:val="28"/>
          <w:szCs w:val="28"/>
          <w:lang w:val="en-US" w:eastAsia="zh-CN"/>
        </w:rPr>
        <w:t>40</w:t>
      </w:r>
      <w:r>
        <w:rPr>
          <w:rFonts w:hint="default" w:ascii="方正仿宋_GB2312" w:hAnsi="方正仿宋_GB2312" w:eastAsia="方正仿宋_GB2312" w:cs="方正仿宋_GB2312"/>
          <w:sz w:val="28"/>
          <w:szCs w:val="28"/>
          <w:lang w:val="en-US" w:eastAsia="zh-CN"/>
        </w:rPr>
        <w:t>%</w:t>
      </w:r>
      <w:r>
        <w:rPr>
          <w:rFonts w:hint="eastAsia" w:ascii="方正仿宋_GB2312" w:hAnsi="方正仿宋_GB2312" w:eastAsia="方正仿宋_GB2312" w:cs="方正仿宋_GB2312"/>
          <w:sz w:val="28"/>
          <w:szCs w:val="28"/>
          <w:lang w:val="en-US" w:eastAsia="zh-CN"/>
        </w:rPr>
        <w:t>。</w:t>
      </w:r>
      <w:r>
        <w:rPr>
          <w:rFonts w:hint="default" w:ascii="方正仿宋_GB2312" w:hAnsi="方正仿宋_GB2312" w:eastAsia="方正仿宋_GB2312" w:cs="方正仿宋_GB2312"/>
          <w:sz w:val="28"/>
          <w:szCs w:val="28"/>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（2）立项程序规范性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项目申请、设立过程符合相关要求，</w:t>
      </w:r>
      <w:r>
        <w:rPr>
          <w:rFonts w:hint="default" w:ascii="方正仿宋_GB2312" w:hAnsi="方正仿宋_GB2312" w:eastAsia="方正仿宋_GB2312" w:cs="方正仿宋_GB2312"/>
          <w:sz w:val="28"/>
          <w:szCs w:val="28"/>
          <w:lang w:val="en-US" w:eastAsia="zh-Hans"/>
        </w:rPr>
        <w:t>严格按照审批流程准备符合要求的文件、材料；</w:t>
      </w:r>
      <w:r>
        <w:rPr>
          <w:rFonts w:hint="default" w:ascii="方正仿宋_GB2312" w:hAnsi="方正仿宋_GB2312" w:eastAsia="方正仿宋_GB2312" w:cs="方正仿宋_GB2312"/>
          <w:sz w:val="28"/>
          <w:szCs w:val="28"/>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仿宋_GB2312" w:hAnsi="仿宋_GB2312" w:eastAsia="仿宋_GB2312" w:cs="仿宋_GB2312"/>
          <w:b/>
          <w:bCs/>
          <w:kern w:val="2"/>
          <w:sz w:val="28"/>
          <w:szCs w:val="28"/>
          <w:lang w:val="en-US" w:eastAsia="zh-CN" w:bidi="ar-SA"/>
        </w:rPr>
      </w:pPr>
      <w:r>
        <w:rPr>
          <w:rFonts w:hint="default" w:ascii="仿宋_GB2312" w:hAnsi="仿宋_GB2312" w:eastAsia="仿宋_GB2312" w:cs="仿宋_GB2312"/>
          <w:b/>
          <w:bCs/>
          <w:kern w:val="2"/>
          <w:sz w:val="28"/>
          <w:szCs w:val="28"/>
          <w:lang w:val="en-US" w:eastAsia="zh-CN" w:bidi="ar-SA"/>
        </w:rPr>
        <w:t>2.绩效目标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（1）绩效目标合理性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Hans"/>
        </w:rPr>
        <w:t>年初结合实际工作内容</w:t>
      </w:r>
      <w:r>
        <w:rPr>
          <w:rFonts w:hint="default" w:ascii="方正仿宋_GB2312" w:hAnsi="方正仿宋_GB2312" w:eastAsia="方正仿宋_GB2312" w:cs="方正仿宋_GB2312"/>
          <w:sz w:val="28"/>
          <w:szCs w:val="28"/>
          <w:lang w:val="en-US" w:eastAsia="zh-CN"/>
        </w:rPr>
        <w:t>设定绩效目标</w:t>
      </w:r>
      <w:r>
        <w:rPr>
          <w:rFonts w:hint="default" w:ascii="方正仿宋_GB2312" w:hAnsi="方正仿宋_GB2312" w:eastAsia="方正仿宋_GB2312" w:cs="方正仿宋_GB2312"/>
          <w:sz w:val="28"/>
          <w:szCs w:val="28"/>
          <w:lang w:val="en-US" w:eastAsia="zh-Hans"/>
        </w:rPr>
        <w:t>，绩效目标</w:t>
      </w:r>
      <w:r>
        <w:rPr>
          <w:rFonts w:hint="default" w:ascii="方正仿宋_GB2312" w:hAnsi="方正仿宋_GB2312" w:eastAsia="方正仿宋_GB2312" w:cs="方正仿宋_GB2312"/>
          <w:sz w:val="28"/>
          <w:szCs w:val="28"/>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（2）绩效指标明确性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项目设置了明确的预期产出效益和效果，将绩效目标细化分解为具体的绩效指标，绩效目标与项目目标任务相对应，绩效目标设定的绩效指标清晰、细化、可衡量。</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仿宋_GB2312" w:hAnsi="仿宋_GB2312" w:eastAsia="仿宋_GB2312" w:cs="仿宋_GB2312"/>
          <w:b/>
          <w:bCs/>
          <w:kern w:val="2"/>
          <w:sz w:val="28"/>
          <w:szCs w:val="28"/>
          <w:lang w:val="en-US" w:eastAsia="zh-CN" w:bidi="ar-SA"/>
        </w:rPr>
      </w:pPr>
      <w:r>
        <w:rPr>
          <w:rFonts w:hint="default" w:ascii="仿宋_GB2312" w:hAnsi="仿宋_GB2312" w:eastAsia="仿宋_GB2312" w:cs="仿宋_GB2312"/>
          <w:b/>
          <w:bCs/>
          <w:kern w:val="2"/>
          <w:sz w:val="28"/>
          <w:szCs w:val="28"/>
          <w:lang w:val="en-US" w:eastAsia="zh-CN" w:bidi="ar-SA"/>
        </w:rPr>
        <w:t>3.资金投入</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（1）预算编制科学性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预算编制经过科学论证，提供充分的测算依据佐证资料，预算内容与项目内容相匹配。项目投资额与工作任务相匹配。</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（2）资金分配合理性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资金分配额度与项目单位实际工作内容相适应，资金分配额度合理，资金分配依据充分。</w:t>
      </w:r>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lang w:val="en-US" w:eastAsia="zh-CN"/>
        </w:rPr>
      </w:pPr>
      <w:bookmarkStart w:id="18" w:name="_Toc23712"/>
      <w:r>
        <w:rPr>
          <w:rFonts w:hint="eastAsia" w:ascii="方正仿宋_GB2312" w:hAnsi="方正仿宋_GB2312" w:eastAsia="方正仿宋_GB2312" w:cs="方正仿宋_GB2312"/>
          <w:lang w:val="en-US" w:eastAsia="zh-CN"/>
        </w:rPr>
        <w:t>（二）</w:t>
      </w:r>
      <w:r>
        <w:rPr>
          <w:rFonts w:hint="default" w:ascii="方正仿宋_GB2312" w:hAnsi="方正仿宋_GB2312" w:eastAsia="方正仿宋_GB2312" w:cs="方正仿宋_GB2312"/>
          <w:lang w:val="en-US" w:eastAsia="zh-CN"/>
        </w:rPr>
        <w:t>项目过程情况</w:t>
      </w:r>
      <w:bookmarkEnd w:id="18"/>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项目过程类指标包括资金管理和组织实施两方面的内容，有</w:t>
      </w:r>
      <w:r>
        <w:rPr>
          <w:rFonts w:hint="eastAsia" w:ascii="方正仿宋_GB2312" w:hAnsi="方正仿宋_GB2312" w:eastAsia="方正仿宋_GB2312" w:cs="方正仿宋_GB2312"/>
          <w:sz w:val="28"/>
          <w:szCs w:val="28"/>
          <w:lang w:val="en-US" w:eastAsia="zh-CN"/>
        </w:rPr>
        <w:t>5</w:t>
      </w:r>
      <w:r>
        <w:rPr>
          <w:rFonts w:hint="default" w:ascii="方正仿宋_GB2312" w:hAnsi="方正仿宋_GB2312" w:eastAsia="方正仿宋_GB2312" w:cs="方正仿宋_GB2312"/>
          <w:sz w:val="28"/>
          <w:szCs w:val="28"/>
          <w:lang w:val="en-US" w:eastAsia="zh-CN"/>
        </w:rPr>
        <w:t>个三级指标构成，权重分值为20分，实际得分</w:t>
      </w:r>
      <w:r>
        <w:rPr>
          <w:rFonts w:hint="eastAsia" w:ascii="方正仿宋_GB2312" w:hAnsi="方正仿宋_GB2312" w:eastAsia="方正仿宋_GB2312" w:cs="方正仿宋_GB2312"/>
          <w:sz w:val="28"/>
          <w:szCs w:val="28"/>
          <w:lang w:val="en-US" w:eastAsia="zh-CN"/>
        </w:rPr>
        <w:t>20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仿宋_GB2312" w:hAnsi="仿宋_GB2312" w:eastAsia="仿宋_GB2312" w:cs="仿宋_GB2312"/>
          <w:b/>
          <w:bCs/>
          <w:kern w:val="2"/>
          <w:sz w:val="28"/>
          <w:szCs w:val="28"/>
          <w:lang w:val="en-US" w:eastAsia="zh-CN" w:bidi="ar-SA"/>
        </w:rPr>
      </w:pPr>
      <w:r>
        <w:rPr>
          <w:rFonts w:hint="default" w:ascii="仿宋_GB2312" w:hAnsi="仿宋_GB2312" w:eastAsia="仿宋_GB2312" w:cs="仿宋_GB2312"/>
          <w:b/>
          <w:bCs/>
          <w:kern w:val="2"/>
          <w:sz w:val="28"/>
          <w:szCs w:val="28"/>
          <w:lang w:val="en-US" w:eastAsia="zh-CN" w:bidi="ar-SA"/>
        </w:rPr>
        <w:t>1.资金管理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（1）资金到位率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本项目总投资</w:t>
      </w:r>
      <w:r>
        <w:rPr>
          <w:rFonts w:hint="eastAsia" w:ascii="方正仿宋_GB2312" w:hAnsi="方正仿宋_GB2312" w:eastAsia="方正仿宋_GB2312" w:cs="方正仿宋_GB2312"/>
          <w:sz w:val="28"/>
          <w:szCs w:val="28"/>
          <w:lang w:val="en-US" w:eastAsia="zh-CN"/>
        </w:rPr>
        <w:t>1000</w:t>
      </w:r>
      <w:r>
        <w:rPr>
          <w:rFonts w:hint="default" w:ascii="方正仿宋_GB2312" w:hAnsi="方正仿宋_GB2312" w:eastAsia="方正仿宋_GB2312" w:cs="方正仿宋_GB2312"/>
          <w:sz w:val="28"/>
          <w:szCs w:val="28"/>
          <w:lang w:val="en-US" w:eastAsia="zh-CN"/>
        </w:rPr>
        <w:t>万元，财政资金及时足额到位，到位率</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%，预算资金按计划进度执行。</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（2）预算执行率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预算编制较为详细，项目资金支出总体能够按照预算执行，预算资金支出</w:t>
      </w:r>
      <w:r>
        <w:rPr>
          <w:rFonts w:hint="eastAsia" w:ascii="方正仿宋_GB2312" w:hAnsi="方正仿宋_GB2312" w:eastAsia="方正仿宋_GB2312" w:cs="方正仿宋_GB2312"/>
          <w:sz w:val="28"/>
          <w:szCs w:val="28"/>
          <w:lang w:val="en-US" w:eastAsia="zh-CN"/>
        </w:rPr>
        <w:t>1000</w:t>
      </w:r>
      <w:r>
        <w:rPr>
          <w:rFonts w:hint="default" w:ascii="方正仿宋_GB2312" w:hAnsi="方正仿宋_GB2312" w:eastAsia="方正仿宋_GB2312" w:cs="方正仿宋_GB2312"/>
          <w:sz w:val="28"/>
          <w:szCs w:val="28"/>
          <w:lang w:val="en-US" w:eastAsia="zh-CN"/>
        </w:rPr>
        <w:t>万元，预算执行率为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（3）资金使用合规性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严格按照</w:t>
      </w:r>
      <w:r>
        <w:rPr>
          <w:rFonts w:hint="eastAsia" w:ascii="方正仿宋_GB2312" w:hAnsi="方正仿宋_GB2312" w:eastAsia="方正仿宋_GB2312" w:cs="方正仿宋_GB2312"/>
          <w:sz w:val="28"/>
          <w:szCs w:val="28"/>
          <w:lang w:val="en-US" w:eastAsia="zh-CN"/>
        </w:rPr>
        <w:t>我单位财务</w:t>
      </w:r>
      <w:r>
        <w:rPr>
          <w:rFonts w:hint="default" w:ascii="方正仿宋_GB2312" w:hAnsi="方正仿宋_GB2312" w:eastAsia="方正仿宋_GB2312" w:cs="方正仿宋_GB2312"/>
          <w:sz w:val="28"/>
          <w:szCs w:val="28"/>
          <w:lang w:val="en-US" w:eastAsia="zh-CN"/>
        </w:rPr>
        <w:t>管理制度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仿宋_GB2312" w:hAnsi="仿宋_GB2312" w:eastAsia="仿宋_GB2312" w:cs="仿宋_GB2312"/>
          <w:b/>
          <w:bCs/>
          <w:kern w:val="2"/>
          <w:sz w:val="28"/>
          <w:szCs w:val="28"/>
          <w:lang w:val="en-US" w:eastAsia="zh-CN" w:bidi="ar-SA"/>
        </w:rPr>
      </w:pPr>
      <w:r>
        <w:rPr>
          <w:rFonts w:hint="default" w:ascii="仿宋_GB2312" w:hAnsi="仿宋_GB2312" w:eastAsia="仿宋_GB2312" w:cs="仿宋_GB2312"/>
          <w:b/>
          <w:bCs/>
          <w:kern w:val="2"/>
          <w:sz w:val="28"/>
          <w:szCs w:val="28"/>
          <w:lang w:val="en-US" w:eastAsia="zh-CN" w:bidi="ar-SA"/>
        </w:rPr>
        <w:t>2.组织实施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（1）管理制度健全性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（2）制度执行有效性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lang w:val="en-US" w:eastAsia="zh-CN"/>
        </w:rPr>
      </w:pPr>
      <w:bookmarkStart w:id="19" w:name="_Toc24042"/>
      <w:r>
        <w:rPr>
          <w:rFonts w:hint="eastAsia" w:ascii="方正仿宋_GB2312" w:hAnsi="方正仿宋_GB2312" w:eastAsia="方正仿宋_GB2312" w:cs="方正仿宋_GB2312"/>
          <w:lang w:val="en-US" w:eastAsia="zh-CN"/>
        </w:rPr>
        <w:t>（三）项目产出情况</w:t>
      </w:r>
      <w:bookmarkEnd w:id="19"/>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项目产出类指标包括产出数量、产出质量、产出时效</w:t>
      </w:r>
      <w:r>
        <w:rPr>
          <w:rFonts w:hint="eastAsia" w:ascii="方正仿宋_GB2312" w:hAnsi="方正仿宋_GB2312" w:eastAsia="方正仿宋_GB2312" w:cs="方正仿宋_GB2312"/>
          <w:sz w:val="28"/>
          <w:szCs w:val="28"/>
          <w:lang w:val="en-US" w:eastAsia="zh-CN"/>
        </w:rPr>
        <w:t>三</w:t>
      </w:r>
      <w:r>
        <w:rPr>
          <w:rFonts w:hint="default" w:ascii="方正仿宋_GB2312" w:hAnsi="方正仿宋_GB2312" w:eastAsia="方正仿宋_GB2312" w:cs="方正仿宋_GB2312"/>
          <w:sz w:val="28"/>
          <w:szCs w:val="28"/>
          <w:lang w:val="en-US" w:eastAsia="zh-CN"/>
        </w:rPr>
        <w:t>方面的内容，由</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个三级指标构成，权重分为</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0分，实际得分</w:t>
      </w:r>
      <w:r>
        <w:rPr>
          <w:rFonts w:hint="eastAsia" w:ascii="方正仿宋_GB2312" w:hAnsi="方正仿宋_GB2312" w:eastAsia="方正仿宋_GB2312" w:cs="方正仿宋_GB2312"/>
          <w:sz w:val="28"/>
          <w:szCs w:val="28"/>
          <w:lang w:val="en-US" w:eastAsia="zh-CN"/>
        </w:rPr>
        <w:t>30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30</w:t>
      </w:r>
      <w:r>
        <w:rPr>
          <w:rFonts w:hint="default" w:ascii="方正仿宋_GB2312" w:hAnsi="方正仿宋_GB2312" w:eastAsia="方正仿宋_GB2312" w:cs="方正仿宋_GB2312"/>
          <w:sz w:val="28"/>
          <w:szCs w:val="28"/>
          <w:lang w:val="en-US" w:eastAsia="zh-CN"/>
        </w:rPr>
        <w:t>%。具体产出指标完成情况如下：</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b/>
          <w:bCs/>
          <w:sz w:val="28"/>
          <w:szCs w:val="28"/>
          <w:lang w:val="en-US" w:eastAsia="zh-CN"/>
        </w:rPr>
      </w:pPr>
      <w:r>
        <w:rPr>
          <w:rFonts w:hint="default" w:ascii="方正仿宋_GB2312" w:hAnsi="方正仿宋_GB2312" w:eastAsia="方正仿宋_GB2312" w:cs="方正仿宋_GB2312"/>
          <w:b/>
          <w:bCs/>
          <w:sz w:val="28"/>
          <w:szCs w:val="28"/>
          <w:lang w:val="en-US" w:eastAsia="zh-CN"/>
        </w:rPr>
        <w:t>数量指标：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指标1：</w:t>
      </w:r>
      <w:r>
        <w:rPr>
          <w:rFonts w:hint="eastAsia" w:ascii="方正仿宋_GB2312" w:hAnsi="方正仿宋_GB2312" w:eastAsia="方正仿宋_GB2312" w:cs="方正仿宋_GB2312"/>
          <w:sz w:val="28"/>
          <w:szCs w:val="28"/>
          <w:lang w:val="en-US" w:eastAsia="zh-CN"/>
        </w:rPr>
        <w:t>支付</w:t>
      </w:r>
      <w:r>
        <w:rPr>
          <w:rFonts w:hint="default" w:ascii="方正仿宋_GB2312" w:hAnsi="方正仿宋_GB2312" w:eastAsia="方正仿宋_GB2312" w:cs="方正仿宋_GB2312"/>
          <w:sz w:val="28"/>
          <w:szCs w:val="28"/>
          <w:lang w:val="en-US" w:eastAsia="zh-CN"/>
        </w:rPr>
        <w:t>大海道项目基础设施建设项目=2项</w:t>
      </w:r>
      <w:r>
        <w:rPr>
          <w:rFonts w:hint="eastAsia" w:ascii="方正仿宋_GB2312" w:hAnsi="方正仿宋_GB2312" w:eastAsia="方正仿宋_GB2312" w:cs="方正仿宋_GB2312"/>
          <w:sz w:val="28"/>
          <w:szCs w:val="28"/>
          <w:lang w:val="en-US" w:eastAsia="zh-CN"/>
        </w:rPr>
        <w:t>，实际完成值</w:t>
      </w:r>
      <w:r>
        <w:rPr>
          <w:rFonts w:hint="default" w:ascii="方正仿宋_GB2312" w:hAnsi="方正仿宋_GB2312" w:eastAsia="方正仿宋_GB2312" w:cs="方正仿宋_GB2312"/>
          <w:sz w:val="28"/>
          <w:szCs w:val="28"/>
          <w:lang w:val="en-US" w:eastAsia="zh-CN"/>
        </w:rPr>
        <w:t>2项</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2</w:t>
      </w:r>
      <w:r>
        <w:rPr>
          <w:rFonts w:hint="default" w:ascii="方正仿宋_GB2312" w:hAnsi="方正仿宋_GB2312" w:eastAsia="方正仿宋_GB2312" w:cs="方正仿宋_GB2312"/>
          <w:sz w:val="28"/>
          <w:szCs w:val="28"/>
          <w:lang w:val="en-US" w:eastAsia="zh-CN"/>
        </w:rPr>
        <w:t>：</w:t>
      </w:r>
      <w:r>
        <w:rPr>
          <w:rFonts w:hint="eastAsia" w:ascii="方正仿宋_GB2312" w:hAnsi="方正仿宋_GB2312" w:eastAsia="方正仿宋_GB2312" w:cs="方正仿宋_GB2312"/>
          <w:sz w:val="28"/>
          <w:szCs w:val="28"/>
          <w:lang w:val="en-US" w:eastAsia="zh-CN"/>
        </w:rPr>
        <w:t>支付</w:t>
      </w:r>
      <w:r>
        <w:rPr>
          <w:rFonts w:hint="default" w:ascii="方正仿宋_GB2312" w:hAnsi="方正仿宋_GB2312" w:eastAsia="方正仿宋_GB2312" w:cs="方正仿宋_GB2312"/>
          <w:sz w:val="28"/>
          <w:szCs w:val="28"/>
          <w:lang w:val="en-US" w:eastAsia="zh-CN"/>
        </w:rPr>
        <w:t>大海道项目前期费用项目=2项</w:t>
      </w:r>
      <w:r>
        <w:rPr>
          <w:rFonts w:hint="eastAsia" w:ascii="方正仿宋_GB2312" w:hAnsi="方正仿宋_GB2312" w:eastAsia="方正仿宋_GB2312" w:cs="方正仿宋_GB2312"/>
          <w:sz w:val="28"/>
          <w:szCs w:val="28"/>
          <w:lang w:val="en-US" w:eastAsia="zh-CN"/>
        </w:rPr>
        <w:t>，实际完成值</w:t>
      </w:r>
      <w:r>
        <w:rPr>
          <w:rFonts w:hint="default" w:ascii="方正仿宋_GB2312" w:hAnsi="方正仿宋_GB2312" w:eastAsia="方正仿宋_GB2312" w:cs="方正仿宋_GB2312"/>
          <w:sz w:val="28"/>
          <w:szCs w:val="28"/>
          <w:lang w:val="en-US" w:eastAsia="zh-CN"/>
        </w:rPr>
        <w:t>5项</w:t>
      </w:r>
      <w:r>
        <w:rPr>
          <w:rFonts w:hint="eastAsia" w:ascii="方正仿宋_GB2312" w:hAnsi="方正仿宋_GB2312" w:eastAsia="方正仿宋_GB2312" w:cs="方正仿宋_GB2312"/>
          <w:sz w:val="28"/>
          <w:szCs w:val="28"/>
          <w:lang w:val="en-US" w:eastAsia="zh-CN"/>
        </w:rPr>
        <w:t>，完成率250%。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前期是项目规划、设计费；后期实际执行实际是项目设计、勘察、造价咨询、监理、检测费，偏差原因：前期项目实施不完善，后期项目实施过程中与计划出现偏离，业务人员与绩效填报人员未及时沟通，导致项目填报出现偏差。 改正措施：在今后的绩效管理工作中，我局将对项目及时进行跟踪，在跟踪过程中发现项目偏差及时调整工作计划及进度进行纠偏，催促各项工作开展进度，杜绝此类现象的发生。确保项目及资金按计划如期完成。严格按照预算管理制度开展项目工作。</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：土地流转面积</w:t>
      </w:r>
      <w:r>
        <w:rPr>
          <w:rFonts w:hint="default" w:ascii="方正仿宋_GB2312" w:hAnsi="方正仿宋_GB2312" w:eastAsia="方正仿宋_GB2312" w:cs="方正仿宋_GB2312"/>
          <w:sz w:val="28"/>
          <w:szCs w:val="28"/>
          <w:lang w:val="en-US" w:eastAsia="zh-CN"/>
        </w:rPr>
        <w:tab/>
      </w:r>
      <w:r>
        <w:rPr>
          <w:rFonts w:hint="default" w:ascii="方正仿宋_GB2312" w:hAnsi="方正仿宋_GB2312" w:eastAsia="方正仿宋_GB2312" w:cs="方正仿宋_GB2312"/>
          <w:sz w:val="28"/>
          <w:szCs w:val="28"/>
          <w:lang w:val="en-US" w:eastAsia="zh-CN"/>
        </w:rPr>
        <w:t>=1570909.45平方米</w:t>
      </w:r>
      <w:r>
        <w:rPr>
          <w:rFonts w:hint="eastAsia" w:ascii="方正仿宋_GB2312" w:hAnsi="方正仿宋_GB2312" w:eastAsia="方正仿宋_GB2312" w:cs="方正仿宋_GB2312"/>
          <w:sz w:val="28"/>
          <w:szCs w:val="28"/>
          <w:lang w:val="en-US" w:eastAsia="zh-CN"/>
        </w:rPr>
        <w:t>，实际完成值</w:t>
      </w:r>
      <w:r>
        <w:rPr>
          <w:rFonts w:hint="default" w:ascii="方正仿宋_GB2312" w:hAnsi="方正仿宋_GB2312" w:eastAsia="方正仿宋_GB2312" w:cs="方正仿宋_GB2312"/>
          <w:sz w:val="28"/>
          <w:szCs w:val="28"/>
          <w:lang w:val="en-US" w:eastAsia="zh-CN"/>
        </w:rPr>
        <w:t>1570909.45平方米</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b/>
          <w:bCs/>
          <w:sz w:val="28"/>
          <w:szCs w:val="28"/>
          <w:lang w:val="en-US" w:eastAsia="zh-CN"/>
        </w:rPr>
      </w:pPr>
      <w:r>
        <w:rPr>
          <w:rFonts w:hint="default" w:ascii="方正仿宋_GB2312" w:hAnsi="方正仿宋_GB2312" w:eastAsia="方正仿宋_GB2312" w:cs="方正仿宋_GB2312"/>
          <w:b/>
          <w:bCs/>
          <w:sz w:val="28"/>
          <w:szCs w:val="28"/>
          <w:lang w:val="en-US" w:eastAsia="zh-CN"/>
        </w:rPr>
        <w:t>质量指标：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指标1：竣工验收合格率=96%</w:t>
      </w:r>
      <w:r>
        <w:rPr>
          <w:rFonts w:hint="eastAsia" w:ascii="方正仿宋_GB2312" w:hAnsi="方正仿宋_GB2312" w:eastAsia="方正仿宋_GB2312" w:cs="方正仿宋_GB2312"/>
          <w:sz w:val="28"/>
          <w:szCs w:val="28"/>
          <w:lang w:val="en-US" w:eastAsia="zh-CN"/>
        </w:rPr>
        <w:t>，实际完成值</w:t>
      </w:r>
      <w:r>
        <w:rPr>
          <w:rFonts w:hint="default" w:ascii="方正仿宋_GB2312" w:hAnsi="方正仿宋_GB2312" w:eastAsia="方正仿宋_GB2312" w:cs="方正仿宋_GB2312"/>
          <w:sz w:val="28"/>
          <w:szCs w:val="28"/>
          <w:lang w:val="en-US" w:eastAsia="zh-CN"/>
        </w:rPr>
        <w:t>96%</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2</w:t>
      </w:r>
      <w:r>
        <w:rPr>
          <w:rFonts w:hint="default" w:ascii="方正仿宋_GB2312" w:hAnsi="方正仿宋_GB2312" w:eastAsia="方正仿宋_GB2312" w:cs="方正仿宋_GB2312"/>
          <w:sz w:val="28"/>
          <w:szCs w:val="28"/>
          <w:lang w:val="en-US" w:eastAsia="zh-CN"/>
        </w:rPr>
        <w:t>：资金支付合规率=97%</w:t>
      </w:r>
      <w:r>
        <w:rPr>
          <w:rFonts w:hint="eastAsia" w:ascii="方正仿宋_GB2312" w:hAnsi="方正仿宋_GB2312" w:eastAsia="方正仿宋_GB2312" w:cs="方正仿宋_GB2312"/>
          <w:sz w:val="28"/>
          <w:szCs w:val="28"/>
          <w:lang w:val="en-US" w:eastAsia="zh-CN"/>
        </w:rPr>
        <w:t>，实际完成值97</w:t>
      </w:r>
      <w:r>
        <w:rPr>
          <w:rFonts w:hint="default" w:ascii="方正仿宋_GB2312" w:hAnsi="方正仿宋_GB2312" w:eastAsia="方正仿宋_GB2312" w:cs="方正仿宋_GB2312"/>
          <w:sz w:val="28"/>
          <w:szCs w:val="28"/>
          <w:lang w:val="en-US" w:eastAsia="zh-CN"/>
        </w:rPr>
        <w:t>%</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：项目设计变更率=10%</w:t>
      </w:r>
      <w:r>
        <w:rPr>
          <w:rFonts w:hint="default" w:ascii="方正仿宋_GB2312" w:hAnsi="方正仿宋_GB2312" w:eastAsia="方正仿宋_GB2312" w:cs="方正仿宋_GB2312"/>
          <w:sz w:val="28"/>
          <w:szCs w:val="28"/>
          <w:lang w:val="en-US" w:eastAsia="zh-CN"/>
        </w:rPr>
        <w:tab/>
      </w:r>
      <w:r>
        <w:rPr>
          <w:rFonts w:hint="eastAsia" w:ascii="方正仿宋_GB2312" w:hAnsi="方正仿宋_GB2312" w:eastAsia="方正仿宋_GB2312" w:cs="方正仿宋_GB2312"/>
          <w:sz w:val="28"/>
          <w:szCs w:val="28"/>
          <w:lang w:val="en-US" w:eastAsia="zh-CN"/>
        </w:rPr>
        <w:t>，实际完成值10</w:t>
      </w:r>
      <w:r>
        <w:rPr>
          <w:rFonts w:hint="default" w:ascii="方正仿宋_GB2312" w:hAnsi="方正仿宋_GB2312" w:eastAsia="方正仿宋_GB2312" w:cs="方正仿宋_GB2312"/>
          <w:sz w:val="28"/>
          <w:szCs w:val="28"/>
          <w:lang w:val="en-US" w:eastAsia="zh-CN"/>
        </w:rPr>
        <w:t>%</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b/>
          <w:bCs/>
          <w:sz w:val="28"/>
          <w:szCs w:val="28"/>
          <w:lang w:val="en-US" w:eastAsia="zh-CN"/>
        </w:rPr>
      </w:pPr>
      <w:r>
        <w:rPr>
          <w:rFonts w:hint="default" w:ascii="方正仿宋_GB2312" w:hAnsi="方正仿宋_GB2312" w:eastAsia="方正仿宋_GB2312" w:cs="方正仿宋_GB2312"/>
          <w:b/>
          <w:bCs/>
          <w:sz w:val="28"/>
          <w:szCs w:val="28"/>
          <w:lang w:val="en-US" w:eastAsia="zh-CN"/>
        </w:rPr>
        <w:t>时效指标：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指标1：资金支付及时率=95%</w:t>
      </w:r>
      <w:r>
        <w:rPr>
          <w:rFonts w:hint="default" w:ascii="方正仿宋_GB2312" w:hAnsi="方正仿宋_GB2312" w:eastAsia="方正仿宋_GB2312" w:cs="方正仿宋_GB2312"/>
          <w:sz w:val="28"/>
          <w:szCs w:val="28"/>
          <w:lang w:val="en-US" w:eastAsia="zh-CN"/>
        </w:rPr>
        <w:tab/>
      </w:r>
      <w:r>
        <w:rPr>
          <w:rFonts w:hint="eastAsia" w:ascii="方正仿宋_GB2312" w:hAnsi="方正仿宋_GB2312" w:eastAsia="方正仿宋_GB2312" w:cs="方正仿宋_GB2312"/>
          <w:sz w:val="28"/>
          <w:szCs w:val="28"/>
          <w:lang w:val="en-US" w:eastAsia="zh-CN"/>
        </w:rPr>
        <w:t>，实际完成值95%，完成率100%。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2</w:t>
      </w:r>
      <w:r>
        <w:rPr>
          <w:rFonts w:hint="default" w:ascii="方正仿宋_GB2312" w:hAnsi="方正仿宋_GB2312" w:eastAsia="方正仿宋_GB2312" w:cs="方正仿宋_GB2312"/>
          <w:sz w:val="28"/>
          <w:szCs w:val="28"/>
          <w:lang w:val="en-US" w:eastAsia="zh-CN"/>
        </w:rPr>
        <w:t>：项目开工时间=4月</w:t>
      </w:r>
      <w:r>
        <w:rPr>
          <w:rFonts w:hint="eastAsia" w:ascii="方正仿宋_GB2312" w:hAnsi="方正仿宋_GB2312" w:eastAsia="方正仿宋_GB2312" w:cs="方正仿宋_GB2312"/>
          <w:sz w:val="28"/>
          <w:szCs w:val="28"/>
          <w:lang w:val="en-US" w:eastAsia="zh-CN"/>
        </w:rPr>
        <w:t>，实际完成值4月，完成率100%。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：项目完工时间</w:t>
      </w:r>
      <w:r>
        <w:rPr>
          <w:rFonts w:hint="eastAsia" w:ascii="方正仿宋_GB2312" w:hAnsi="方正仿宋_GB2312" w:eastAsia="方正仿宋_GB2312" w:cs="方正仿宋_GB2312"/>
          <w:sz w:val="28"/>
          <w:szCs w:val="28"/>
          <w:lang w:val="en-US" w:eastAsia="zh-CN"/>
        </w:rPr>
        <w:t>=</w:t>
      </w:r>
      <w:r>
        <w:rPr>
          <w:rFonts w:hint="default" w:ascii="方正仿宋_GB2312" w:hAnsi="方正仿宋_GB2312" w:eastAsia="方正仿宋_GB2312" w:cs="方正仿宋_GB2312"/>
          <w:sz w:val="28"/>
          <w:szCs w:val="28"/>
          <w:lang w:val="en-US" w:eastAsia="zh-CN"/>
        </w:rPr>
        <w:t>11月</w:t>
      </w:r>
      <w:r>
        <w:rPr>
          <w:rFonts w:hint="eastAsia" w:ascii="方正仿宋_GB2312" w:hAnsi="方正仿宋_GB2312" w:eastAsia="方正仿宋_GB2312" w:cs="方正仿宋_GB2312"/>
          <w:sz w:val="28"/>
          <w:szCs w:val="28"/>
          <w:lang w:val="en-US" w:eastAsia="zh-CN"/>
        </w:rPr>
        <w:t>，实际完成值6月，完成率100%。</w:t>
      </w:r>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lang w:val="en-US" w:eastAsia="zh-CN"/>
        </w:rPr>
      </w:pPr>
      <w:bookmarkStart w:id="20" w:name="_Toc2839"/>
      <w:r>
        <w:rPr>
          <w:rFonts w:hint="eastAsia" w:ascii="方正仿宋_GB2312" w:hAnsi="方正仿宋_GB2312" w:eastAsia="方正仿宋_GB2312" w:cs="方正仿宋_GB2312"/>
          <w:lang w:val="en-US" w:eastAsia="zh-CN"/>
        </w:rPr>
        <w:t>（四）项目成本情况</w:t>
      </w:r>
      <w:bookmarkEnd w:id="20"/>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w:t>
      </w:r>
      <w:r>
        <w:rPr>
          <w:rFonts w:hint="eastAsia" w:ascii="方正仿宋_GB2312" w:hAnsi="方正仿宋_GB2312" w:eastAsia="方正仿宋_GB2312" w:cs="方正仿宋_GB2312"/>
          <w:sz w:val="28"/>
          <w:szCs w:val="28"/>
          <w:lang w:val="en-US" w:eastAsia="zh-CN"/>
        </w:rPr>
        <w:t>成本</w:t>
      </w:r>
      <w:r>
        <w:rPr>
          <w:rFonts w:hint="default" w:ascii="方正仿宋_GB2312" w:hAnsi="方正仿宋_GB2312" w:eastAsia="方正仿宋_GB2312" w:cs="方正仿宋_GB2312"/>
          <w:sz w:val="28"/>
          <w:szCs w:val="28"/>
          <w:lang w:val="en-US" w:eastAsia="zh-CN"/>
        </w:rPr>
        <w:t>类指标包括产出数量、产出质量、产出时效</w:t>
      </w:r>
      <w:r>
        <w:rPr>
          <w:rFonts w:hint="eastAsia" w:ascii="方正仿宋_GB2312" w:hAnsi="方正仿宋_GB2312" w:eastAsia="方正仿宋_GB2312" w:cs="方正仿宋_GB2312"/>
          <w:sz w:val="28"/>
          <w:szCs w:val="28"/>
          <w:lang w:val="en-US" w:eastAsia="zh-CN"/>
        </w:rPr>
        <w:t>三</w:t>
      </w:r>
      <w:r>
        <w:rPr>
          <w:rFonts w:hint="default" w:ascii="方正仿宋_GB2312" w:hAnsi="方正仿宋_GB2312" w:eastAsia="方正仿宋_GB2312" w:cs="方正仿宋_GB2312"/>
          <w:sz w:val="28"/>
          <w:szCs w:val="28"/>
          <w:lang w:val="en-US" w:eastAsia="zh-CN"/>
        </w:rPr>
        <w:t>方面的内容，由</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个三级指标构成，权重分为</w:t>
      </w:r>
      <w:r>
        <w:rPr>
          <w:rFonts w:hint="eastAsia" w:ascii="方正仿宋_GB2312" w:hAnsi="方正仿宋_GB2312" w:eastAsia="方正仿宋_GB2312" w:cs="方正仿宋_GB2312"/>
          <w:sz w:val="28"/>
          <w:szCs w:val="28"/>
          <w:lang w:val="en-US" w:eastAsia="zh-CN"/>
        </w:rPr>
        <w:t>1</w:t>
      </w:r>
      <w:r>
        <w:rPr>
          <w:rFonts w:hint="default" w:ascii="方正仿宋_GB2312" w:hAnsi="方正仿宋_GB2312" w:eastAsia="方正仿宋_GB2312" w:cs="方正仿宋_GB2312"/>
          <w:sz w:val="28"/>
          <w:szCs w:val="28"/>
          <w:lang w:val="en-US" w:eastAsia="zh-CN"/>
        </w:rPr>
        <w:t>0分，实际得分</w:t>
      </w:r>
      <w:r>
        <w:rPr>
          <w:rFonts w:hint="eastAsia" w:ascii="方正仿宋_GB2312" w:hAnsi="方正仿宋_GB2312" w:eastAsia="方正仿宋_GB2312" w:cs="方正仿宋_GB2312"/>
          <w:sz w:val="28"/>
          <w:szCs w:val="28"/>
          <w:lang w:val="en-US" w:eastAsia="zh-CN"/>
        </w:rPr>
        <w:t>10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%。具体产出指标完成情况如下：</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经济</w:t>
      </w:r>
      <w:r>
        <w:rPr>
          <w:rFonts w:hint="default" w:ascii="方正仿宋_GB2312" w:hAnsi="方正仿宋_GB2312" w:eastAsia="方正仿宋_GB2312" w:cs="方正仿宋_GB2312"/>
          <w:b/>
          <w:bCs/>
          <w:sz w:val="28"/>
          <w:szCs w:val="28"/>
          <w:lang w:val="en-US" w:eastAsia="zh-CN"/>
        </w:rPr>
        <w:t>成本指标：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指标1：大海道项目基础设施建设费用</w:t>
      </w:r>
      <w:r>
        <w:rPr>
          <w:rFonts w:hint="eastAsia" w:ascii="方正仿宋_GB2312" w:hAnsi="方正仿宋_GB2312" w:eastAsia="方正仿宋_GB2312" w:cs="方正仿宋_GB2312"/>
          <w:sz w:val="28"/>
          <w:szCs w:val="28"/>
          <w:lang w:val="en-US" w:eastAsia="zh-CN"/>
        </w:rPr>
        <w:t>目标值</w:t>
      </w:r>
      <w:r>
        <w:rPr>
          <w:rFonts w:hint="default" w:ascii="方正仿宋_GB2312" w:hAnsi="方正仿宋_GB2312" w:eastAsia="方正仿宋_GB2312" w:cs="方正仿宋_GB2312"/>
          <w:sz w:val="28"/>
          <w:szCs w:val="28"/>
          <w:lang w:val="en-US" w:eastAsia="zh-CN"/>
        </w:rPr>
        <w:t>&lt;=5.18万元</w:t>
      </w:r>
      <w:r>
        <w:rPr>
          <w:rFonts w:hint="eastAsia" w:ascii="方正仿宋_GB2312" w:hAnsi="方正仿宋_GB2312" w:eastAsia="方正仿宋_GB2312" w:cs="方正仿宋_GB2312"/>
          <w:sz w:val="28"/>
          <w:szCs w:val="28"/>
          <w:lang w:val="en-US" w:eastAsia="zh-CN"/>
        </w:rPr>
        <w:t>，</w:t>
      </w:r>
      <w:r>
        <w:rPr>
          <w:rFonts w:hint="default" w:ascii="方正仿宋_GB2312" w:hAnsi="方正仿宋_GB2312" w:eastAsia="方正仿宋_GB2312" w:cs="方正仿宋_GB2312"/>
          <w:sz w:val="28"/>
          <w:szCs w:val="28"/>
          <w:lang w:val="en-US" w:eastAsia="zh-CN"/>
        </w:rPr>
        <w:tab/>
      </w:r>
      <w:r>
        <w:rPr>
          <w:rFonts w:hint="eastAsia" w:ascii="方正仿宋_GB2312" w:hAnsi="方正仿宋_GB2312" w:eastAsia="方正仿宋_GB2312" w:cs="方正仿宋_GB2312"/>
          <w:sz w:val="28"/>
          <w:szCs w:val="28"/>
          <w:lang w:val="en-US" w:eastAsia="zh-CN"/>
        </w:rPr>
        <w:t>实际完成值</w:t>
      </w:r>
      <w:r>
        <w:rPr>
          <w:rFonts w:hint="default" w:ascii="方正仿宋_GB2312" w:hAnsi="方正仿宋_GB2312" w:eastAsia="方正仿宋_GB2312" w:cs="方正仿宋_GB2312"/>
          <w:sz w:val="28"/>
          <w:szCs w:val="28"/>
          <w:lang w:val="en-US" w:eastAsia="zh-CN"/>
        </w:rPr>
        <w:t>85.18万元</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2</w:t>
      </w:r>
      <w:r>
        <w:rPr>
          <w:rFonts w:hint="default" w:ascii="方正仿宋_GB2312" w:hAnsi="方正仿宋_GB2312" w:eastAsia="方正仿宋_GB2312" w:cs="方正仿宋_GB2312"/>
          <w:sz w:val="28"/>
          <w:szCs w:val="28"/>
          <w:lang w:val="en-US" w:eastAsia="zh-CN"/>
        </w:rPr>
        <w:t>：大海道项目前期费用</w:t>
      </w:r>
      <w:r>
        <w:rPr>
          <w:rFonts w:hint="eastAsia" w:ascii="方正仿宋_GB2312" w:hAnsi="方正仿宋_GB2312" w:eastAsia="方正仿宋_GB2312" w:cs="方正仿宋_GB2312"/>
          <w:sz w:val="28"/>
          <w:szCs w:val="28"/>
          <w:lang w:val="en-US" w:eastAsia="zh-CN"/>
        </w:rPr>
        <w:t>目标值</w:t>
      </w:r>
      <w:r>
        <w:rPr>
          <w:rFonts w:hint="default" w:ascii="方正仿宋_GB2312" w:hAnsi="方正仿宋_GB2312" w:eastAsia="方正仿宋_GB2312" w:cs="方正仿宋_GB2312"/>
          <w:sz w:val="28"/>
          <w:szCs w:val="28"/>
          <w:lang w:val="en-US" w:eastAsia="zh-CN"/>
        </w:rPr>
        <w:t>&lt;=100万元</w:t>
      </w:r>
      <w:r>
        <w:rPr>
          <w:rFonts w:hint="eastAsia" w:ascii="方正仿宋_GB2312" w:hAnsi="方正仿宋_GB2312" w:eastAsia="方正仿宋_GB2312" w:cs="方正仿宋_GB2312"/>
          <w:sz w:val="28"/>
          <w:szCs w:val="28"/>
          <w:lang w:val="en-US" w:eastAsia="zh-CN"/>
        </w:rPr>
        <w:t>，实际完成值</w:t>
      </w:r>
      <w:r>
        <w:rPr>
          <w:rFonts w:hint="default" w:ascii="方正仿宋_GB2312" w:hAnsi="方正仿宋_GB2312" w:eastAsia="方正仿宋_GB2312" w:cs="方正仿宋_GB2312"/>
          <w:sz w:val="28"/>
          <w:szCs w:val="28"/>
          <w:lang w:val="en-US" w:eastAsia="zh-CN"/>
        </w:rPr>
        <w:t>100万元</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指标</w:t>
      </w:r>
      <w:r>
        <w:rPr>
          <w:rFonts w:hint="eastAsia" w:ascii="方正仿宋_GB2312" w:hAnsi="方正仿宋_GB2312" w:eastAsia="方正仿宋_GB2312" w:cs="方正仿宋_GB2312"/>
          <w:sz w:val="28"/>
          <w:szCs w:val="28"/>
          <w:lang w:val="en-US" w:eastAsia="zh-CN"/>
        </w:rPr>
        <w:t>3</w:t>
      </w:r>
      <w:r>
        <w:rPr>
          <w:rFonts w:hint="default" w:ascii="方正仿宋_GB2312" w:hAnsi="方正仿宋_GB2312" w:eastAsia="方正仿宋_GB2312" w:cs="方正仿宋_GB2312"/>
          <w:sz w:val="28"/>
          <w:szCs w:val="28"/>
          <w:lang w:val="en-US" w:eastAsia="zh-CN"/>
        </w:rPr>
        <w:t>：土地流转费用</w:t>
      </w:r>
      <w:r>
        <w:rPr>
          <w:rFonts w:hint="eastAsia" w:ascii="方正仿宋_GB2312" w:hAnsi="方正仿宋_GB2312" w:eastAsia="方正仿宋_GB2312" w:cs="方正仿宋_GB2312"/>
          <w:sz w:val="28"/>
          <w:szCs w:val="28"/>
          <w:lang w:val="en-US" w:eastAsia="zh-CN"/>
        </w:rPr>
        <w:t>目标值</w:t>
      </w:r>
      <w:r>
        <w:rPr>
          <w:rFonts w:hint="default" w:ascii="方正仿宋_GB2312" w:hAnsi="方正仿宋_GB2312" w:eastAsia="方正仿宋_GB2312" w:cs="方正仿宋_GB2312"/>
          <w:sz w:val="28"/>
          <w:szCs w:val="28"/>
          <w:lang w:val="en-US" w:eastAsia="zh-CN"/>
        </w:rPr>
        <w:t>&lt;=814.82万元</w:t>
      </w:r>
      <w:r>
        <w:rPr>
          <w:rFonts w:hint="eastAsia" w:ascii="方正仿宋_GB2312" w:hAnsi="方正仿宋_GB2312" w:eastAsia="方正仿宋_GB2312" w:cs="方正仿宋_GB2312"/>
          <w:sz w:val="28"/>
          <w:szCs w:val="28"/>
          <w:lang w:val="en-US" w:eastAsia="zh-CN"/>
        </w:rPr>
        <w:t>，实际完成值</w:t>
      </w:r>
      <w:r>
        <w:rPr>
          <w:rFonts w:hint="default" w:ascii="方正仿宋_GB2312" w:hAnsi="方正仿宋_GB2312" w:eastAsia="方正仿宋_GB2312" w:cs="方正仿宋_GB2312"/>
          <w:sz w:val="28"/>
          <w:szCs w:val="28"/>
          <w:lang w:val="en-US" w:eastAsia="zh-CN"/>
        </w:rPr>
        <w:t>814.82万元</w:t>
      </w:r>
      <w:r>
        <w:rPr>
          <w:rFonts w:hint="eastAsia" w:ascii="方正仿宋_GB2312" w:hAnsi="方正仿宋_GB2312" w:eastAsia="方正仿宋_GB2312" w:cs="方正仿宋_GB2312"/>
          <w:sz w:val="28"/>
          <w:szCs w:val="28"/>
          <w:lang w:val="en-US" w:eastAsia="zh-CN"/>
        </w:rPr>
        <w:t>，完成率100%。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社会成本</w:t>
      </w:r>
      <w:r>
        <w:rPr>
          <w:rFonts w:hint="default" w:ascii="方正仿宋_GB2312" w:hAnsi="方正仿宋_GB2312" w:eastAsia="方正仿宋_GB2312" w:cs="方正仿宋_GB2312"/>
          <w:sz w:val="28"/>
          <w:szCs w:val="28"/>
          <w:lang w:val="en-US" w:eastAsia="zh-CN"/>
        </w:rPr>
        <w:t>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生态环境成本</w:t>
      </w:r>
      <w:r>
        <w:rPr>
          <w:rFonts w:hint="default" w:ascii="方正仿宋_GB2312" w:hAnsi="方正仿宋_GB2312" w:eastAsia="方正仿宋_GB2312" w:cs="方正仿宋_GB2312"/>
          <w:sz w:val="28"/>
          <w:szCs w:val="28"/>
          <w:lang w:val="en-US" w:eastAsia="zh-CN"/>
        </w:rPr>
        <w:t>指标：</w:t>
      </w:r>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lang w:val="en-US" w:eastAsia="zh-CN"/>
        </w:rPr>
      </w:pPr>
      <w:bookmarkStart w:id="21" w:name="_Toc5602"/>
      <w:r>
        <w:rPr>
          <w:rFonts w:hint="eastAsia" w:ascii="方正仿宋_GB2312" w:hAnsi="方正仿宋_GB2312" w:eastAsia="方正仿宋_GB2312" w:cs="方正仿宋_GB2312"/>
          <w:lang w:val="en-US" w:eastAsia="zh-CN"/>
        </w:rPr>
        <w:t>（五）项目效益情况</w:t>
      </w:r>
      <w:bookmarkEnd w:id="21"/>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项目效益类指标包括项目实施效益和满意度两方面的内容，由</w:t>
      </w:r>
      <w:r>
        <w:rPr>
          <w:rFonts w:hint="eastAsia" w:ascii="方正仿宋_GB2312" w:hAnsi="方正仿宋_GB2312" w:eastAsia="方正仿宋_GB2312" w:cs="方正仿宋_GB2312"/>
          <w:sz w:val="28"/>
          <w:szCs w:val="28"/>
          <w:lang w:val="en-US" w:eastAsia="zh-CN"/>
        </w:rPr>
        <w:t>2</w:t>
      </w:r>
      <w:r>
        <w:rPr>
          <w:rFonts w:hint="default" w:ascii="方正仿宋_GB2312" w:hAnsi="方正仿宋_GB2312" w:eastAsia="方正仿宋_GB2312" w:cs="方正仿宋_GB2312"/>
          <w:sz w:val="28"/>
          <w:szCs w:val="28"/>
          <w:lang w:val="en-US" w:eastAsia="zh-CN"/>
        </w:rPr>
        <w:t>个三级指标构成，权重分为</w:t>
      </w:r>
      <w:r>
        <w:rPr>
          <w:rFonts w:hint="eastAsia" w:ascii="方正仿宋_GB2312" w:hAnsi="方正仿宋_GB2312" w:eastAsia="方正仿宋_GB2312" w:cs="方正仿宋_GB2312"/>
          <w:sz w:val="28"/>
          <w:szCs w:val="28"/>
          <w:lang w:val="en-US" w:eastAsia="zh-CN"/>
        </w:rPr>
        <w:t>2</w:t>
      </w:r>
      <w:r>
        <w:rPr>
          <w:rFonts w:hint="default" w:ascii="方正仿宋_GB2312" w:hAnsi="方正仿宋_GB2312" w:eastAsia="方正仿宋_GB2312" w:cs="方正仿宋_GB2312"/>
          <w:sz w:val="28"/>
          <w:szCs w:val="28"/>
          <w:lang w:val="en-US" w:eastAsia="zh-CN"/>
        </w:rPr>
        <w:t>0分，实际得分</w:t>
      </w:r>
      <w:r>
        <w:rPr>
          <w:rFonts w:hint="eastAsia" w:ascii="方正仿宋_GB2312" w:hAnsi="方正仿宋_GB2312" w:eastAsia="方正仿宋_GB2312" w:cs="方正仿宋_GB2312"/>
          <w:sz w:val="28"/>
          <w:szCs w:val="28"/>
          <w:lang w:val="en-US" w:eastAsia="zh-CN"/>
        </w:rPr>
        <w:t>20</w:t>
      </w:r>
      <w:r>
        <w:rPr>
          <w:rFonts w:hint="default" w:ascii="方正仿宋_GB2312" w:hAnsi="方正仿宋_GB2312" w:eastAsia="方正仿宋_GB2312" w:cs="方正仿宋_GB2312"/>
          <w:sz w:val="28"/>
          <w:szCs w:val="28"/>
          <w:lang w:val="en-US" w:eastAsia="zh-CN"/>
        </w:rPr>
        <w:t>分，得分率为</w:t>
      </w:r>
      <w:r>
        <w:rPr>
          <w:rFonts w:hint="eastAsia" w:ascii="方正仿宋_GB2312" w:hAnsi="方正仿宋_GB2312" w:eastAsia="方正仿宋_GB2312" w:cs="方正仿宋_GB2312"/>
          <w:sz w:val="28"/>
          <w:szCs w:val="28"/>
          <w:lang w:val="en-US" w:eastAsia="zh-CN"/>
        </w:rPr>
        <w:t>100</w:t>
      </w:r>
      <w:r>
        <w:rPr>
          <w:rFonts w:hint="default" w:ascii="方正仿宋_GB2312" w:hAnsi="方正仿宋_GB2312" w:eastAsia="方正仿宋_GB2312" w:cs="方正仿宋_GB2312"/>
          <w:sz w:val="28"/>
          <w:szCs w:val="28"/>
          <w:lang w:val="en-US" w:eastAsia="zh-CN"/>
        </w:rPr>
        <w:t>%。具体效益指标及满意度指标完成情况如下：</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方正仿宋_GB2312" w:hAnsi="方正仿宋_GB2312" w:eastAsia="方正仿宋_GB2312" w:cs="方正仿宋_GB2312"/>
          <w:b/>
          <w:bCs/>
          <w:sz w:val="28"/>
          <w:szCs w:val="28"/>
          <w:lang w:val="en-US" w:eastAsia="zh-CN"/>
        </w:rPr>
      </w:pPr>
      <w:r>
        <w:rPr>
          <w:rFonts w:hint="default" w:ascii="方正仿宋_GB2312" w:hAnsi="方正仿宋_GB2312" w:eastAsia="方正仿宋_GB2312" w:cs="方正仿宋_GB2312"/>
          <w:b/>
          <w:bCs/>
          <w:sz w:val="28"/>
          <w:szCs w:val="28"/>
          <w:lang w:val="en-US" w:eastAsia="zh-CN"/>
        </w:rPr>
        <w:t>1.实施效益</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①经济效益指标：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②社</w:t>
      </w:r>
      <w:r>
        <w:rPr>
          <w:rFonts w:hint="eastAsia" w:ascii="方正仿宋_GB2312" w:hAnsi="方正仿宋_GB2312" w:eastAsia="方正仿宋_GB2312" w:cs="方正仿宋_GB2312"/>
          <w:sz w:val="28"/>
          <w:szCs w:val="28"/>
          <w:lang w:val="en-US" w:eastAsia="zh-CN"/>
        </w:rPr>
        <w:t>会效益指标：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指标1：项目带动劳动力人数目标值&gt;=50人，实际完成值50人，完成率100%。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指标2：项目管理能力目标值有效提升，实际完成值有效提升，完成率100%</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③生态效益指标：</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2.满意度</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满意度指标：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指标1：游客满意度目标值&gt;=95%，实际完成值</w:t>
      </w:r>
      <w:r>
        <w:rPr>
          <w:rFonts w:hint="eastAsia" w:ascii="方正仿宋_GB2312" w:hAnsi="方正仿宋_GB2312" w:eastAsia="方正仿宋_GB2312" w:cs="方正仿宋_GB2312"/>
          <w:sz w:val="28"/>
          <w:szCs w:val="28"/>
          <w:lang w:val="en-US" w:eastAsia="zh-CN"/>
        </w:rPr>
        <w:tab/>
      </w:r>
      <w:r>
        <w:rPr>
          <w:rFonts w:hint="eastAsia" w:ascii="方正仿宋_GB2312" w:hAnsi="方正仿宋_GB2312" w:eastAsia="方正仿宋_GB2312" w:cs="方正仿宋_GB2312"/>
          <w:sz w:val="28"/>
          <w:szCs w:val="28"/>
          <w:lang w:val="en-US" w:eastAsia="zh-CN"/>
        </w:rPr>
        <w:t>95%，完成率100%；</w:t>
      </w:r>
    </w:p>
    <w:p>
      <w:pPr>
        <w:pStyle w:val="14"/>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sz w:val="36"/>
          <w:szCs w:val="36"/>
          <w:lang w:val="en-US" w:eastAsia="zh-CN"/>
        </w:rPr>
      </w:pPr>
      <w:bookmarkStart w:id="22" w:name="_Toc3646"/>
      <w:r>
        <w:rPr>
          <w:rFonts w:hint="default" w:ascii="方正仿宋_GB2312" w:hAnsi="方正仿宋_GB2312" w:eastAsia="方正仿宋_GB2312" w:cs="方正仿宋_GB2312"/>
          <w:sz w:val="36"/>
          <w:szCs w:val="36"/>
          <w:lang w:val="en-US" w:eastAsia="zh-CN"/>
        </w:rPr>
        <w:t>五、主要经验及做法、存在的问题及原因分析</w:t>
      </w:r>
      <w:bookmarkEnd w:id="22"/>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lang w:val="en-US" w:eastAsia="zh-CN"/>
        </w:rPr>
      </w:pPr>
      <w:bookmarkStart w:id="23" w:name="_Toc11228"/>
      <w:r>
        <w:rPr>
          <w:rFonts w:hint="default" w:ascii="方正仿宋_GB2312" w:hAnsi="方正仿宋_GB2312" w:eastAsia="方正仿宋_GB2312" w:cs="方正仿宋_GB2312"/>
          <w:lang w:val="en-US" w:eastAsia="zh-CN"/>
        </w:rPr>
        <w:t>（一）主要经验及做法</w:t>
      </w:r>
      <w:bookmarkEnd w:id="23"/>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后续工作计划：</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1.了解项目的性质、项目的规模、项目的工期等具体情况；</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2.对项目建设做好具体规划，包括开工日期、工期的长短、工程要达到的质量、资金预算情况等等；</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3.做好项目建设的设计图纸，设计图纸必须要科学、合理，并经过科学论证，严格按照设计图纸进行建设；</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4.把与项目有关的工程承包给有关企业，如：渣土废渣运输、建设工程、装修工程等等，按法定程序签定好合同；</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5.在所有的工程进行过程中，要进行认真监督、检查；</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6.项目建设完成之前，要对所有的工程严格按照合同内容、国家标准进行验收，以确保工程质量；</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主要经验及做法：</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进一步加强对绩效管理工作的组织领导，提高对预算绩效管理工作重要性的认识，总结经验查找问题，抓紧研究制定更全面更完善的绩效评价管理办法。结合安全考核建立绩效工作考核制度，加大全局对全面实施预算绩效管理和绩效管理工作的学习力度，让“花钱必问效，无效必问责”的理念深入工作每个环节。进一步建立健全工作机制，完善内控制度，到2023年底，基本形成科学合理、高效严谨的全面绩效管理制度和体系。</w:t>
      </w:r>
    </w:p>
    <w:p>
      <w:pPr>
        <w:pStyle w:val="11"/>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方正仿宋_GB2312" w:hAnsi="方正仿宋_GB2312" w:eastAsia="方正仿宋_GB2312" w:cs="方正仿宋_GB2312"/>
          <w:sz w:val="28"/>
          <w:szCs w:val="28"/>
          <w:lang w:val="en-US" w:eastAsia="zh-CN"/>
        </w:rPr>
      </w:pPr>
      <w:bookmarkStart w:id="24" w:name="_Toc3103"/>
      <w:r>
        <w:rPr>
          <w:rFonts w:hint="eastAsia" w:ascii="方正仿宋_GB2312" w:hAnsi="方正仿宋_GB2312" w:eastAsia="方正仿宋_GB2312" w:cs="方正仿宋_GB2312"/>
          <w:lang w:val="en-US" w:eastAsia="zh-CN"/>
        </w:rPr>
        <w:t>（二）</w:t>
      </w:r>
      <w:r>
        <w:rPr>
          <w:rFonts w:hint="default" w:ascii="方正仿宋_GB2312" w:hAnsi="方正仿宋_GB2312" w:eastAsia="方正仿宋_GB2312" w:cs="方正仿宋_GB2312"/>
          <w:lang w:val="en-US" w:eastAsia="zh-CN"/>
        </w:rPr>
        <w:t>存在的问题及原因分析</w:t>
      </w:r>
      <w:bookmarkEnd w:id="24"/>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存在问题和建设:</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结合实际建立绩效工作考核制度，进一步细化、完善年度工作计划，提高工作效率，进一步加强机构各处室的预算管理意识，严格按照预算编制的相关制度和要求，进一步提高绩效目标的科学性、合理性、严谨性。应加强对项目进度的控制，对项目各个时间节点均应建立有效</w:t>
      </w:r>
      <w:bookmarkStart w:id="31" w:name="_GoBack"/>
      <w:bookmarkEnd w:id="31"/>
      <w:r>
        <w:rPr>
          <w:rFonts w:hint="eastAsia" w:ascii="方正仿宋_GB2312" w:hAnsi="方正仿宋_GB2312" w:eastAsia="方正仿宋_GB2312" w:cs="方正仿宋_GB2312"/>
          <w:sz w:val="28"/>
          <w:szCs w:val="28"/>
          <w:lang w:val="en-US" w:eastAsia="zh-CN"/>
        </w:rPr>
        <w:t>的保障措施并执行，确保项目顺利按时执行，及早体现财政投入效益。</w:t>
      </w:r>
    </w:p>
    <w:p>
      <w:pPr>
        <w:pStyle w:val="14"/>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sz w:val="36"/>
          <w:szCs w:val="36"/>
          <w:lang w:val="en-US" w:eastAsia="zh-CN"/>
        </w:rPr>
      </w:pPr>
      <w:bookmarkStart w:id="25" w:name="_Toc6260"/>
      <w:r>
        <w:rPr>
          <w:rFonts w:hint="eastAsia" w:ascii="方正仿宋_GB2312" w:hAnsi="方正仿宋_GB2312" w:eastAsia="方正仿宋_GB2312" w:cs="方正仿宋_GB2312"/>
          <w:sz w:val="36"/>
          <w:szCs w:val="36"/>
          <w:lang w:val="en-US" w:eastAsia="zh-CN"/>
        </w:rPr>
        <w:t>六、</w:t>
      </w:r>
      <w:r>
        <w:rPr>
          <w:rFonts w:hint="default" w:ascii="方正仿宋_GB2312" w:hAnsi="方正仿宋_GB2312" w:eastAsia="方正仿宋_GB2312" w:cs="方正仿宋_GB2312"/>
          <w:sz w:val="36"/>
          <w:szCs w:val="36"/>
          <w:lang w:val="en-US" w:eastAsia="zh-CN"/>
        </w:rPr>
        <w:t>有关建议</w:t>
      </w:r>
      <w:bookmarkEnd w:id="25"/>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进一步细化、完善年度工作计划，提高工作效率对项目各个时间节点均应建立有效控制的保障措施，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pPr>
        <w:pStyle w:val="14"/>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仿宋_GB2312" w:hAnsi="方正仿宋_GB2312" w:eastAsia="方正仿宋_GB2312" w:cs="方正仿宋_GB2312"/>
          <w:sz w:val="36"/>
          <w:szCs w:val="36"/>
          <w:lang w:val="en-US" w:eastAsia="zh-CN"/>
        </w:rPr>
      </w:pPr>
      <w:bookmarkStart w:id="26" w:name="_Toc8907"/>
      <w:r>
        <w:rPr>
          <w:rFonts w:hint="default" w:ascii="方正仿宋_GB2312" w:hAnsi="方正仿宋_GB2312" w:eastAsia="方正仿宋_GB2312" w:cs="方正仿宋_GB2312"/>
          <w:sz w:val="36"/>
          <w:szCs w:val="36"/>
          <w:lang w:val="en-US" w:eastAsia="zh-CN"/>
        </w:rPr>
        <w:t>七</w:t>
      </w:r>
      <w:r>
        <w:rPr>
          <w:rFonts w:hint="default" w:ascii="方正仿宋_GB2312" w:hAnsi="方正仿宋_GB2312" w:eastAsia="方正仿宋_GB2312" w:cs="方正仿宋_GB2312"/>
          <w:sz w:val="36"/>
          <w:szCs w:val="36"/>
          <w:lang w:val="en-US" w:eastAsia="zh-Hans"/>
        </w:rPr>
        <w:t>、</w:t>
      </w:r>
      <w:r>
        <w:rPr>
          <w:rFonts w:hint="default" w:ascii="方正仿宋_GB2312" w:hAnsi="方正仿宋_GB2312" w:eastAsia="方正仿宋_GB2312" w:cs="方正仿宋_GB2312"/>
          <w:sz w:val="36"/>
          <w:szCs w:val="36"/>
          <w:lang w:val="en-US" w:eastAsia="zh-CN"/>
        </w:rPr>
        <w:t>其他需</w:t>
      </w:r>
      <w:bookmarkStart w:id="27" w:name="page8"/>
      <w:bookmarkEnd w:id="27"/>
      <w:r>
        <w:rPr>
          <w:rFonts w:hint="default" w:ascii="方正仿宋_GB2312" w:hAnsi="方正仿宋_GB2312" w:eastAsia="方正仿宋_GB2312" w:cs="方正仿宋_GB2312"/>
          <w:sz w:val="36"/>
          <w:szCs w:val="36"/>
          <w:lang w:val="en-US" w:eastAsia="zh-CN"/>
        </w:rPr>
        <w:t>要说明的问题</w:t>
      </w:r>
      <w:bookmarkEnd w:id="26"/>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1、该项目在财政绩效办的指导和帮助下，项目在资金申请前置条件的落实上，发挥了积极的“花钱必问效，无效必问责”的项目绩效管理和实施的理念引导；</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2、项目在实施的过程中进行了绩效的全过程管理，资金使用流程严谨合规，确保资金用途显效、高效；</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lang w:val="en-US" w:eastAsia="zh-CN"/>
        </w:rPr>
        <w:t>3、该项目的实施是落实相关政策的具体举措，在为哈密铸牢中华民族共同体意识上发挥了积极的作用。</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sectPr>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方正仿宋_GB2312" w:hAnsi="方正仿宋_GB2312" w:eastAsia="方正仿宋_GB2312" w:cs="方正仿宋_GB2312"/>
          <w:sz w:val="28"/>
          <w:szCs w:val="28"/>
          <w:lang w:val="en-US" w:eastAsia="zh-CN"/>
        </w:rPr>
      </w:pPr>
      <w:r>
        <w:rPr>
          <w:rFonts w:hint="default" w:ascii="方正仿宋_GB2312" w:hAnsi="方正仿宋_GB2312" w:eastAsia="方正仿宋_GB2312" w:cs="方正仿宋_GB2312"/>
          <w:sz w:val="28"/>
          <w:szCs w:val="28"/>
          <w:lang w:val="en-US" w:eastAsia="zh-CN"/>
        </w:rPr>
        <w:t>附件1</w:t>
      </w:r>
    </w:p>
    <w:p>
      <w:pPr>
        <w:pStyle w:val="5"/>
        <w:jc w:val="center"/>
        <w:rPr>
          <w:rFonts w:hint="default" w:ascii="Times New Roman" w:hAnsi="Times New Roman" w:eastAsia="仿宋_GB2312" w:cs="Times New Roman"/>
          <w:b w:val="0"/>
          <w:bCs w:val="0"/>
          <w:sz w:val="32"/>
          <w:szCs w:val="32"/>
        </w:rPr>
      </w:pPr>
      <w:bookmarkStart w:id="28" w:name="_Toc26499_WPSOffice_Level2"/>
      <w:bookmarkStart w:id="29" w:name="_Toc30064_WPSOffice_Level1"/>
      <w:r>
        <w:rPr>
          <w:rFonts w:hint="eastAsia" w:ascii="Times New Roman" w:hAnsi="Times New Roman" w:eastAsia="仿宋_GB2312" w:cs="Times New Roman"/>
          <w:b/>
          <w:bCs/>
          <w:color w:val="auto"/>
          <w:kern w:val="0"/>
          <w:sz w:val="32"/>
          <w:szCs w:val="32"/>
          <w:lang w:val="en-US" w:eastAsia="zh-CN" w:bidi="ar-SA"/>
        </w:rPr>
        <w:t>2023年哈密市大海道基础设施建设项目</w:t>
      </w:r>
      <w:r>
        <w:rPr>
          <w:rFonts w:hint="default" w:ascii="Times New Roman" w:hAnsi="Times New Roman" w:eastAsia="仿宋_GB2312" w:cs="Times New Roman"/>
          <w:b/>
          <w:bCs/>
          <w:color w:val="auto"/>
          <w:sz w:val="32"/>
          <w:szCs w:val="32"/>
        </w:rPr>
        <w:t>项目绩效评价指标体系及综合评分表</w:t>
      </w:r>
      <w:bookmarkEnd w:id="28"/>
      <w:bookmarkEnd w:id="29"/>
    </w:p>
    <w:tbl>
      <w:tblPr>
        <w:tblStyle w:val="17"/>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p>
      <w:pPr>
        <w:pStyle w:val="5"/>
        <w:rPr>
          <w:rFonts w:hint="eastAsia"/>
          <w:lang w:val="en-US" w:eastAsia="zh-CN"/>
        </w:rPr>
      </w:pPr>
    </w:p>
    <w:bookmarkEnd w:id="6"/>
    <w:p>
      <w:pPr>
        <w:pStyle w:val="3"/>
        <w:pageBreakBefore w:val="0"/>
        <w:kinsoku/>
        <w:wordWrap/>
        <w:overflowPunct/>
        <w:topLinePunct w:val="0"/>
        <w:autoSpaceDE/>
        <w:autoSpaceDN/>
        <w:bidi w:val="0"/>
        <w:adjustRightInd/>
        <w:snapToGrid/>
        <w:spacing w:before="0" w:after="0" w:line="240" w:lineRule="auto"/>
        <w:jc w:val="both"/>
        <w:textAlignment w:val="auto"/>
        <w:rPr>
          <w:rFonts w:hint="eastAsia" w:ascii="Times New Roman" w:hAnsi="Times New Roman" w:eastAsia="仿宋_GB2312" w:cstheme="minorBidi"/>
          <w:bCs/>
          <w:color w:val="000000"/>
          <w:sz w:val="30"/>
          <w:szCs w:val="30"/>
        </w:rPr>
      </w:pPr>
      <w:bookmarkStart w:id="30" w:name="_Toc64969826"/>
    </w:p>
    <w:bookmarkEnd w:id="30"/>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EB1CCB9-B9A7-4687-B47F-41AB876EF3D1}"/>
  </w:font>
  <w:font w:name="黑体">
    <w:panose1 w:val="02010600030101010101"/>
    <w:charset w:val="86"/>
    <w:family w:val="auto"/>
    <w:pitch w:val="default"/>
    <w:sig w:usb0="800002BF" w:usb1="38CF7CFA" w:usb2="00000016" w:usb3="00000000" w:csb0="00040001" w:csb1="00000000"/>
    <w:embedRegular r:id="rId2" w:fontKey="{52A85FF2-10CB-4DD8-AB17-5EB11BA3BA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B2C09870-39F2-4A27-BC9B-210A9A496069}"/>
  </w:font>
  <w:font w:name="Calibri Light">
    <w:panose1 w:val="020F0302020204030204"/>
    <w:charset w:val="00"/>
    <w:family w:val="auto"/>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4" w:fontKey="{3CA5D7D4-5B2F-428A-8A11-7D4FF3FAE2BD}"/>
  </w:font>
  <w:font w:name="方正小标宋_GBK">
    <w:panose1 w:val="02000000000000000000"/>
    <w:charset w:val="86"/>
    <w:family w:val="script"/>
    <w:pitch w:val="default"/>
    <w:sig w:usb0="A00002BF" w:usb1="38CF7CFA" w:usb2="00082016" w:usb3="00000000" w:csb0="00040001" w:csb1="00000000"/>
    <w:embedRegular r:id="rId5" w:fontKey="{9C8B34CA-5389-475D-90F4-B1083AD92692}"/>
  </w:font>
  <w:font w:name="华文中宋">
    <w:panose1 w:val="02010600040101010101"/>
    <w:charset w:val="86"/>
    <w:family w:val="auto"/>
    <w:pitch w:val="default"/>
    <w:sig w:usb0="00000287" w:usb1="080F0000" w:usb2="00000000" w:usb3="00000000" w:csb0="0004009F" w:csb1="DFD70000"/>
    <w:embedRegular r:id="rId6" w:fontKey="{C1BEBA95-7D40-463E-B2DB-61EA8C3A197F}"/>
  </w:font>
  <w:font w:name="方正仿宋_GB2312">
    <w:altName w:val="仿宋"/>
    <w:panose1 w:val="02000000000000000000"/>
    <w:charset w:val="86"/>
    <w:family w:val="auto"/>
    <w:pitch w:val="default"/>
    <w:sig w:usb0="00000000" w:usb1="00000000" w:usb2="00000012" w:usb3="00000000" w:csb0="00040001" w:csb1="00000000"/>
    <w:embedRegular r:id="rId7" w:fontKey="{C4E87192-69A9-4141-B330-B19B15FCBC7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655C6D1E"/>
    <w:rsid w:val="009853F3"/>
    <w:rsid w:val="03284F95"/>
    <w:rsid w:val="036B7302"/>
    <w:rsid w:val="03B46877"/>
    <w:rsid w:val="061009D9"/>
    <w:rsid w:val="06227018"/>
    <w:rsid w:val="06B47428"/>
    <w:rsid w:val="073C4C8C"/>
    <w:rsid w:val="0836747B"/>
    <w:rsid w:val="08E4478B"/>
    <w:rsid w:val="09D66D14"/>
    <w:rsid w:val="0B0C4273"/>
    <w:rsid w:val="0B4C7FB9"/>
    <w:rsid w:val="0B595F8C"/>
    <w:rsid w:val="0F2D2E65"/>
    <w:rsid w:val="0F374F17"/>
    <w:rsid w:val="0F3A4510"/>
    <w:rsid w:val="116148C1"/>
    <w:rsid w:val="18977A6F"/>
    <w:rsid w:val="18E1222E"/>
    <w:rsid w:val="19101530"/>
    <w:rsid w:val="1942129C"/>
    <w:rsid w:val="19557B0E"/>
    <w:rsid w:val="1A9711E5"/>
    <w:rsid w:val="1B025B91"/>
    <w:rsid w:val="1F220C45"/>
    <w:rsid w:val="20281C6C"/>
    <w:rsid w:val="212A02D7"/>
    <w:rsid w:val="217103B2"/>
    <w:rsid w:val="227D30EE"/>
    <w:rsid w:val="22EF32DA"/>
    <w:rsid w:val="27102066"/>
    <w:rsid w:val="277C3574"/>
    <w:rsid w:val="27960276"/>
    <w:rsid w:val="283855B6"/>
    <w:rsid w:val="28686AB2"/>
    <w:rsid w:val="2AC90D8F"/>
    <w:rsid w:val="2DB125AD"/>
    <w:rsid w:val="2FC17E5A"/>
    <w:rsid w:val="339C6114"/>
    <w:rsid w:val="35CE0CAD"/>
    <w:rsid w:val="35EB7FBB"/>
    <w:rsid w:val="36392AA2"/>
    <w:rsid w:val="37E64902"/>
    <w:rsid w:val="388924A9"/>
    <w:rsid w:val="3A291B48"/>
    <w:rsid w:val="3C8B0C39"/>
    <w:rsid w:val="3D9B047E"/>
    <w:rsid w:val="3EAC48EE"/>
    <w:rsid w:val="3F3D25A2"/>
    <w:rsid w:val="3F9B6F76"/>
    <w:rsid w:val="40B36BBF"/>
    <w:rsid w:val="40F24318"/>
    <w:rsid w:val="430F4416"/>
    <w:rsid w:val="45C745E6"/>
    <w:rsid w:val="48263853"/>
    <w:rsid w:val="48784ABC"/>
    <w:rsid w:val="488D64B1"/>
    <w:rsid w:val="4AB2657F"/>
    <w:rsid w:val="4B5B2D2C"/>
    <w:rsid w:val="4C4D6F48"/>
    <w:rsid w:val="4ECA7C11"/>
    <w:rsid w:val="4F407C9A"/>
    <w:rsid w:val="4F5A6B88"/>
    <w:rsid w:val="502B1D06"/>
    <w:rsid w:val="50670E86"/>
    <w:rsid w:val="516C72A2"/>
    <w:rsid w:val="52F322C4"/>
    <w:rsid w:val="534D42AC"/>
    <w:rsid w:val="540A5386"/>
    <w:rsid w:val="54670C96"/>
    <w:rsid w:val="54855F89"/>
    <w:rsid w:val="55B83909"/>
    <w:rsid w:val="569E51CD"/>
    <w:rsid w:val="5962284D"/>
    <w:rsid w:val="59C84622"/>
    <w:rsid w:val="5AD828A1"/>
    <w:rsid w:val="5BEA7560"/>
    <w:rsid w:val="5C1C04CB"/>
    <w:rsid w:val="5C31095A"/>
    <w:rsid w:val="5CC015D6"/>
    <w:rsid w:val="5CD44CD1"/>
    <w:rsid w:val="5E1D0678"/>
    <w:rsid w:val="5EBD04DF"/>
    <w:rsid w:val="60291F1E"/>
    <w:rsid w:val="60F46DF7"/>
    <w:rsid w:val="62141EE8"/>
    <w:rsid w:val="62FE294A"/>
    <w:rsid w:val="64B7109C"/>
    <w:rsid w:val="655C6D1E"/>
    <w:rsid w:val="679D6D90"/>
    <w:rsid w:val="68DD0029"/>
    <w:rsid w:val="6A206239"/>
    <w:rsid w:val="6DBE23F3"/>
    <w:rsid w:val="6F2831EB"/>
    <w:rsid w:val="6F7C7564"/>
    <w:rsid w:val="71430F4E"/>
    <w:rsid w:val="71E7793D"/>
    <w:rsid w:val="75A95889"/>
    <w:rsid w:val="75B415C0"/>
    <w:rsid w:val="75F175BF"/>
    <w:rsid w:val="78CF13A8"/>
    <w:rsid w:val="79424F50"/>
    <w:rsid w:val="7A267B6D"/>
    <w:rsid w:val="7AC32F65"/>
    <w:rsid w:val="7AEF2A6E"/>
    <w:rsid w:val="7C672105"/>
    <w:rsid w:val="7CD31BC7"/>
    <w:rsid w:val="7D281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cs="Times New Roman"/>
      <w:b/>
      <w:sz w:val="32"/>
      <w:szCs w:val="24"/>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rPr>
      <w:rFonts w:ascii="Calibri" w:hAnsi="Calibri" w:eastAsia="宋体" w:cs="Times New Roman"/>
    </w:rPr>
  </w:style>
  <w:style w:type="paragraph" w:styleId="5">
    <w:name w:val="Body Text"/>
    <w:basedOn w:val="1"/>
    <w:qFormat/>
    <w:uiPriority w:val="0"/>
    <w:pPr>
      <w:spacing w:line="380" w:lineRule="exact"/>
    </w:pPr>
    <w:rPr>
      <w:rFonts w:ascii="Times New Roman" w:hAnsi="Times New Roman"/>
      <w:sz w:val="24"/>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unhideWhenUsed/>
    <w:qFormat/>
    <w:uiPriority w:val="39"/>
  </w:style>
  <w:style w:type="paragraph" w:styleId="11">
    <w:name w:val="Subtitle"/>
    <w:basedOn w:val="1"/>
    <w:next w:val="1"/>
    <w:qFormat/>
    <w:uiPriority w:val="11"/>
    <w:pPr>
      <w:spacing w:before="240" w:after="60" w:line="312" w:lineRule="auto"/>
      <w:jc w:val="center"/>
      <w:outlineLvl w:val="1"/>
    </w:pPr>
    <w:rPr>
      <w:b/>
      <w:bCs/>
      <w:kern w:val="28"/>
      <w:sz w:val="32"/>
      <w:szCs w:val="32"/>
    </w:rPr>
  </w:style>
  <w:style w:type="paragraph" w:styleId="12">
    <w:name w:val="toc 2"/>
    <w:basedOn w:val="1"/>
    <w:next w:val="1"/>
    <w:unhideWhenUsed/>
    <w:qFormat/>
    <w:uiPriority w:val="39"/>
    <w:pPr>
      <w:ind w:left="420" w:leftChars="200"/>
    </w:pPr>
  </w:style>
  <w:style w:type="paragraph" w:styleId="13">
    <w:name w:val="Normal (Web)"/>
    <w:basedOn w:val="1"/>
    <w:qFormat/>
    <w:uiPriority w:val="99"/>
    <w:pPr>
      <w:spacing w:beforeAutospacing="1" w:afterAutospacing="1"/>
      <w:jc w:val="left"/>
    </w:pPr>
    <w:rPr>
      <w:sz w:val="24"/>
      <w:szCs w:val="24"/>
    </w:rPr>
  </w:style>
  <w:style w:type="paragraph" w:styleId="14">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paragraph" w:styleId="15">
    <w:name w:val="Body Text First Indent"/>
    <w:basedOn w:val="5"/>
    <w:qFormat/>
    <w:uiPriority w:val="0"/>
    <w:pPr>
      <w:spacing w:after="0"/>
      <w:ind w:firstLine="200" w:firstLineChars="200"/>
    </w:pPr>
  </w:style>
  <w:style w:type="paragraph" w:styleId="16">
    <w:name w:val="Body Text First Indent 2"/>
    <w:basedOn w:val="6"/>
    <w:qFormat/>
    <w:uiPriority w:val="0"/>
    <w:pPr>
      <w:spacing w:after="120" w:line="240" w:lineRule="auto"/>
      <w:ind w:left="420" w:leftChars="200" w:firstLine="420"/>
    </w:pPr>
    <w:rPr>
      <w:rFonts w:ascii="Times New Roman" w:hAnsi="Times New Roman"/>
      <w:color w:val="auto"/>
      <w:kern w:val="2"/>
      <w:szCs w:val="30"/>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paragraph" w:customStyle="1" w:styleId="2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21">
    <w:name w:val="闻政正文"/>
    <w:basedOn w:val="1"/>
    <w:qFormat/>
    <w:uiPriority w:val="99"/>
    <w:pPr>
      <w:spacing w:line="500" w:lineRule="exact"/>
      <w:ind w:firstLine="883" w:firstLineChars="200"/>
    </w:pPr>
    <w:rPr>
      <w:rFonts w:ascii="Times New Roman" w:hAnsi="Times New Roman" w:eastAsia="仿宋_GB2312" w:cs="Times New Roman"/>
      <w:kern w:val="0"/>
      <w:sz w:val="28"/>
      <w:szCs w:val="28"/>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fontstyle01"/>
    <w:qFormat/>
    <w:uiPriority w:val="0"/>
    <w:rPr>
      <w:rFonts w:ascii="仿宋_GB2312" w:hAnsi="仿宋_GB2312" w:eastAsia="仿宋_GB2312" w:cs="仿宋_GB2312"/>
      <w:color w:val="000000"/>
      <w:sz w:val="32"/>
      <w:szCs w:val="32"/>
    </w:rPr>
  </w:style>
  <w:style w:type="character" w:customStyle="1" w:styleId="24">
    <w:name w:val="标题 1 Char"/>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10156</Words>
  <Characters>10610</Characters>
  <Lines>0</Lines>
  <Paragraphs>0</Paragraphs>
  <TotalTime>45</TotalTime>
  <ScaleCrop>false</ScaleCrop>
  <LinksUpToDate>false</LinksUpToDate>
  <CharactersWithSpaces>10699</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2021-04-06T01:58:00Z</dcterms:created>
  <dc:creator>红叶胡杨</dc:creator>
  <cp:lastModifiedBy>Lenovo</cp:lastModifiedBy>
  <cp:lastPrinted>2021-04-06T02:11:00Z</cp:lastPrinted>
  <dcterms:modified xsi:type="dcterms:W3CDTF">2024-09-25T09:02:35Z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00F5A961AE514F6EA33C9974926EE98D</vt:lpwstr>
  </property>
  <property fmtid="{D5CDD505-2E9C-101B-9397-08002B2CF9AE}" pid="4" name="KSOTemplateDocerSaveRecord">
    <vt:lpwstr>eyJoZGlkIjoiNzdiMDY3OTJjMTBjNmQ5MzIxNjVhMTdmNmI0ZjU1YjIiLCJ1c2VySWQiOiI0MDk5MjYyODIifQ==</vt:lpwstr>
  </property>
</Properties>
</file>