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黑体" w:cs="Times New Roman"/>
          <w:kern w:val="0"/>
          <w:sz w:val="48"/>
          <w:szCs w:val="48"/>
          <w:lang w:val="en-US" w:eastAsia="zh-CN"/>
        </w:rPr>
        <w:t>学生资助补助资金</w:t>
      </w:r>
      <w:bookmarkStart w:id="5" w:name="_GoBack"/>
      <w:bookmarkEnd w:id="5"/>
      <w:r>
        <w:rPr>
          <w:rFonts w:hint="default" w:ascii="Times New Roman" w:hAnsi="Times New Roman" w:eastAsia="黑体" w:cs="Times New Roman"/>
          <w:kern w:val="0"/>
          <w:sz w:val="48"/>
          <w:szCs w:val="48"/>
          <w:lang w:val="en-US" w:eastAsia="zh-CN"/>
        </w:rPr>
        <w:t>（免学费）—直达资金</w:t>
      </w:r>
      <w:r>
        <w:rPr>
          <w:rFonts w:hint="default" w:ascii="Times New Roman" w:hAnsi="Times New Roman" w:eastAsia="黑体" w:cs="Times New Roman"/>
          <w:kern w:val="0"/>
          <w:sz w:val="48"/>
          <w:szCs w:val="48"/>
        </w:rPr>
        <w:t>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0"/>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540" w:lineRule="exact"/>
        <w:jc w:val="both"/>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项目名称：学生资助补助资金（免学费）—直达资金</w:t>
      </w:r>
    </w:p>
    <w:p>
      <w:pPr>
        <w:spacing w:line="540" w:lineRule="exact"/>
        <w:jc w:val="both"/>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实施单位（公章）：哈密中等职业学校</w:t>
      </w:r>
    </w:p>
    <w:p>
      <w:pPr>
        <w:spacing w:line="540" w:lineRule="exact"/>
        <w:jc w:val="both"/>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主管部门（公章）：哈密中等职业学校</w:t>
      </w:r>
    </w:p>
    <w:p>
      <w:pPr>
        <w:spacing w:line="540" w:lineRule="exact"/>
        <w:jc w:val="both"/>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项目负责人（签章）：魏叶</w:t>
      </w:r>
    </w:p>
    <w:p>
      <w:pPr>
        <w:spacing w:line="540" w:lineRule="exact"/>
        <w:jc w:val="both"/>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6"/>
          <w:szCs w:val="36"/>
        </w:rPr>
        <w:t>填报时间：202</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15</w:t>
      </w:r>
      <w:r>
        <w:rPr>
          <w:rFonts w:hint="default" w:ascii="Times New Roman" w:hAnsi="Times New Roman" w:eastAsia="仿宋_GB2312" w:cs="Times New Roman"/>
          <w:kern w:val="0"/>
          <w:sz w:val="36"/>
          <w:szCs w:val="36"/>
        </w:rPr>
        <w:t>日</w:t>
      </w:r>
    </w:p>
    <w:p>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（一）项目概况</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近年来，我国中等职业教育健康快速发展，招生规模屡创新高，在校生数、毕业生数、基础能力建设都实现了新的突破，在职业教育大发展的同时，我们也不难发现，目前农村职业教育发展的总体水平</w:t>
      </w:r>
      <w:r>
        <w:rPr>
          <w:rFonts w:hint="eastAsia" w:ascii="Times New Roman" w:hAnsi="Times New Roman" w:eastAsia="仿宋_GB2312" w:cs="Times New Roman"/>
          <w:sz w:val="32"/>
          <w:szCs w:val="32"/>
          <w:lang w:val="en-US" w:eastAsia="zh-CN"/>
        </w:rPr>
        <w:t>仍</w:t>
      </w:r>
      <w:r>
        <w:rPr>
          <w:rFonts w:hint="eastAsia" w:eastAsia="仿宋_GB2312" w:cs="Times New Roman"/>
          <w:sz w:val="32"/>
          <w:szCs w:val="32"/>
          <w:lang w:val="en-US" w:eastAsia="zh-CN"/>
        </w:rPr>
        <w:t>需提升</w:t>
      </w:r>
      <w:r>
        <w:rPr>
          <w:rFonts w:hint="default" w:ascii="Times New Roman" w:hAnsi="Times New Roman" w:eastAsia="仿宋_GB2312" w:cs="Times New Roman"/>
          <w:sz w:val="32"/>
          <w:szCs w:val="32"/>
        </w:rPr>
        <w:t>。</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项目主要内容：中等职业学校免学费资助资金。</w:t>
      </w:r>
      <w:r>
        <w:rPr>
          <w:rFonts w:hint="eastAsia" w:eastAsia="仿宋_GB2312" w:cs="Times New Roman"/>
          <w:sz w:val="32"/>
          <w:szCs w:val="32"/>
          <w:lang w:eastAsia="zh-CN"/>
        </w:rPr>
        <w:t>由</w:t>
      </w:r>
      <w:r>
        <w:rPr>
          <w:rFonts w:hint="default" w:ascii="Times New Roman" w:hAnsi="Times New Roman" w:eastAsia="仿宋_GB2312" w:cs="Times New Roman"/>
          <w:sz w:val="32"/>
          <w:szCs w:val="32"/>
        </w:rPr>
        <w:t>中央和自治区本级财政共同承担，省级以下各级财政根据各省人民政府及其价格主管部门批准的公办职业学校学费标准予以补助。中央财政和自治区本级财政按照8:2比例分担。具体补助按价格主管部门批准的中等职业学校各专业原收费标准予以补助。</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项目实施情况：项目目前已经完成实际设立的目标，项目在实施过程中严格按照目标设立的各阶段任务进行开展工作，在前期立项过程中严格把质量关，建立安全防护机制，保证项目实施各阶段安全顺利进行。202</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年我单位拨付学生资助补助经费</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直达资金免学费资金共计</w:t>
      </w:r>
      <w:r>
        <w:rPr>
          <w:rFonts w:hint="eastAsia" w:eastAsia="仿宋_GB2312" w:cs="Times New Roman"/>
          <w:sz w:val="32"/>
          <w:szCs w:val="32"/>
          <w:lang w:val="en-US" w:eastAsia="zh-CN"/>
        </w:rPr>
        <w:t>802</w:t>
      </w:r>
      <w:r>
        <w:rPr>
          <w:rFonts w:hint="default" w:ascii="Times New Roman" w:hAnsi="Times New Roman" w:eastAsia="仿宋_GB2312" w:cs="Times New Roman"/>
          <w:sz w:val="32"/>
          <w:szCs w:val="32"/>
        </w:rPr>
        <w:t>万元，用于学校正常运转。享受政策学生</w:t>
      </w:r>
      <w:r>
        <w:rPr>
          <w:rFonts w:hint="eastAsia" w:eastAsia="仿宋_GB2312" w:cs="Times New Roman"/>
          <w:sz w:val="32"/>
          <w:szCs w:val="32"/>
          <w:lang w:eastAsia="zh-CN"/>
        </w:rPr>
        <w:t>3318人</w:t>
      </w:r>
      <w:r>
        <w:rPr>
          <w:rFonts w:hint="default" w:ascii="Times New Roman" w:hAnsi="Times New Roman" w:eastAsia="仿宋_GB2312" w:cs="Times New Roman"/>
          <w:sz w:val="32"/>
          <w:szCs w:val="32"/>
        </w:rPr>
        <w:t>，帮助学生顺利完成学业，受助学生满意度大于95%。</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3.资金投入和使用情况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（1）资金投入情况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学生资助补助资金（免学费）--直达资金项目2023年总预算资金</w:t>
      </w:r>
      <w:r>
        <w:rPr>
          <w:rFonts w:hint="eastAsia" w:eastAsia="仿宋_GB2312" w:cs="Times New Roman"/>
          <w:sz w:val="32"/>
          <w:szCs w:val="32"/>
          <w:lang w:val="en-US" w:eastAsia="zh-CN"/>
        </w:rPr>
        <w:t>802</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highlight w:val="none"/>
          <w:lang w:val="en-US" w:eastAsia="zh-CN"/>
        </w:rPr>
        <w:t>，项目资金为</w:t>
      </w:r>
      <w:r>
        <w:rPr>
          <w:rFonts w:hint="eastAsia" w:eastAsia="仿宋_GB2312" w:cs="Times New Roman"/>
          <w:sz w:val="32"/>
          <w:szCs w:val="32"/>
          <w:highlight w:val="none"/>
          <w:lang w:val="en-US" w:eastAsia="zh-CN"/>
        </w:rPr>
        <w:t>中央</w:t>
      </w:r>
      <w:r>
        <w:rPr>
          <w:rFonts w:hint="default" w:ascii="Times New Roman" w:hAnsi="Times New Roman" w:eastAsia="仿宋_GB2312" w:cs="Times New Roman"/>
          <w:sz w:val="32"/>
          <w:szCs w:val="32"/>
          <w:highlight w:val="none"/>
          <w:lang w:val="en-US" w:eastAsia="zh-CN"/>
        </w:rPr>
        <w:t>财政资金，</w:t>
      </w:r>
      <w:r>
        <w:rPr>
          <w:rFonts w:hint="default" w:ascii="Times New Roman" w:hAnsi="Times New Roman" w:eastAsia="仿宋_GB2312" w:cs="Times New Roman"/>
          <w:sz w:val="32"/>
          <w:szCs w:val="32"/>
          <w:lang w:val="en-US" w:eastAsia="zh-CN"/>
        </w:rPr>
        <w:t>项目资金到位数</w:t>
      </w:r>
      <w:r>
        <w:rPr>
          <w:rFonts w:hint="eastAsia" w:eastAsia="仿宋_GB2312" w:cs="Times New Roman"/>
          <w:sz w:val="32"/>
          <w:szCs w:val="32"/>
          <w:lang w:val="en-US" w:eastAsia="zh-CN"/>
        </w:rPr>
        <w:t>802</w:t>
      </w:r>
      <w:r>
        <w:rPr>
          <w:rFonts w:hint="default" w:ascii="Times New Roman" w:hAnsi="Times New Roman" w:eastAsia="仿宋_GB2312" w:cs="Times New Roman"/>
          <w:sz w:val="32"/>
          <w:szCs w:val="32"/>
          <w:lang w:val="en-US" w:eastAsia="zh-CN"/>
        </w:rPr>
        <w:t>万元，资金到位率</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（2）资金使用情况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lang w:val="en-US" w:eastAsia="zh-CN"/>
        </w:rPr>
        <w:t>学生资助补助资金（免学费）--直达资金项目年初预算数</w:t>
      </w:r>
      <w:r>
        <w:rPr>
          <w:rFonts w:hint="eastAsia" w:eastAsia="仿宋_GB2312" w:cs="Times New Roman"/>
          <w:sz w:val="32"/>
          <w:szCs w:val="32"/>
          <w:lang w:val="en-US" w:eastAsia="zh-CN"/>
        </w:rPr>
        <w:t>802</w:t>
      </w:r>
      <w:r>
        <w:rPr>
          <w:rFonts w:hint="default" w:ascii="Times New Roman" w:hAnsi="Times New Roman" w:eastAsia="仿宋_GB2312" w:cs="Times New Roman"/>
          <w:sz w:val="32"/>
          <w:szCs w:val="32"/>
          <w:lang w:val="en-US" w:eastAsia="zh-CN"/>
        </w:rPr>
        <w:t>万元，全年预算数为</w:t>
      </w:r>
      <w:r>
        <w:rPr>
          <w:rFonts w:hint="eastAsia" w:eastAsia="仿宋_GB2312" w:cs="Times New Roman"/>
          <w:sz w:val="32"/>
          <w:szCs w:val="32"/>
          <w:lang w:val="en-US" w:eastAsia="zh-CN"/>
        </w:rPr>
        <w:t>802</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截至2023年</w:t>
      </w:r>
      <w:r>
        <w:rPr>
          <w:rFonts w:hint="default" w:ascii="Times New Roman" w:hAnsi="Times New Roman" w:eastAsia="仿宋_GB2312" w:cs="Times New Roman"/>
          <w:sz w:val="32"/>
          <w:szCs w:val="32"/>
          <w:lang w:val="en-US" w:eastAsia="zh-CN"/>
        </w:rPr>
        <w:t>12月31日</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745.11</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92.9</w:t>
      </w:r>
      <w:r>
        <w:rPr>
          <w:rFonts w:hint="default" w:ascii="Times New Roman" w:hAnsi="Times New Roman" w:eastAsia="仿宋_GB2312" w:cs="Times New Roman"/>
          <w:sz w:val="32"/>
          <w:szCs w:val="32"/>
          <w:highlight w:val="none"/>
          <w:lang w:val="en-US" w:eastAsia="zh-CN"/>
        </w:rPr>
        <w:t>%，项目资金主要用于免除学生学费，满足学校教育教学日常运转支出，满足学生基本学习生活需要。</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lang w:val="en-US" w:eastAsia="zh-CN"/>
        </w:rPr>
        <w:t>2023年我单位该</w:t>
      </w:r>
      <w:r>
        <w:rPr>
          <w:rFonts w:hint="default" w:ascii="Times New Roman" w:hAnsi="Times New Roman" w:eastAsia="仿宋_GB2312" w:cs="Times New Roman"/>
          <w:sz w:val="32"/>
          <w:szCs w:val="32"/>
        </w:rPr>
        <w:t>项目总投资</w:t>
      </w:r>
      <w:r>
        <w:rPr>
          <w:rFonts w:hint="eastAsia" w:eastAsia="仿宋_GB2312" w:cs="Times New Roman"/>
          <w:sz w:val="32"/>
          <w:szCs w:val="32"/>
          <w:lang w:val="en-US" w:eastAsia="zh-CN"/>
        </w:rPr>
        <w:t>802</w:t>
      </w:r>
      <w:r>
        <w:rPr>
          <w:rFonts w:hint="default" w:ascii="Times New Roman" w:hAnsi="Times New Roman" w:eastAsia="仿宋_GB2312" w:cs="Times New Roman"/>
          <w:sz w:val="32"/>
          <w:szCs w:val="32"/>
        </w:rPr>
        <w:t>万元，财政资金及时足额到位，到位率100%，预算资金按计划进度执行。</w:t>
      </w:r>
      <w:r>
        <w:rPr>
          <w:rFonts w:hint="default" w:ascii="Times New Roman" w:hAnsi="Times New Roman" w:eastAsia="仿宋_GB2312" w:cs="Times New Roman"/>
          <w:sz w:val="32"/>
          <w:szCs w:val="32"/>
          <w:highlight w:val="none"/>
        </w:rPr>
        <w:t>预算资金支出</w:t>
      </w:r>
      <w:r>
        <w:rPr>
          <w:rFonts w:hint="eastAsia" w:eastAsia="仿宋_GB2312" w:cs="Times New Roman"/>
          <w:sz w:val="32"/>
          <w:szCs w:val="32"/>
          <w:highlight w:val="none"/>
          <w:lang w:val="en-US" w:eastAsia="zh-CN"/>
        </w:rPr>
        <w:t>745.11</w:t>
      </w:r>
      <w:r>
        <w:rPr>
          <w:rFonts w:hint="default" w:ascii="Times New Roman" w:hAnsi="Times New Roman" w:eastAsia="仿宋_GB2312" w:cs="Times New Roman"/>
          <w:sz w:val="32"/>
          <w:szCs w:val="32"/>
          <w:highlight w:val="none"/>
        </w:rPr>
        <w:t>万元，预算执行率为</w:t>
      </w:r>
      <w:r>
        <w:rPr>
          <w:rFonts w:hint="eastAsia" w:eastAsia="仿宋_GB2312" w:cs="Times New Roman"/>
          <w:sz w:val="32"/>
          <w:szCs w:val="32"/>
          <w:highlight w:val="none"/>
          <w:lang w:val="en-US" w:eastAsia="zh-CN"/>
        </w:rPr>
        <w:t>92.9%。</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我单位</w:t>
      </w:r>
      <w:r>
        <w:rPr>
          <w:rFonts w:hint="default" w:ascii="Times New Roman" w:hAnsi="Times New Roman" w:eastAsia="仿宋_GB2312" w:cs="Times New Roman"/>
          <w:sz w:val="32"/>
          <w:szCs w:val="32"/>
        </w:rPr>
        <w:t>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（二）项目绩效目标</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1.总体目标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在国家大力发展职业教育之际，该项目的设立，使得中等职业教育各项国家资助按规定</w:t>
      </w:r>
      <w:r>
        <w:rPr>
          <w:rFonts w:hint="eastAsia" w:eastAsia="仿宋_GB2312" w:cs="Times New Roman"/>
          <w:sz w:val="32"/>
          <w:szCs w:val="32"/>
          <w:lang w:val="en-US" w:eastAsia="zh-CN"/>
        </w:rPr>
        <w:t>得</w:t>
      </w:r>
      <w:r>
        <w:rPr>
          <w:rFonts w:hint="default" w:ascii="Times New Roman" w:hAnsi="Times New Roman" w:eastAsia="仿宋_GB2312" w:cs="Times New Roman"/>
          <w:sz w:val="32"/>
          <w:szCs w:val="32"/>
          <w:lang w:val="en-US" w:eastAsia="zh-CN"/>
        </w:rPr>
        <w:t>到落实；教育公平显著提升，满足家庭经济</w:t>
      </w:r>
      <w:r>
        <w:rPr>
          <w:rFonts w:hint="eastAsia" w:eastAsia="仿宋_GB2312" w:cs="Times New Roman"/>
          <w:sz w:val="32"/>
          <w:szCs w:val="32"/>
          <w:lang w:val="en-US" w:eastAsia="zh-CN"/>
        </w:rPr>
        <w:t>收入单一的</w:t>
      </w:r>
      <w:r>
        <w:rPr>
          <w:rFonts w:hint="default" w:ascii="Times New Roman" w:hAnsi="Times New Roman" w:eastAsia="仿宋_GB2312" w:cs="Times New Roman"/>
          <w:sz w:val="32"/>
          <w:szCs w:val="32"/>
          <w:lang w:val="en-US" w:eastAsia="zh-CN"/>
        </w:rPr>
        <w:t>学生基本学习生活需要；提升职业教育吸引力。2023年中等职业学校免学费项目资金共计</w:t>
      </w:r>
      <w:r>
        <w:rPr>
          <w:rFonts w:hint="eastAsia" w:eastAsia="仿宋_GB2312" w:cs="Times New Roman"/>
          <w:sz w:val="32"/>
          <w:szCs w:val="32"/>
          <w:lang w:val="en-US" w:eastAsia="zh-CN"/>
        </w:rPr>
        <w:t>802</w:t>
      </w:r>
      <w:r>
        <w:rPr>
          <w:rFonts w:hint="default" w:ascii="Times New Roman" w:hAnsi="Times New Roman" w:eastAsia="仿宋_GB2312" w:cs="Times New Roman"/>
          <w:sz w:val="32"/>
          <w:szCs w:val="32"/>
          <w:lang w:val="en-US" w:eastAsia="zh-CN"/>
        </w:rPr>
        <w:t>万元，免除学生学费预计3100人左右，我单位将确保资金足额保障，绩效目标明确制定，合理使用该项资金，确保家庭</w:t>
      </w:r>
      <w:r>
        <w:rPr>
          <w:rFonts w:hint="eastAsia" w:eastAsia="仿宋_GB2312" w:cs="Times New Roman"/>
          <w:sz w:val="32"/>
          <w:szCs w:val="32"/>
          <w:lang w:val="en-US" w:eastAsia="zh-CN"/>
        </w:rPr>
        <w:t>收入单一的</w:t>
      </w:r>
      <w:r>
        <w:rPr>
          <w:rFonts w:hint="default" w:ascii="Times New Roman" w:hAnsi="Times New Roman" w:eastAsia="仿宋_GB2312" w:cs="Times New Roman"/>
          <w:sz w:val="32"/>
          <w:szCs w:val="32"/>
          <w:lang w:val="en-US" w:eastAsia="zh-CN"/>
        </w:rPr>
        <w:t>学生享受国家惠民政策，</w:t>
      </w:r>
      <w:r>
        <w:rPr>
          <w:rFonts w:hint="eastAsia" w:eastAsia="仿宋_GB2312" w:cs="Times New Roman"/>
          <w:sz w:val="32"/>
          <w:szCs w:val="32"/>
          <w:lang w:val="en-US" w:eastAsia="zh-CN"/>
        </w:rPr>
        <w:t>减轻家庭教育压力</w:t>
      </w:r>
      <w:r>
        <w:rPr>
          <w:rFonts w:hint="default" w:ascii="Times New Roman" w:hAnsi="Times New Roman" w:eastAsia="仿宋_GB2312" w:cs="Times New Roman"/>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2.阶段性目标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eastAsia="仿宋_GB2312" w:cs="Times New Roman"/>
          <w:sz w:val="32"/>
          <w:szCs w:val="32"/>
          <w:highlight w:val="none"/>
          <w:lang w:val="en-US" w:eastAsia="zh-CN"/>
        </w:rPr>
        <w:t>该项目</w:t>
      </w:r>
      <w:r>
        <w:rPr>
          <w:rFonts w:hint="default" w:ascii="Times New Roman" w:hAnsi="Times New Roman" w:eastAsia="仿宋_GB2312" w:cs="Times New Roman"/>
          <w:sz w:val="32"/>
          <w:szCs w:val="32"/>
          <w:highlight w:val="none"/>
          <w:lang w:val="en-US" w:eastAsia="zh-CN"/>
        </w:rPr>
        <w:t>202</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年</w:t>
      </w:r>
      <w:r>
        <w:rPr>
          <w:rFonts w:hint="default" w:ascii="Times New Roman" w:hAnsi="Times New Roman" w:eastAsia="仿宋_GB2312" w:cs="Times New Roman"/>
          <w:sz w:val="32"/>
          <w:szCs w:val="32"/>
          <w:lang w:val="en-US" w:eastAsia="zh-CN"/>
        </w:rPr>
        <w:t>共计拨付</w:t>
      </w:r>
      <w:r>
        <w:rPr>
          <w:rFonts w:hint="eastAsia" w:eastAsia="仿宋_GB2312" w:cs="Times New Roman"/>
          <w:sz w:val="32"/>
          <w:szCs w:val="32"/>
          <w:lang w:val="en-US" w:eastAsia="zh-CN"/>
        </w:rPr>
        <w:t>802</w:t>
      </w:r>
      <w:r>
        <w:rPr>
          <w:rFonts w:hint="default" w:ascii="Times New Roman" w:hAnsi="Times New Roman" w:eastAsia="仿宋_GB2312" w:cs="Times New Roman"/>
          <w:sz w:val="32"/>
          <w:szCs w:val="32"/>
          <w:lang w:val="en-US" w:eastAsia="zh-CN"/>
        </w:rPr>
        <w:t>万元，</w:t>
      </w:r>
      <w:r>
        <w:rPr>
          <w:rFonts w:hint="eastAsia" w:eastAsia="仿宋_GB2312" w:cs="Times New Roman"/>
          <w:sz w:val="32"/>
          <w:szCs w:val="32"/>
          <w:lang w:val="en-US" w:eastAsia="zh-CN"/>
        </w:rPr>
        <w:t>2023年3</w:t>
      </w:r>
      <w:r>
        <w:rPr>
          <w:rFonts w:hint="default" w:ascii="Times New Roman" w:hAnsi="Times New Roman" w:eastAsia="仿宋_GB2312" w:cs="Times New Roman"/>
          <w:sz w:val="32"/>
          <w:szCs w:val="32"/>
          <w:lang w:val="en-US" w:eastAsia="zh-CN"/>
        </w:rPr>
        <w:t>月31日，</w:t>
      </w:r>
      <w:r>
        <w:rPr>
          <w:rFonts w:hint="eastAsia" w:eastAsia="仿宋_GB2312" w:cs="Times New Roman"/>
          <w:sz w:val="32"/>
          <w:szCs w:val="32"/>
          <w:lang w:val="en-US" w:eastAsia="zh-CN"/>
        </w:rPr>
        <w:t>我单位</w:t>
      </w:r>
      <w:r>
        <w:rPr>
          <w:rFonts w:hint="default" w:ascii="Times New Roman" w:hAnsi="Times New Roman" w:eastAsia="仿宋_GB2312" w:cs="Times New Roman"/>
          <w:sz w:val="32"/>
          <w:szCs w:val="32"/>
          <w:lang w:val="en-US" w:eastAsia="zh-CN"/>
        </w:rPr>
        <w:t>通过保障落实中等职业教育学校免学费补助政策，加强学生学籍管理，建立健全学生信息档案，共计支付资</w:t>
      </w:r>
      <w:r>
        <w:rPr>
          <w:rFonts w:hint="default" w:ascii="Times New Roman" w:hAnsi="Times New Roman" w:eastAsia="仿宋_GB2312" w:cs="Times New Roman"/>
          <w:sz w:val="32"/>
          <w:szCs w:val="32"/>
          <w:highlight w:val="none"/>
          <w:lang w:val="en-US" w:eastAsia="zh-CN"/>
        </w:rPr>
        <w:t>金</w:t>
      </w:r>
      <w:r>
        <w:rPr>
          <w:rFonts w:hint="eastAsia" w:eastAsia="仿宋_GB2312" w:cs="Times New Roman"/>
          <w:sz w:val="32"/>
          <w:szCs w:val="32"/>
          <w:highlight w:val="none"/>
          <w:lang w:val="en-US" w:eastAsia="zh-CN"/>
        </w:rPr>
        <w:t>58.26</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lang w:val="en-US" w:eastAsia="zh-CN"/>
        </w:rPr>
        <w:t>；2023年6</w:t>
      </w:r>
      <w:r>
        <w:rPr>
          <w:rFonts w:hint="default" w:ascii="Times New Roman" w:hAnsi="Times New Roman" w:eastAsia="仿宋_GB2312" w:cs="Times New Roman"/>
          <w:sz w:val="32"/>
          <w:szCs w:val="32"/>
          <w:lang w:val="en-US" w:eastAsia="zh-CN"/>
        </w:rPr>
        <w:t>月3</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日，该项目</w:t>
      </w:r>
      <w:r>
        <w:rPr>
          <w:rFonts w:hint="eastAsia" w:eastAsia="仿宋_GB2312" w:cs="Times New Roman"/>
          <w:sz w:val="32"/>
          <w:szCs w:val="32"/>
          <w:lang w:val="en-US" w:eastAsia="zh-CN"/>
        </w:rPr>
        <w:t>累计</w:t>
      </w:r>
      <w:r>
        <w:rPr>
          <w:rFonts w:hint="default" w:ascii="Times New Roman" w:hAnsi="Times New Roman" w:eastAsia="仿宋_GB2312" w:cs="Times New Roman"/>
          <w:sz w:val="32"/>
          <w:szCs w:val="32"/>
          <w:lang w:val="en-US" w:eastAsia="zh-CN"/>
        </w:rPr>
        <w:t>支付资</w:t>
      </w:r>
      <w:r>
        <w:rPr>
          <w:rFonts w:hint="default" w:ascii="Times New Roman" w:hAnsi="Times New Roman" w:eastAsia="仿宋_GB2312" w:cs="Times New Roman"/>
          <w:sz w:val="32"/>
          <w:szCs w:val="32"/>
          <w:highlight w:val="none"/>
          <w:lang w:val="en-US" w:eastAsia="zh-CN"/>
        </w:rPr>
        <w:t>金</w:t>
      </w:r>
      <w:r>
        <w:rPr>
          <w:rFonts w:hint="eastAsia" w:eastAsia="仿宋_GB2312" w:cs="Times New Roman"/>
          <w:sz w:val="32"/>
          <w:szCs w:val="32"/>
          <w:highlight w:val="none"/>
          <w:lang w:val="en-US" w:eastAsia="zh-CN"/>
        </w:rPr>
        <w:t>423.83</w:t>
      </w:r>
      <w:r>
        <w:rPr>
          <w:rFonts w:hint="default" w:ascii="Times New Roman" w:hAnsi="Times New Roman" w:eastAsia="仿宋_GB2312" w:cs="Times New Roman"/>
          <w:sz w:val="32"/>
          <w:szCs w:val="32"/>
          <w:highlight w:val="none"/>
          <w:lang w:val="en-US" w:eastAsia="zh-CN"/>
        </w:rPr>
        <w:t>万元，</w:t>
      </w:r>
      <w:r>
        <w:rPr>
          <w:rFonts w:hint="default" w:ascii="Times New Roman" w:hAnsi="Times New Roman" w:eastAsia="仿宋_GB2312" w:cs="Times New Roman"/>
          <w:sz w:val="32"/>
          <w:szCs w:val="32"/>
          <w:lang w:val="en-US" w:eastAsia="zh-CN"/>
        </w:rPr>
        <w:t>资金使用效益良好。我校通过保障落实中等职业教育学校免学费补助政策，让每一位</w:t>
      </w:r>
      <w:r>
        <w:rPr>
          <w:rFonts w:hint="eastAsia" w:eastAsia="仿宋_GB2312" w:cs="Times New Roman"/>
          <w:sz w:val="32"/>
          <w:szCs w:val="32"/>
          <w:lang w:val="en-US" w:eastAsia="zh-CN"/>
        </w:rPr>
        <w:t>学生</w:t>
      </w:r>
      <w:r>
        <w:rPr>
          <w:rFonts w:hint="default" w:ascii="Times New Roman" w:hAnsi="Times New Roman" w:eastAsia="仿宋_GB2312" w:cs="Times New Roman"/>
          <w:sz w:val="32"/>
          <w:szCs w:val="32"/>
          <w:lang w:val="en-US" w:eastAsia="zh-CN"/>
        </w:rPr>
        <w:t>都有享受教育的公平机会</w:t>
      </w:r>
      <w:r>
        <w:rPr>
          <w:rFonts w:hint="eastAsia" w:eastAsia="仿宋_GB2312" w:cs="Times New Roman"/>
          <w:sz w:val="32"/>
          <w:szCs w:val="32"/>
          <w:lang w:val="en-US" w:eastAsia="zh-CN"/>
        </w:rPr>
        <w:t>；2023年9</w:t>
      </w:r>
      <w:r>
        <w:rPr>
          <w:rFonts w:hint="default" w:ascii="Times New Roman" w:hAnsi="Times New Roman" w:eastAsia="仿宋_GB2312" w:cs="Times New Roman"/>
          <w:sz w:val="32"/>
          <w:szCs w:val="32"/>
          <w:lang w:val="en-US" w:eastAsia="zh-CN"/>
        </w:rPr>
        <w:t>月3</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日，该项目</w:t>
      </w:r>
      <w:r>
        <w:rPr>
          <w:rFonts w:hint="eastAsia" w:eastAsia="仿宋_GB2312" w:cs="Times New Roman"/>
          <w:sz w:val="32"/>
          <w:szCs w:val="32"/>
          <w:lang w:val="en-US" w:eastAsia="zh-CN"/>
        </w:rPr>
        <w:t>累计</w:t>
      </w:r>
      <w:r>
        <w:rPr>
          <w:rFonts w:hint="default" w:ascii="Times New Roman" w:hAnsi="Times New Roman" w:eastAsia="仿宋_GB2312" w:cs="Times New Roman"/>
          <w:sz w:val="32"/>
          <w:szCs w:val="32"/>
          <w:lang w:val="en-US" w:eastAsia="zh-CN"/>
        </w:rPr>
        <w:t>支付资</w:t>
      </w:r>
      <w:r>
        <w:rPr>
          <w:rFonts w:hint="default" w:ascii="Times New Roman" w:hAnsi="Times New Roman" w:eastAsia="仿宋_GB2312" w:cs="Times New Roman"/>
          <w:sz w:val="32"/>
          <w:szCs w:val="32"/>
          <w:highlight w:val="none"/>
          <w:lang w:val="en-US" w:eastAsia="zh-CN"/>
        </w:rPr>
        <w:t>金</w:t>
      </w:r>
      <w:r>
        <w:rPr>
          <w:rFonts w:hint="eastAsia" w:eastAsia="仿宋_GB2312" w:cs="Times New Roman"/>
          <w:sz w:val="32"/>
          <w:szCs w:val="32"/>
          <w:highlight w:val="none"/>
          <w:lang w:val="en-US" w:eastAsia="zh-CN"/>
        </w:rPr>
        <w:t>537.67</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，支付过程</w:t>
      </w:r>
      <w:r>
        <w:rPr>
          <w:rFonts w:hint="default" w:ascii="Times New Roman" w:hAnsi="Times New Roman" w:eastAsia="仿宋_GB2312" w:cs="Times New Roman"/>
          <w:sz w:val="32"/>
          <w:szCs w:val="32"/>
          <w:lang w:val="en-US" w:eastAsia="zh-CN"/>
        </w:rPr>
        <w:t>能够反映和考核项目资金的规范运行情况</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能够反映和考核财务和业务管理制度对项目顺利实施的保障情况</w:t>
      </w:r>
      <w:r>
        <w:rPr>
          <w:rFonts w:hint="eastAsia" w:eastAsia="仿宋_GB2312" w:cs="Times New Roman"/>
          <w:sz w:val="32"/>
          <w:szCs w:val="32"/>
          <w:lang w:val="en-US" w:eastAsia="zh-CN"/>
        </w:rPr>
        <w:t>；2023年12月31日，该项目累计</w:t>
      </w:r>
      <w:r>
        <w:rPr>
          <w:rFonts w:hint="default" w:ascii="Times New Roman" w:hAnsi="Times New Roman" w:eastAsia="仿宋_GB2312" w:cs="Times New Roman"/>
          <w:sz w:val="32"/>
          <w:szCs w:val="32"/>
          <w:highlight w:val="none"/>
        </w:rPr>
        <w:t>支出</w:t>
      </w:r>
      <w:r>
        <w:rPr>
          <w:rFonts w:hint="eastAsia" w:eastAsia="仿宋_GB2312" w:cs="Times New Roman"/>
          <w:sz w:val="32"/>
          <w:szCs w:val="32"/>
          <w:highlight w:val="none"/>
          <w:lang w:val="en-US" w:eastAsia="zh-CN"/>
        </w:rPr>
        <w:t>745.11</w:t>
      </w:r>
      <w:r>
        <w:rPr>
          <w:rFonts w:hint="default" w:ascii="Times New Roman" w:hAnsi="Times New Roman" w:eastAsia="仿宋_GB2312" w:cs="Times New Roman"/>
          <w:sz w:val="32"/>
          <w:szCs w:val="32"/>
          <w:highlight w:val="none"/>
        </w:rPr>
        <w:t>万元，预算执行率为</w:t>
      </w:r>
      <w:r>
        <w:rPr>
          <w:rFonts w:hint="eastAsia" w:eastAsia="仿宋_GB2312" w:cs="Times New Roman"/>
          <w:sz w:val="32"/>
          <w:szCs w:val="32"/>
          <w:highlight w:val="none"/>
          <w:lang w:val="en-US" w:eastAsia="zh-CN"/>
        </w:rPr>
        <w:t>92.9%，</w:t>
      </w:r>
      <w:r>
        <w:rPr>
          <w:rFonts w:hint="default" w:ascii="Times New Roman" w:hAnsi="Times New Roman" w:eastAsia="仿宋_GB2312" w:cs="Times New Roman"/>
          <w:sz w:val="32"/>
          <w:szCs w:val="32"/>
        </w:rPr>
        <w:t>享受政策学生</w:t>
      </w:r>
      <w:r>
        <w:rPr>
          <w:rFonts w:hint="eastAsia" w:eastAsia="仿宋_GB2312" w:cs="Times New Roman"/>
          <w:sz w:val="32"/>
          <w:szCs w:val="32"/>
          <w:lang w:eastAsia="zh-CN"/>
        </w:rPr>
        <w:t>3318人</w:t>
      </w:r>
      <w:r>
        <w:rPr>
          <w:rFonts w:hint="default" w:ascii="Times New Roman" w:hAnsi="Times New Roman" w:eastAsia="仿宋_GB2312" w:cs="Times New Roman"/>
          <w:sz w:val="32"/>
          <w:szCs w:val="32"/>
        </w:rPr>
        <w:t>，帮助学生顺利完成学业，受助学生满意度大于95%。</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（一）绩效评价目的、对象和范围</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w:t>
      </w:r>
      <w:r>
        <w:rPr>
          <w:rFonts w:hint="eastAsia" w:ascii="Times New Roman" w:hAnsi="Times New Roman" w:eastAsia="仿宋_GB2312" w:cs="Times New Roman"/>
          <w:sz w:val="32"/>
          <w:szCs w:val="32"/>
          <w:lang w:eastAsia="zh-CN"/>
        </w:rPr>
        <w:t>理为</w:t>
      </w:r>
      <w:r>
        <w:rPr>
          <w:rFonts w:hint="default" w:ascii="Times New Roman" w:hAnsi="Times New Roman" w:eastAsia="仿宋_GB2312" w:cs="Times New Roman"/>
          <w:sz w:val="32"/>
          <w:szCs w:val="32"/>
        </w:rPr>
        <w:t>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促进项目成果转化和应用，为今后类似项目的长效管理，提供可行性参考建议。也为下一年预算编制与评审提供充分有效的依据，以达到</w:t>
      </w:r>
      <w:r>
        <w:rPr>
          <w:rFonts w:hint="eastAsia" w:eastAsia="仿宋_GB2312" w:cs="Times New Roman"/>
          <w:sz w:val="32"/>
          <w:szCs w:val="32"/>
          <w:lang w:val="en-US" w:eastAsia="zh-CN"/>
        </w:rPr>
        <w:t>提升</w:t>
      </w:r>
      <w:r>
        <w:rPr>
          <w:rFonts w:hint="default" w:ascii="Times New Roman" w:hAnsi="Times New Roman" w:eastAsia="仿宋_GB2312" w:cs="Times New Roman"/>
          <w:sz w:val="32"/>
          <w:szCs w:val="32"/>
        </w:rPr>
        <w:t>预算</w:t>
      </w:r>
      <w:r>
        <w:rPr>
          <w:rFonts w:hint="eastAsia" w:eastAsia="仿宋_GB2312" w:cs="Times New Roman"/>
          <w:sz w:val="32"/>
          <w:szCs w:val="32"/>
          <w:lang w:val="en-US" w:eastAsia="zh-CN"/>
        </w:rPr>
        <w:t>效能</w:t>
      </w:r>
      <w:r>
        <w:rPr>
          <w:rFonts w:hint="default" w:ascii="Times New Roman" w:hAnsi="Times New Roman" w:eastAsia="仿宋_GB2312" w:cs="Times New Roman"/>
          <w:sz w:val="32"/>
          <w:szCs w:val="32"/>
        </w:rPr>
        <w:t>、控制节约成本，优化资源配置、提高预算资金使用效益的目的。</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学生资助补助资金（免学费）--直达资金</w:t>
      </w:r>
      <w:r>
        <w:rPr>
          <w:rFonts w:hint="default" w:ascii="Times New Roman" w:hAnsi="Times New Roman" w:eastAsia="仿宋_GB2312" w:cs="Times New Roman"/>
          <w:kern w:val="0"/>
          <w:sz w:val="32"/>
          <w:szCs w:val="32"/>
          <w:lang w:val="en-US" w:eastAsia="zh-CN" w:bidi="ar-SA"/>
        </w:rPr>
        <w:t>项目所包含</w:t>
      </w:r>
      <w:r>
        <w:rPr>
          <w:rFonts w:hint="default" w:ascii="Times New Roman" w:hAnsi="Times New Roman" w:eastAsia="仿宋_GB2312" w:cs="Times New Roman"/>
          <w:sz w:val="32"/>
          <w:szCs w:val="32"/>
        </w:rPr>
        <w:t>的全部项目内容。</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default" w:ascii="Times New Roman" w:hAnsi="Times New Roman" w:eastAsia="仿宋_GB2312" w:cs="Times New Roman"/>
          <w:sz w:val="32"/>
          <w:szCs w:val="32"/>
          <w:lang w:val="en-US" w:eastAsia="zh-CN"/>
        </w:rPr>
        <w:t>学生资助补助资金（免学费）--直达资金</w:t>
      </w:r>
      <w:r>
        <w:rPr>
          <w:rFonts w:hint="default" w:ascii="Times New Roman" w:hAnsi="Times New Roman" w:eastAsia="仿宋_GB2312" w:cs="Times New Roman"/>
          <w:sz w:val="32"/>
          <w:szCs w:val="32"/>
          <w:highlight w:val="none"/>
        </w:rPr>
        <w:t>项目进行评</w:t>
      </w:r>
      <w:r>
        <w:rPr>
          <w:rFonts w:hint="default" w:ascii="Times New Roman" w:hAnsi="Times New Roman" w:eastAsia="仿宋_GB2312" w:cs="Times New Roman"/>
          <w:sz w:val="32"/>
          <w:szCs w:val="32"/>
        </w:rPr>
        <w:t>价，评价核心为专项资金的支出完成情况和效果。</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b/>
          <w:bCs/>
          <w:sz w:val="32"/>
          <w:szCs w:val="32"/>
        </w:rPr>
        <w:t>（二）绩效评价原则、评价指标体系（详情见表1）、评价方法、评价标准。</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w:t>
      </w:r>
      <w:r>
        <w:rPr>
          <w:rFonts w:hint="eastAsia" w:eastAsia="仿宋_GB2312" w:cs="Times New Roman"/>
          <w:sz w:val="32"/>
          <w:szCs w:val="32"/>
          <w:lang w:eastAsia="zh-CN"/>
        </w:rPr>
        <w:t>的</w:t>
      </w:r>
      <w:r>
        <w:rPr>
          <w:rFonts w:hint="default" w:ascii="Times New Roman" w:hAnsi="Times New Roman" w:eastAsia="仿宋_GB2312" w:cs="Times New Roman"/>
          <w:sz w:val="32"/>
          <w:szCs w:val="32"/>
        </w:rPr>
        <w:t>反映。</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cs="Times New Roman"/>
          <w:sz w:val="32"/>
          <w:szCs w:val="32"/>
          <w:lang w:eastAsia="zh-CN"/>
        </w:rPr>
      </w:pPr>
      <w:r>
        <w:rPr>
          <w:rFonts w:hint="default" w:ascii="Times New Roman" w:hAnsi="Times New Roman" w:eastAsia="仿宋_GB2312" w:cs="Times New Roman"/>
          <w:sz w:val="32"/>
          <w:szCs w:val="32"/>
        </w:rPr>
        <w:t>（3）激励约束。绩效评价结果应与预算安排、政策调整、改进管理实质性挂钩，体现激励相容导向</w:t>
      </w:r>
      <w:r>
        <w:rPr>
          <w:rFonts w:hint="eastAsia" w:eastAsia="仿宋_GB2312"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default" w:ascii="Times New Roman" w:hAnsi="Times New Roman" w:eastAsia="仿宋_GB2312" w:cs="Times New Roman"/>
          <w:sz w:val="32"/>
          <w:szCs w:val="32"/>
          <w:lang w:val="en-US" w:eastAsia="zh-CN"/>
        </w:rPr>
        <w:t>项目成本权重10分，</w:t>
      </w:r>
      <w:r>
        <w:rPr>
          <w:rFonts w:hint="default" w:ascii="Times New Roman" w:hAnsi="Times New Roman" w:eastAsia="仿宋_GB2312" w:cs="Times New Roman"/>
          <w:sz w:val="32"/>
          <w:szCs w:val="32"/>
        </w:rPr>
        <w:t>项目效益权重为20分。</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评价核心为资金的支出完成情况和项目的产出效益。</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w:t>
      </w:r>
      <w:r>
        <w:rPr>
          <w:rFonts w:hint="eastAsia" w:eastAsia="仿宋_GB2312" w:cs="Times New Roman"/>
          <w:sz w:val="32"/>
          <w:szCs w:val="32"/>
          <w:lang w:val="en-US" w:eastAsia="zh-CN"/>
        </w:rPr>
        <w:t>区别</w:t>
      </w:r>
      <w:r>
        <w:rPr>
          <w:rFonts w:hint="default" w:ascii="Times New Roman" w:hAnsi="Times New Roman" w:eastAsia="仿宋_GB2312" w:cs="Times New Roman"/>
          <w:sz w:val="32"/>
          <w:szCs w:val="32"/>
        </w:rPr>
        <w:t>，因此核定具体指标时采用了不同方法，具体评价方法如下：</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比较法</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成本效益分析法：</w:t>
      </w:r>
      <w:r>
        <w:rPr>
          <w:rFonts w:hint="default" w:ascii="Times New Roman" w:hAnsi="Times New Roman" w:eastAsia="仿宋_GB2312" w:cs="Times New Roman"/>
          <w:color w:val="auto"/>
          <w:sz w:val="32"/>
          <w:szCs w:val="32"/>
          <w:lang w:val="en-US" w:eastAsia="zh-CN"/>
        </w:rPr>
        <w:t>将项目的预算支出安排与预期效益进行对比分析，以评价绩效目标的预期实现程度。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cs="Times New Roman"/>
          <w:b w:val="0"/>
          <w:bCs w:val="0"/>
          <w:color w:val="auto"/>
        </w:rPr>
      </w:pPr>
      <w:r>
        <w:rPr>
          <w:rFonts w:hint="default" w:ascii="Times New Roman" w:hAnsi="Times New Roman" w:eastAsia="仿宋_GB2312" w:cs="Times New Roman"/>
          <w:b/>
          <w:bCs/>
          <w:color w:val="auto"/>
          <w:sz w:val="32"/>
          <w:szCs w:val="32"/>
          <w:lang w:val="en-US" w:eastAsia="zh-CN"/>
        </w:rPr>
        <w:t>因素分析法：</w:t>
      </w:r>
      <w:r>
        <w:rPr>
          <w:rFonts w:hint="default" w:ascii="Times New Roman" w:hAnsi="Times New Roman" w:eastAsia="仿宋_GB2312" w:cs="Times New Roman"/>
          <w:color w:val="auto"/>
          <w:sz w:val="32"/>
          <w:szCs w:val="32"/>
          <w:lang w:val="en-US" w:eastAsia="zh-CN"/>
        </w:rPr>
        <w:t>综合分析影响财政资金绩效目标实现以及实施效果的内部、外部因素，将影响预期投入和产出的各项因素罗列出来进行分析，计算投入产出比进行评价。</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bookmarkStart w:id="0" w:name="_Toc31464"/>
      <w:bookmarkStart w:id="1" w:name="_Toc17882"/>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pPr>
        <w:pStyle w:val="10"/>
        <w:keepNext w:val="0"/>
        <w:keepLines w:val="0"/>
        <w:pageBreakBefore w:val="0"/>
        <w:numPr>
          <w:ilvl w:val="0"/>
          <w:numId w:val="2"/>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一</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w:t>
      </w:r>
      <w:r>
        <w:rPr>
          <w:rFonts w:hint="eastAsia" w:ascii="Times New Roman" w:hAnsi="Times New Roman" w:eastAsia="仿宋_GB2312" w:cs="Times New Roman"/>
          <w:b w:val="0"/>
          <w:bCs w:val="0"/>
          <w:kern w:val="28"/>
          <w:sz w:val="32"/>
          <w:szCs w:val="32"/>
          <w:lang w:val="en-US" w:eastAsia="zh-CN" w:bidi="ar-SA"/>
        </w:rPr>
        <w:t>程中</w:t>
      </w:r>
      <w:r>
        <w:rPr>
          <w:rFonts w:hint="default" w:ascii="Times New Roman" w:hAnsi="Times New Roman" w:eastAsia="仿宋_GB2312" w:cs="Times New Roman"/>
          <w:b w:val="0"/>
          <w:bCs w:val="0"/>
          <w:kern w:val="28"/>
          <w:sz w:val="32"/>
          <w:szCs w:val="32"/>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ascii="Times New Roman" w:hAnsi="Times New Roman" w:eastAsia="仿宋_GB2312" w:cs="Times New Roman"/>
          <w:b w:val="0"/>
          <w:bCs w:val="0"/>
          <w:kern w:val="28"/>
          <w:sz w:val="32"/>
          <w:szCs w:val="32"/>
          <w:lang w:val="en-US" w:eastAsia="zh-CN" w:bidi="ar-SA"/>
        </w:rPr>
        <w:t>地</w:t>
      </w:r>
      <w:r>
        <w:rPr>
          <w:rFonts w:hint="default" w:ascii="Times New Roman" w:hAnsi="Times New Roman" w:eastAsia="仿宋_GB2312" w:cs="Times New Roman"/>
          <w:b w:val="0"/>
          <w:bCs w:val="0"/>
          <w:kern w:val="28"/>
          <w:sz w:val="32"/>
          <w:szCs w:val="32"/>
          <w:lang w:val="en-US" w:eastAsia="zh-CN" w:bidi="ar-SA"/>
        </w:rPr>
        <w:t>发挥，保障项目如期按要求完成。规范项目档案资料的整理。项目的实施达到预期效果。</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二</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评价结论</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green"/>
          <w:lang w:eastAsia="zh-CN"/>
        </w:rPr>
      </w:pPr>
      <w:r>
        <w:rPr>
          <w:rFonts w:hint="default" w:ascii="Times New Roman" w:hAnsi="Times New Roman" w:eastAsia="仿宋_GB2312" w:cs="Times New Roman"/>
          <w:b w:val="0"/>
          <w:bCs w:val="0"/>
        </w:rPr>
        <w:t>运用绩效评价组制定的评价指标体系评分标准，通过数据采集、问卷调查及访谈等方式，对本项目进行客观评价</w:t>
      </w:r>
      <w:r>
        <w:rPr>
          <w:rFonts w:hint="default" w:ascii="Times New Roman" w:hAnsi="Times New Roman" w:eastAsia="仿宋_GB2312" w:cs="Times New Roman"/>
          <w:b w:val="0"/>
          <w:bCs w:val="0"/>
          <w:highlight w:val="none"/>
        </w:rPr>
        <w:t>，最终评分结果：总得分为</w:t>
      </w:r>
      <w:r>
        <w:rPr>
          <w:rFonts w:hint="eastAsia" w:ascii="Times New Roman" w:hAnsi="Times New Roman" w:eastAsia="仿宋_GB2312" w:cs="Times New Roman"/>
          <w:b w:val="0"/>
          <w:bCs w:val="0"/>
          <w:highlight w:val="none"/>
          <w:lang w:val="en-US" w:eastAsia="zh-CN"/>
        </w:rPr>
        <w:t>99.72</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val="en-US" w:eastAsia="zh-CN"/>
        </w:rPr>
        <w:t>优</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19.72</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98.6%</w:t>
      </w:r>
      <w:r>
        <w:rPr>
          <w:rFonts w:hint="default" w:ascii="Times New Roman" w:hAnsi="Times New Roman" w:eastAsia="仿宋_GB2312" w:cs="Times New Roman"/>
          <w:b w:val="0"/>
          <w:bCs w:val="0"/>
          <w:highlight w:val="none"/>
        </w:rPr>
        <w:t>。项目产出类指标权重为</w:t>
      </w: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30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val="en-US" w:eastAsia="zh-CN"/>
        </w:rPr>
        <w:t>项目成本类指标权重10分</w:t>
      </w:r>
      <w:r>
        <w:rPr>
          <w:rFonts w:hint="default" w:ascii="Times New Roman" w:hAnsi="Times New Roman" w:eastAsia="仿宋_GB2312" w:cs="Times New Roman"/>
          <w:b w:val="0"/>
          <w:bCs w:val="0"/>
          <w:highlight w:val="none"/>
        </w:rPr>
        <w:t>，得分为</w:t>
      </w:r>
      <w:r>
        <w:rPr>
          <w:rFonts w:hint="eastAsia" w:ascii="Times New Roman" w:hAnsi="Times New Roman" w:eastAsia="仿宋_GB2312" w:cs="Times New Roman"/>
          <w:b w:val="0"/>
          <w:bCs w:val="0"/>
          <w:highlight w:val="none"/>
          <w:lang w:val="en-US" w:eastAsia="zh-CN"/>
        </w:rPr>
        <w:t>10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pPr>
        <w:pStyle w:val="10"/>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4"/>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19.72</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default" w:ascii="Times New Roman" w:hAnsi="Times New Roman"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10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99.72</w:t>
            </w:r>
          </w:p>
        </w:tc>
      </w:tr>
    </w:tbl>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（一）项目决策情况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细化情况。绩效目标表经过审核，绩效目标与实际工作内容具有相关性，预算与确定的项目投资额相匹配，对项目任务进行了详细分解。项目预期产出效益及效果符合正常的业绩水平。</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pPr>
        <w:pStyle w:val="10"/>
        <w:keepNext w:val="0"/>
        <w:keepLines w:val="0"/>
        <w:pageBreakBefore w:val="0"/>
        <w:numPr>
          <w:ilvl w:val="0"/>
          <w:numId w:val="4"/>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项目过程类指标包括资金管理和组织实施两方面的内容，有5个三级指标构成，权重分值为20分，实际得分</w:t>
      </w:r>
      <w:r>
        <w:rPr>
          <w:rFonts w:hint="eastAsia" w:eastAsia="仿宋_GB2312" w:cs="Times New Roman"/>
          <w:sz w:val="32"/>
          <w:szCs w:val="32"/>
          <w:highlight w:val="none"/>
          <w:lang w:val="en-US" w:eastAsia="zh-CN"/>
        </w:rPr>
        <w:t>19.72</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98.6</w:t>
      </w:r>
      <w:r>
        <w:rPr>
          <w:rFonts w:hint="default" w:ascii="Times New Roman" w:hAnsi="Times New Roman" w:eastAsia="仿宋_GB2312" w:cs="Times New Roman"/>
          <w:sz w:val="32"/>
          <w:szCs w:val="32"/>
          <w:highlight w:val="none"/>
          <w:lang w:val="en-US" w:eastAsia="zh-CN"/>
        </w:rPr>
        <w:t>%。</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b w:val="0"/>
          <w:bCs w:val="0"/>
          <w:kern w:val="2"/>
          <w:sz w:val="32"/>
          <w:szCs w:val="32"/>
          <w:lang w:val="en-US" w:eastAsia="zh-CN" w:bidi="ar-SA"/>
        </w:rPr>
        <w:t>802</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ascii="Times New Roman" w:hAnsi="Times New Roman" w:eastAsia="仿宋_GB2312" w:cs="Times New Roman"/>
          <w:sz w:val="32"/>
          <w:szCs w:val="32"/>
          <w:highlight w:val="none"/>
          <w:lang w:val="en-US" w:eastAsia="zh-CN"/>
        </w:rPr>
        <w:t>745.11</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92.9</w:t>
      </w:r>
      <w:r>
        <w:rPr>
          <w:rFonts w:hint="default" w:ascii="Times New Roman" w:hAnsi="Times New Roman" w:eastAsia="仿宋_GB2312" w:cs="Times New Roman"/>
          <w:sz w:val="32"/>
          <w:szCs w:val="32"/>
          <w:highlight w:val="none"/>
          <w:lang w:val="en-US" w:eastAsia="zh-CN"/>
        </w:rPr>
        <w:t>%。偏差原因：学校二期未完工，</w:t>
      </w:r>
      <w:r>
        <w:rPr>
          <w:rFonts w:hint="eastAsia" w:ascii="Times New Roman" w:hAnsi="Times New Roman" w:eastAsia="仿宋_GB2312" w:cs="Times New Roman"/>
          <w:sz w:val="32"/>
          <w:szCs w:val="32"/>
          <w:highlight w:val="none"/>
          <w:lang w:val="en-US" w:eastAsia="zh-CN"/>
        </w:rPr>
        <w:t>部分实训室未投入使用，专用材料费</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办公费和物业管理费等指标有剩余。</w:t>
      </w:r>
      <w:r>
        <w:rPr>
          <w:rFonts w:hint="default" w:ascii="Times New Roman" w:hAnsi="Times New Roman" w:eastAsia="仿宋_GB2312" w:cs="Times New Roman"/>
          <w:sz w:val="32"/>
          <w:szCs w:val="32"/>
          <w:highlight w:val="none"/>
          <w:lang w:val="en-US" w:eastAsia="zh-CN"/>
        </w:rPr>
        <w:t xml:space="preserve">  </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改进措施：</w:t>
      </w:r>
      <w:r>
        <w:rPr>
          <w:rFonts w:hint="eastAsia" w:eastAsia="仿宋_GB2312" w:cs="Times New Roman"/>
          <w:sz w:val="32"/>
          <w:szCs w:val="32"/>
          <w:highlight w:val="none"/>
          <w:lang w:val="en-US" w:eastAsia="zh-CN"/>
        </w:rPr>
        <w:t>该项目资金56.89万元结转至2024年，我单位将严格遵循项目资金的拨付程序，认真审核项目实施各阶段的相关材料和手续，加快支付进度。</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default" w:ascii="Times New Roman" w:hAnsi="Times New Roman" w:eastAsia="仿宋_GB2312" w:cs="Times New Roman"/>
          <w:b w:val="0"/>
          <w:bCs w:val="0"/>
          <w:kern w:val="2"/>
          <w:sz w:val="32"/>
          <w:szCs w:val="32"/>
          <w:lang w:val="en-US" w:eastAsia="zh-CN" w:bidi="ar-SA"/>
        </w:rPr>
        <w:t>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2"/>
        <w:keepNext w:val="0"/>
        <w:keepLines w:val="0"/>
        <w:pageBreakBefore w:val="0"/>
        <w:numPr>
          <w:ilvl w:val="0"/>
          <w:numId w:val="4"/>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项目产出</w:t>
      </w:r>
      <w:r>
        <w:rPr>
          <w:rFonts w:hint="default" w:ascii="Times New Roman" w:hAnsi="Times New Roman" w:eastAsia="楷体" w:cs="Times New Roman"/>
          <w:b/>
          <w:bCs/>
          <w:sz w:val="32"/>
          <w:szCs w:val="32"/>
          <w:lang w:val="en-US" w:eastAsia="zh-CN"/>
        </w:rPr>
        <w:t>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项目产出类指标包括产出数量、产出质量、产出时效三方面的内容，由3个三级指标构成，权重分为30分，实际得分</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eastAsia" w:ascii="仿宋_GB2312" w:hAnsi="Times New Roman" w:eastAsia="仿宋_GB2312" w:cs="Times New Roman"/>
          <w:b w:val="0"/>
          <w:bCs w:val="0"/>
          <w:color w:val="auto"/>
          <w:kern w:val="2"/>
          <w:sz w:val="30"/>
          <w:szCs w:val="24"/>
          <w:lang w:val="en-US" w:eastAsia="zh-CN" w:bidi="ar-SA"/>
        </w:rPr>
        <w:t>免学费应受助学生数</w:t>
      </w:r>
      <w:r>
        <w:rPr>
          <w:rFonts w:hint="default" w:ascii="Times New Roman" w:hAnsi="Times New Roman" w:eastAsia="仿宋_GB2312" w:cs="Times New Roman"/>
          <w:sz w:val="32"/>
          <w:szCs w:val="32"/>
          <w:highlight w:val="none"/>
          <w:lang w:val="en-US" w:eastAsia="zh-CN"/>
        </w:rPr>
        <w:t>目标值</w:t>
      </w:r>
      <w:r>
        <w:rPr>
          <w:rFonts w:hint="eastAsia" w:ascii="仿宋_GB2312" w:hAnsi="Times New Roman" w:eastAsia="仿宋_GB2312" w:cs="Times New Roman"/>
          <w:b w:val="0"/>
          <w:bCs w:val="0"/>
          <w:color w:val="auto"/>
          <w:kern w:val="2"/>
          <w:sz w:val="30"/>
          <w:szCs w:val="24"/>
          <w:lang w:val="en-US" w:eastAsia="zh-CN" w:bidi="ar-SA"/>
        </w:rPr>
        <w:t>≥</w:t>
      </w:r>
      <w:r>
        <w:rPr>
          <w:rFonts w:hint="eastAsia" w:ascii="仿宋_GB2312" w:eastAsia="仿宋_GB2312" w:cs="Times New Roman"/>
          <w:b w:val="0"/>
          <w:bCs w:val="0"/>
          <w:color w:val="auto"/>
          <w:kern w:val="2"/>
          <w:sz w:val="30"/>
          <w:szCs w:val="24"/>
          <w:lang w:val="en-US" w:eastAsia="zh-CN" w:bidi="ar-SA"/>
        </w:rPr>
        <w:t>3300</w:t>
      </w:r>
      <w:r>
        <w:rPr>
          <w:rFonts w:hint="eastAsia" w:ascii="仿宋_GB2312" w:hAnsi="Times New Roman" w:eastAsia="仿宋_GB2312" w:cs="Times New Roman"/>
          <w:b w:val="0"/>
          <w:bCs w:val="0"/>
          <w:color w:val="auto"/>
          <w:kern w:val="2"/>
          <w:sz w:val="30"/>
          <w:szCs w:val="24"/>
          <w:lang w:val="en-US" w:eastAsia="zh-CN" w:bidi="ar-SA"/>
        </w:rPr>
        <w:t>人</w:t>
      </w:r>
      <w:r>
        <w:rPr>
          <w:rFonts w:hint="default"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3318人</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中职免学费应受助学生资助比例</w:t>
      </w:r>
      <w:r>
        <w:rPr>
          <w:rFonts w:hint="default" w:ascii="Times New Roman" w:hAnsi="Times New Roman" w:eastAsia="仿宋_GB2312" w:cs="Times New Roman"/>
          <w:sz w:val="32"/>
          <w:szCs w:val="32"/>
          <w:highlight w:val="none"/>
          <w:lang w:val="en-US" w:eastAsia="zh-CN"/>
        </w:rPr>
        <w:t>目标值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资金拨付及时率目标值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（四）项目成本情况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项目成本类指标包括经济成本、社会成本、生态环境成本三方面的内容，由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个三级指标构成，权重分为10分，实际得分</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Times New Roman"/>
          <w:kern w:val="2"/>
          <w:sz w:val="32"/>
          <w:szCs w:val="32"/>
          <w:highlight w:val="none"/>
          <w:lang w:val="en-US" w:eastAsia="zh-CN" w:bidi="ar-SA"/>
        </w:rPr>
      </w:pPr>
      <w:r>
        <w:rPr>
          <w:rFonts w:hint="eastAsia"/>
          <w:highlight w:val="none"/>
          <w:lang w:val="en-US" w:eastAsia="zh-CN"/>
        </w:rPr>
        <w:t xml:space="preserve">      </w:t>
      </w:r>
      <w:r>
        <w:rPr>
          <w:rFonts w:hint="eastAsia" w:ascii="Times New Roman" w:hAnsi="Times New Roman" w:eastAsia="仿宋_GB2312" w:cs="Times New Roman"/>
          <w:kern w:val="2"/>
          <w:sz w:val="32"/>
          <w:szCs w:val="32"/>
          <w:highlight w:val="none"/>
          <w:lang w:val="en-US" w:eastAsia="zh-CN" w:bidi="ar-SA"/>
        </w:rPr>
        <w:t>经济成本指标：</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中等职业学生免学费资助生均标准目标值=2000元/生/年，实际完成值2000元/生/年，完成率</w:t>
      </w:r>
      <w:r>
        <w:rPr>
          <w:rFonts w:hint="eastAsia" w:eastAsia="仿宋_GB2312" w:cs="Times New Roman"/>
          <w:sz w:val="32"/>
          <w:szCs w:val="32"/>
          <w:highlight w:val="none"/>
          <w:lang w:val="en-US" w:eastAsia="zh-CN"/>
        </w:rPr>
        <w:t>100%。</w:t>
      </w:r>
    </w:p>
    <w:p>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highlight w:val="none"/>
          <w:lang w:val="en-US" w:eastAsia="zh-CN"/>
        </w:rPr>
      </w:pPr>
      <w:r>
        <w:rPr>
          <w:rFonts w:hint="default" w:ascii="Times New Roman" w:hAnsi="Times New Roman" w:eastAsia="楷体" w:cs="Times New Roman"/>
          <w:b/>
          <w:bCs/>
          <w:sz w:val="32"/>
          <w:szCs w:val="32"/>
          <w:highlight w:val="none"/>
          <w:lang w:val="en-US" w:eastAsia="zh-CN"/>
        </w:rPr>
        <w:t>（五）项目效益情况</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%。具体效益指标及满意度指标完成情况如下：</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家庭</w:t>
      </w:r>
      <w:r>
        <w:rPr>
          <w:rFonts w:hint="eastAsia" w:ascii="Times New Roman" w:hAnsi="Times New Roman" w:eastAsia="仿宋_GB2312" w:cs="Times New Roman"/>
          <w:sz w:val="32"/>
          <w:szCs w:val="32"/>
          <w:highlight w:val="none"/>
          <w:lang w:val="en-US" w:eastAsia="zh-CN"/>
        </w:rPr>
        <w:t>经济</w:t>
      </w:r>
      <w:r>
        <w:rPr>
          <w:rFonts w:hint="eastAsia" w:eastAsia="仿宋_GB2312" w:cs="Times New Roman"/>
          <w:sz w:val="32"/>
          <w:szCs w:val="32"/>
          <w:highlight w:val="none"/>
          <w:lang w:val="en-US" w:eastAsia="zh-CN"/>
        </w:rPr>
        <w:t>收入单一</w:t>
      </w:r>
      <w:r>
        <w:rPr>
          <w:rFonts w:hint="eastAsia" w:ascii="Times New Roman" w:hAnsi="Times New Roman" w:eastAsia="仿宋_GB2312" w:cs="Times New Roman"/>
          <w:sz w:val="32"/>
          <w:szCs w:val="32"/>
          <w:highlight w:val="none"/>
          <w:lang w:val="en-US" w:eastAsia="zh-CN"/>
        </w:rPr>
        <w:t>学生的</w:t>
      </w:r>
      <w:r>
        <w:rPr>
          <w:rFonts w:hint="eastAsia" w:eastAsia="仿宋_GB2312" w:cs="Times New Roman"/>
          <w:sz w:val="32"/>
          <w:szCs w:val="32"/>
          <w:highlight w:val="none"/>
          <w:lang w:val="en-US" w:eastAsia="zh-CN"/>
        </w:rPr>
        <w:t>生活压力</w:t>
      </w:r>
      <w:r>
        <w:rPr>
          <w:rFonts w:hint="default" w:ascii="Times New Roman" w:hAnsi="Times New Roman" w:eastAsia="仿宋_GB2312" w:cs="Times New Roman"/>
          <w:sz w:val="32"/>
          <w:szCs w:val="32"/>
          <w:highlight w:val="none"/>
          <w:lang w:val="en-US" w:eastAsia="zh-CN"/>
        </w:rPr>
        <w:t>目标值</w:t>
      </w:r>
      <w:r>
        <w:rPr>
          <w:rFonts w:hint="eastAsia" w:ascii="Times New Roman" w:hAnsi="Times New Roman" w:eastAsia="仿宋_GB2312" w:cs="Times New Roman"/>
          <w:kern w:val="2"/>
          <w:sz w:val="32"/>
          <w:szCs w:val="32"/>
          <w:highlight w:val="none"/>
          <w:lang w:val="en-US" w:eastAsia="zh-CN" w:bidi="ar-SA"/>
        </w:rPr>
        <w:t>有效减轻</w:t>
      </w:r>
      <w:r>
        <w:rPr>
          <w:rFonts w:hint="default" w:ascii="Times New Roman" w:hAnsi="Times New Roman" w:eastAsia="仿宋_GB2312" w:cs="Times New Roman"/>
          <w:sz w:val="32"/>
          <w:szCs w:val="32"/>
          <w:highlight w:val="none"/>
          <w:lang w:val="en-US" w:eastAsia="zh-CN"/>
        </w:rPr>
        <w:t>，实际完成值</w:t>
      </w:r>
      <w:r>
        <w:rPr>
          <w:rFonts w:hint="eastAsia" w:ascii="Times New Roman" w:hAnsi="Times New Roman" w:eastAsia="仿宋_GB2312" w:cs="Times New Roman"/>
          <w:kern w:val="2"/>
          <w:sz w:val="32"/>
          <w:szCs w:val="32"/>
          <w:highlight w:val="none"/>
          <w:lang w:val="en-US" w:eastAsia="zh-CN" w:bidi="ar-SA"/>
        </w:rPr>
        <w:t>有效减轻</w:t>
      </w:r>
      <w:r>
        <w:rPr>
          <w:rFonts w:hint="default" w:ascii="Times New Roman" w:hAnsi="Times New Roman" w:eastAsia="仿宋_GB2312" w:cs="Times New Roman"/>
          <w:sz w:val="32"/>
          <w:szCs w:val="32"/>
          <w:highlight w:val="none"/>
          <w:lang w:val="en-US" w:eastAsia="zh-CN"/>
        </w:rPr>
        <w:t>，完成率</w:t>
      </w:r>
      <w:r>
        <w:rPr>
          <w:rFonts w:hint="eastAsia" w:ascii="Times New Roman" w:hAnsi="Times New Roman" w:eastAsia="仿宋_GB2312" w:cs="Times New Roman"/>
          <w:kern w:val="2"/>
          <w:sz w:val="32"/>
          <w:szCs w:val="32"/>
          <w:highlight w:val="none"/>
          <w:lang w:val="en-US" w:eastAsia="zh-CN" w:bidi="ar-SA"/>
        </w:rPr>
        <w:t>有效减轻</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师生满意度目标值≥95%，实际完成值≥95%，完成率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家长满意度目标值≥95%，实际完成值≥95%，完成率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pPr>
        <w:keepNext w:val="0"/>
        <w:keepLines w:val="0"/>
        <w:pageBreakBefore w:val="0"/>
        <w:kinsoku/>
        <w:wordWrap/>
        <w:overflowPunct/>
        <w:topLinePunct w:val="0"/>
        <w:autoSpaceDE/>
        <w:autoSpaceDN/>
        <w:bidi w:val="0"/>
        <w:adjustRightInd/>
        <w:snapToGrid/>
        <w:spacing w:line="560" w:lineRule="exact"/>
        <w:ind w:firstLine="627" w:firstLineChars="200"/>
        <w:jc w:val="both"/>
        <w:textAlignment w:val="auto"/>
        <w:rPr>
          <w:rFonts w:hint="default" w:ascii="Times New Roman" w:hAnsi="Times New Roman" w:eastAsia="仿宋_GB2312" w:cs="Times New Roman"/>
          <w:b w:val="0"/>
          <w:bCs/>
          <w:color w:val="FF0000"/>
          <w:spacing w:val="-4"/>
          <w:sz w:val="32"/>
          <w:szCs w:val="32"/>
          <w:lang w:eastAsia="zh-CN"/>
        </w:rPr>
      </w:pPr>
      <w:r>
        <w:rPr>
          <w:rFonts w:hint="default" w:ascii="Times New Roman" w:hAnsi="Times New Roman" w:eastAsia="楷体" w:cs="Times New Roman"/>
          <w:b/>
          <w:spacing w:val="-4"/>
          <w:sz w:val="32"/>
          <w:szCs w:val="32"/>
        </w:rPr>
        <w:t>（一）主要经验及做法</w:t>
      </w:r>
    </w:p>
    <w:p>
      <w:pPr>
        <w:keepNext w:val="0"/>
        <w:keepLines w:val="0"/>
        <w:pageBreakBefore w:val="0"/>
        <w:kinsoku/>
        <w:wordWrap/>
        <w:overflowPunct/>
        <w:topLinePunct w:val="0"/>
        <w:autoSpaceDE/>
        <w:autoSpaceDN/>
        <w:bidi w:val="0"/>
        <w:spacing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keepNext w:val="0"/>
        <w:keepLines w:val="0"/>
        <w:pageBreakBefore w:val="0"/>
        <w:kinsoku/>
        <w:wordWrap/>
        <w:overflowPunct/>
        <w:topLinePunct w:val="0"/>
        <w:autoSpaceDE/>
        <w:autoSpaceDN/>
        <w:bidi w:val="0"/>
        <w:spacing w:before="0" w:after="0" w:line="560" w:lineRule="exact"/>
        <w:ind w:firstLine="640" w:firstLineChars="200"/>
        <w:jc w:val="both"/>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项目资金管理：制定项目资金使用制度；财政安排项目资金到位后，须制定资金使用计划，报学校会议研究，作为今后使用资金的依据；项目资金做到专款专用、专人负责，不占</w:t>
      </w:r>
      <w:r>
        <w:rPr>
          <w:rFonts w:hint="default" w:ascii="Times New Roman" w:hAnsi="Times New Roman" w:eastAsia="仿宋_GB2312" w:cs="Times New Roman"/>
          <w:sz w:val="32"/>
          <w:szCs w:val="32"/>
          <w:highlight w:val="none"/>
          <w:lang w:val="en-US" w:eastAsia="zh-CN"/>
        </w:rPr>
        <w:t>用、挪用项目资金；项目资金使用落实责任人，压实工作</w:t>
      </w:r>
      <w:r>
        <w:rPr>
          <w:rFonts w:hint="eastAsia" w:eastAsia="仿宋_GB2312" w:cs="Times New Roman"/>
          <w:sz w:val="32"/>
          <w:szCs w:val="32"/>
          <w:highlight w:val="none"/>
          <w:lang w:val="en-US" w:eastAsia="zh-CN"/>
        </w:rPr>
        <w:t>责任</w:t>
      </w:r>
      <w:r>
        <w:rPr>
          <w:rFonts w:hint="default" w:ascii="Times New Roman" w:hAnsi="Times New Roman" w:eastAsia="仿宋_GB2312" w:cs="Times New Roman"/>
          <w:sz w:val="32"/>
          <w:szCs w:val="32"/>
          <w:highlight w:val="none"/>
          <w:lang w:val="en-US" w:eastAsia="zh-CN"/>
        </w:rPr>
        <w:t>，使用必须按要</w:t>
      </w:r>
      <w:r>
        <w:rPr>
          <w:rFonts w:hint="default" w:ascii="Times New Roman" w:hAnsi="Times New Roman" w:eastAsia="仿宋_GB2312" w:cs="Times New Roman"/>
          <w:b w:val="0"/>
          <w:bCs w:val="0"/>
          <w:color w:val="auto"/>
          <w:sz w:val="32"/>
          <w:szCs w:val="32"/>
          <w:u w:val="none" w:color="auto"/>
          <w:lang w:val="en-US" w:eastAsia="zh-CN"/>
        </w:rPr>
        <w:t>求和规范进行。</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3" w:firstLineChars="200"/>
        <w:jc w:val="both"/>
        <w:textAlignment w:val="baseline"/>
        <w:outlineLvl w:val="9"/>
        <w:rPr>
          <w:rFonts w:hint="default" w:ascii="Times New Roman" w:hAnsi="Times New Roman" w:eastAsia="楷体" w:cs="Times New Roman"/>
          <w:b/>
          <w:bCs/>
          <w:color w:val="auto"/>
          <w:sz w:val="32"/>
          <w:szCs w:val="32"/>
          <w:u w:val="none" w:color="auto"/>
          <w:lang w:val="en-US" w:eastAsia="zh-CN"/>
        </w:rPr>
      </w:pPr>
      <w:r>
        <w:rPr>
          <w:rFonts w:hint="default" w:ascii="Times New Roman" w:hAnsi="Times New Roman" w:eastAsia="楷体" w:cs="Times New Roman"/>
          <w:b/>
          <w:bCs/>
          <w:color w:val="auto"/>
          <w:sz w:val="32"/>
          <w:szCs w:val="32"/>
          <w:u w:val="none" w:color="auto"/>
          <w:lang w:val="en-US" w:eastAsia="zh-CN"/>
        </w:rPr>
        <w:t>（二）存在的问题及原因分析</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val="0"/>
          <w:bCs w:val="0"/>
          <w:color w:val="auto"/>
          <w:sz w:val="32"/>
          <w:szCs w:val="32"/>
          <w:u w:val="none" w:color="auto"/>
          <w:lang w:val="en-US" w:eastAsia="zh-CN"/>
        </w:rPr>
        <w:t>结合实际建立绩效工作考核制度，加大全局对全面实施预算绩效管理</w:t>
      </w:r>
      <w:r>
        <w:rPr>
          <w:rFonts w:hint="eastAsia" w:ascii="Times New Roman" w:hAnsi="Times New Roman" w:eastAsia="仿宋_GB2312" w:cs="Times New Roman"/>
          <w:b w:val="0"/>
          <w:bCs w:val="0"/>
          <w:color w:val="auto"/>
          <w:sz w:val="32"/>
          <w:szCs w:val="32"/>
          <w:u w:val="none" w:color="auto"/>
          <w:lang w:val="en-US" w:eastAsia="zh-CN"/>
        </w:rPr>
        <w:t>和</w:t>
      </w:r>
      <w:r>
        <w:rPr>
          <w:rFonts w:hint="default" w:ascii="Times New Roman" w:hAnsi="Times New Roman" w:eastAsia="仿宋_GB2312" w:cs="Times New Roman"/>
          <w:b w:val="0"/>
          <w:bCs w:val="0"/>
          <w:color w:val="auto"/>
          <w:sz w:val="32"/>
          <w:szCs w:val="32"/>
          <w:u w:val="none" w:color="auto"/>
          <w:lang w:val="en-US" w:eastAsia="zh-CN"/>
        </w:rPr>
        <w:t>进一步加强对绩效管理工作的组织领导，提高对预算绩效管理工作重要性的认识，总结经验查找问题，完善</w:t>
      </w:r>
      <w:r>
        <w:rPr>
          <w:rFonts w:hint="default" w:ascii="Times New Roman" w:hAnsi="Times New Roman" w:eastAsia="仿宋_GB2312" w:cs="Times New Roman"/>
          <w:sz w:val="32"/>
          <w:szCs w:val="32"/>
          <w:highlight w:val="none"/>
          <w:lang w:val="en-US" w:eastAsia="zh-CN"/>
        </w:rPr>
        <w:t>的绩效评价管理办法。对绩效管理工作认识不到位，认为只要资金使用合规合法就可以，对绩效工作认识不够，工作缺乏主动性。</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有关建议</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黑体" w:cs="Times New Roman"/>
          <w:sz w:val="32"/>
          <w:szCs w:val="32"/>
          <w:highlight w:val="none"/>
          <w:lang w:eastAsia="zh-CN"/>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w:t>
      </w:r>
      <w:r>
        <w:rPr>
          <w:rFonts w:hint="eastAsia" w:eastAsia="仿宋_GB2312" w:cs="Times New Roman"/>
          <w:color w:val="000000" w:themeColor="text1"/>
          <w:sz w:val="32"/>
          <w:szCs w:val="32"/>
          <w:highlight w:val="none"/>
          <w:lang w:val="en-US" w:eastAsia="zh-CN"/>
          <w14:textFill>
            <w14:solidFill>
              <w14:schemeClr w14:val="tx1"/>
            </w14:solidFill>
          </w14:textFill>
        </w:rPr>
        <w:t>加强</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绩效管理工作培训，进一步夯实业务基础，提高我单位绩效</w:t>
      </w:r>
      <w:r>
        <w:rPr>
          <w:rFonts w:hint="eastAsia" w:eastAsia="仿宋_GB2312" w:cs="Times New Roman"/>
          <w:color w:val="000000" w:themeColor="text1"/>
          <w:sz w:val="32"/>
          <w:szCs w:val="32"/>
          <w:highlight w:val="none"/>
          <w:lang w:val="en-US" w:eastAsia="zh-CN"/>
          <w14:textFill>
            <w14:solidFill>
              <w14:schemeClr w14:val="tx1"/>
            </w14:solidFill>
          </w14:textFill>
        </w:rPr>
        <w:t>管理水平</w:t>
      </w:r>
      <w:r>
        <w:rPr>
          <w:rFonts w:hint="default" w:ascii="Times New Roman" w:hAnsi="Times New Roman" w:eastAsia="黑体" w:cs="Times New Roman"/>
          <w:sz w:val="32"/>
          <w:szCs w:val="32"/>
          <w:highlight w:val="none"/>
          <w:lang w:eastAsia="zh-CN"/>
        </w:rPr>
        <w:t>。</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3" w:firstLineChars="200"/>
        <w:jc w:val="both"/>
        <w:textAlignment w:val="baseline"/>
        <w:outlineLvl w:val="9"/>
        <w:rPr>
          <w:rFonts w:hint="default" w:ascii="Times New Roman" w:hAnsi="Times New Roman" w:eastAsia="楷体" w:cs="Times New Roman"/>
          <w:b/>
          <w:bCs/>
          <w:sz w:val="32"/>
          <w:szCs w:val="32"/>
          <w:highlight w:val="none"/>
          <w:lang w:val="en-US" w:eastAsia="zh-CN"/>
        </w:rPr>
      </w:pPr>
      <w:r>
        <w:rPr>
          <w:rFonts w:hint="default" w:ascii="Times New Roman" w:hAnsi="Times New Roman" w:eastAsia="楷体" w:cs="Times New Roman"/>
          <w:b/>
          <w:bCs/>
          <w:sz w:val="32"/>
          <w:szCs w:val="32"/>
          <w:highlight w:val="none"/>
          <w:lang w:val="en-US" w:eastAsia="zh-CN"/>
        </w:rPr>
        <w:t>七</w:t>
      </w:r>
      <w:r>
        <w:rPr>
          <w:rFonts w:hint="default" w:ascii="Times New Roman" w:hAnsi="Times New Roman" w:eastAsia="楷体" w:cs="Times New Roman"/>
          <w:b/>
          <w:bCs/>
          <w:sz w:val="32"/>
          <w:szCs w:val="32"/>
          <w:highlight w:val="none"/>
          <w:lang w:val="en-US" w:eastAsia="zh-Hans"/>
        </w:rPr>
        <w:t>、</w:t>
      </w:r>
      <w:r>
        <w:rPr>
          <w:rFonts w:hint="default" w:ascii="Times New Roman" w:hAnsi="Times New Roman" w:eastAsia="楷体" w:cs="Times New Roman"/>
          <w:b/>
          <w:bCs/>
          <w:sz w:val="32"/>
          <w:szCs w:val="32"/>
          <w:highlight w:val="none"/>
          <w:lang w:val="en-US" w:eastAsia="zh-CN"/>
        </w:rPr>
        <w:t>其他需</w:t>
      </w:r>
      <w:bookmarkStart w:id="2" w:name="page8"/>
      <w:bookmarkEnd w:id="2"/>
      <w:r>
        <w:rPr>
          <w:rFonts w:hint="default" w:ascii="Times New Roman" w:hAnsi="Times New Roman" w:eastAsia="楷体" w:cs="Times New Roman"/>
          <w:b/>
          <w:bCs/>
          <w:sz w:val="32"/>
          <w:szCs w:val="32"/>
          <w:highlight w:val="none"/>
          <w:lang w:val="en-US" w:eastAsia="zh-CN"/>
        </w:rPr>
        <w:t>要说明的问题</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1、该项目在财政的指导和帮助下，项目在资金申请前置条件的落实上，发挥了积极的“花钱必问效，无效必问责”的项目绩效管理和实施的理念引导；</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cs="Times New Roman"/>
          <w:lang w:val="en-US" w:eastAsia="zh-CN"/>
        </w:rPr>
        <w:sectPr>
          <w:pgSz w:w="11906" w:h="16838"/>
          <w:pgMar w:top="1440" w:right="1558" w:bottom="1440" w:left="1800" w:header="851" w:footer="992" w:gutter="0"/>
          <w:cols w:space="425" w:num="1"/>
          <w:docGrid w:type="lines" w:linePitch="312" w:charSpace="0"/>
        </w:sectPr>
      </w:pPr>
      <w:r>
        <w:rPr>
          <w:rFonts w:hint="default" w:ascii="Times New Roman" w:hAnsi="Times New Roman" w:eastAsia="仿宋_GB2312" w:cs="Times New Roman"/>
          <w:sz w:val="32"/>
          <w:szCs w:val="32"/>
          <w:highlight w:val="none"/>
          <w:lang w:val="en-US" w:eastAsia="zh-CN"/>
        </w:rPr>
        <w:t>2、项目在实施的过程中进行了绩效的全过程管理，资金使用流程严谨合规，确保资金用途显效、高效；</w:t>
      </w:r>
    </w:p>
    <w:p>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pPr>
        <w:pStyle w:val="19"/>
        <w:ind w:firstLine="562"/>
        <w:jc w:val="center"/>
        <w:rPr>
          <w:rFonts w:hint="default" w:ascii="Times New Roman" w:hAnsi="Times New Roman" w:eastAsia="仿宋_GB2312" w:cs="Times New Roman"/>
          <w:b w:val="0"/>
          <w:bCs w:val="0"/>
          <w:sz w:val="32"/>
          <w:szCs w:val="32"/>
        </w:rPr>
      </w:pPr>
      <w:bookmarkStart w:id="3" w:name="_Toc30064_WPSOffice_Level1"/>
      <w:bookmarkStart w:id="4" w:name="_Toc26499_WPSOffice_Level2"/>
      <w:r>
        <w:rPr>
          <w:rFonts w:hint="default" w:ascii="Times New Roman" w:hAnsi="Times New Roman" w:eastAsia="仿宋_GB2312" w:cs="Times New Roman"/>
          <w:b/>
          <w:bCs/>
          <w:color w:val="auto"/>
          <w:sz w:val="32"/>
          <w:szCs w:val="32"/>
          <w:lang w:val="en-US" w:eastAsia="zh-CN"/>
        </w:rPr>
        <w:t>学生资助补助资金（免学费）--直达资金</w:t>
      </w:r>
      <w:r>
        <w:rPr>
          <w:rFonts w:hint="default" w:ascii="Times New Roman" w:hAnsi="Times New Roman" w:eastAsia="仿宋_GB2312" w:cs="Times New Roman"/>
          <w:b/>
          <w:bCs/>
          <w:color w:val="auto"/>
          <w:sz w:val="32"/>
          <w:szCs w:val="32"/>
        </w:rPr>
        <w:t>项目绩效评价指标体系及综合评分表</w:t>
      </w:r>
      <w:bookmarkEnd w:id="3"/>
      <w:bookmarkEnd w:id="4"/>
    </w:p>
    <w:tbl>
      <w:tblPr>
        <w:tblStyle w:val="14"/>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8"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832"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198" w:type="dxa"/>
            <w:shd w:val="clear" w:color="auto" w:fill="auto"/>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198" w:type="dxa"/>
            <w:shd w:val="clear" w:color="auto" w:fill="auto"/>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198" w:type="dxa"/>
            <w:shd w:val="clear" w:color="auto" w:fill="auto"/>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2" w:type="dxa"/>
            <w:vMerge w:val="restart"/>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3.72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2"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w:t>
            </w:r>
            <w:r>
              <w:rPr>
                <w:rFonts w:hint="eastAsia" w:ascii="Times New Roman" w:hAnsi="Times New Roman" w:eastAsia="仿宋_GB2312" w:cs="Times New Roman"/>
                <w:color w:val="000000"/>
                <w:kern w:val="0"/>
                <w:sz w:val="22"/>
                <w:szCs w:val="22"/>
                <w:lang w:eastAsia="zh-CN"/>
              </w:rPr>
              <w:t>数量</w:t>
            </w:r>
            <w:r>
              <w:rPr>
                <w:rFonts w:hint="default" w:ascii="Times New Roman" w:hAnsi="Times New Roman" w:eastAsia="仿宋_GB2312" w:cs="Times New Roman"/>
                <w:color w:val="000000"/>
                <w:kern w:val="0"/>
                <w:sz w:val="22"/>
                <w:szCs w:val="22"/>
              </w:rPr>
              <w:t>：项目绩效目标确定的在一定时期（本年度或项目期）内计划产出的产品或提供的服务数量。</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3" w:type="dxa"/>
            <w:shd w:val="clear" w:color="auto" w:fill="auto"/>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277BFCD-6AE7-4BB0-BBBF-5BB56D7B4C9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63235984-A1E8-4CAF-A9FA-EBB59D782D18}"/>
  </w:font>
  <w:font w:name="华文中宋">
    <w:panose1 w:val="02010600040101010101"/>
    <w:charset w:val="86"/>
    <w:family w:val="auto"/>
    <w:pitch w:val="default"/>
    <w:sig w:usb0="00000000" w:usb1="00000000" w:usb2="00000000" w:usb3="00000000" w:csb0="00000000" w:csb1="00000000"/>
    <w:embedRegular r:id="rId3" w:fontKey="{C80957DD-C042-48D0-A2DA-5C6E62C9CEE1}"/>
  </w:font>
  <w:font w:name="方正小标宋_GBK">
    <w:panose1 w:val="02000000000000000000"/>
    <w:charset w:val="86"/>
    <w:family w:val="script"/>
    <w:pitch w:val="default"/>
    <w:sig w:usb0="00000000" w:usb1="00000000" w:usb2="00000000" w:usb3="00000000" w:csb0="00000000" w:csb1="00000000"/>
    <w:embedRegular r:id="rId4" w:fontKey="{AC5D94F0-E074-4110-822A-7048FB8092E7}"/>
  </w:font>
  <w:font w:name="楷体">
    <w:panose1 w:val="02010609060101010101"/>
    <w:charset w:val="86"/>
    <w:family w:val="modern"/>
    <w:pitch w:val="default"/>
    <w:sig w:usb0="800002BF" w:usb1="38CF7CFA" w:usb2="00000016" w:usb3="00000000" w:csb0="00040001" w:csb1="00000000"/>
    <w:embedRegular r:id="rId5" w:fontKey="{09C0F991-9AA0-4E16-A217-50BA7F03A9A9}"/>
  </w:font>
  <w:font w:name="方正仿宋_GBK">
    <w:panose1 w:val="03000509000000000000"/>
    <w:charset w:val="86"/>
    <w:family w:val="auto"/>
    <w:pitch w:val="default"/>
    <w:sig w:usb0="00000000" w:usb1="00000000" w:usb2="00000000" w:usb3="00000000" w:csb0="00000000" w:csb1="00000000"/>
    <w:embedRegular r:id="rId6" w:fontKey="{B4FC567E-60D6-48F9-8F69-BB026645A22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zYTUzZWU5NjcwMTQwY2YwMDczOTAyZDAxNWRiMzEifQ=="/>
  </w:docVars>
  <w:rsids>
    <w:rsidRoot w:val="FF6C4049"/>
    <w:rsid w:val="006F7242"/>
    <w:rsid w:val="007B168A"/>
    <w:rsid w:val="008B2CFE"/>
    <w:rsid w:val="00F26FF6"/>
    <w:rsid w:val="0176587A"/>
    <w:rsid w:val="03843C33"/>
    <w:rsid w:val="048C0C43"/>
    <w:rsid w:val="04BB2B55"/>
    <w:rsid w:val="06821AE1"/>
    <w:rsid w:val="07397B77"/>
    <w:rsid w:val="082D4E63"/>
    <w:rsid w:val="08D31697"/>
    <w:rsid w:val="09C75D2C"/>
    <w:rsid w:val="0DCD12D4"/>
    <w:rsid w:val="11FB7CCC"/>
    <w:rsid w:val="13471461"/>
    <w:rsid w:val="13B90F01"/>
    <w:rsid w:val="17B44DAE"/>
    <w:rsid w:val="181066D2"/>
    <w:rsid w:val="196C45D5"/>
    <w:rsid w:val="1C671E73"/>
    <w:rsid w:val="1EA41C2C"/>
    <w:rsid w:val="21202CD9"/>
    <w:rsid w:val="23DA3ADB"/>
    <w:rsid w:val="274F0D9D"/>
    <w:rsid w:val="2B8575D9"/>
    <w:rsid w:val="2DC05E22"/>
    <w:rsid w:val="2F5654F6"/>
    <w:rsid w:val="30F6479B"/>
    <w:rsid w:val="32EC16AE"/>
    <w:rsid w:val="33AA7583"/>
    <w:rsid w:val="360211C6"/>
    <w:rsid w:val="381D236A"/>
    <w:rsid w:val="38641E7D"/>
    <w:rsid w:val="38CA40DD"/>
    <w:rsid w:val="395F2B56"/>
    <w:rsid w:val="3A680F85"/>
    <w:rsid w:val="3B185301"/>
    <w:rsid w:val="3BECE841"/>
    <w:rsid w:val="3D0F7E6C"/>
    <w:rsid w:val="3DE77067"/>
    <w:rsid w:val="3F0E09A9"/>
    <w:rsid w:val="3F3C7A12"/>
    <w:rsid w:val="3FF7797D"/>
    <w:rsid w:val="447B120C"/>
    <w:rsid w:val="44D74CD6"/>
    <w:rsid w:val="45AE6773"/>
    <w:rsid w:val="477A232E"/>
    <w:rsid w:val="47E47326"/>
    <w:rsid w:val="4A185268"/>
    <w:rsid w:val="4A573306"/>
    <w:rsid w:val="4D4410EC"/>
    <w:rsid w:val="4EC45545"/>
    <w:rsid w:val="50CF6B46"/>
    <w:rsid w:val="54D728B2"/>
    <w:rsid w:val="55260878"/>
    <w:rsid w:val="55ED2861"/>
    <w:rsid w:val="59964FE0"/>
    <w:rsid w:val="5AFE20FD"/>
    <w:rsid w:val="5BFF6039"/>
    <w:rsid w:val="5C4C6B7A"/>
    <w:rsid w:val="5CE51B0B"/>
    <w:rsid w:val="5CEC7901"/>
    <w:rsid w:val="5D435C2E"/>
    <w:rsid w:val="5D76A616"/>
    <w:rsid w:val="5D7F20B9"/>
    <w:rsid w:val="5DAC7D0E"/>
    <w:rsid w:val="5F23347D"/>
    <w:rsid w:val="5F98B5AF"/>
    <w:rsid w:val="5FFE8511"/>
    <w:rsid w:val="5FFEACE2"/>
    <w:rsid w:val="60FF41BB"/>
    <w:rsid w:val="61407B55"/>
    <w:rsid w:val="61B32CBB"/>
    <w:rsid w:val="643EE26D"/>
    <w:rsid w:val="64AE61C3"/>
    <w:rsid w:val="651B5F9F"/>
    <w:rsid w:val="65242BC5"/>
    <w:rsid w:val="654F1AD9"/>
    <w:rsid w:val="671B2387"/>
    <w:rsid w:val="6A267D72"/>
    <w:rsid w:val="6C221362"/>
    <w:rsid w:val="6D8D5EF9"/>
    <w:rsid w:val="6F5C41AC"/>
    <w:rsid w:val="6FAF6C78"/>
    <w:rsid w:val="70455513"/>
    <w:rsid w:val="710A6EC7"/>
    <w:rsid w:val="73077CD1"/>
    <w:rsid w:val="7317C656"/>
    <w:rsid w:val="734ED73F"/>
    <w:rsid w:val="735D2FC3"/>
    <w:rsid w:val="73E02363"/>
    <w:rsid w:val="74844EBE"/>
    <w:rsid w:val="74E739BD"/>
    <w:rsid w:val="752F6306"/>
    <w:rsid w:val="772B5869"/>
    <w:rsid w:val="77FD8BE9"/>
    <w:rsid w:val="79A9BD3F"/>
    <w:rsid w:val="7A662B3E"/>
    <w:rsid w:val="7A7B2AAC"/>
    <w:rsid w:val="7BFFFDD0"/>
    <w:rsid w:val="7C336E5F"/>
    <w:rsid w:val="7D7A5F86"/>
    <w:rsid w:val="7D972A5A"/>
    <w:rsid w:val="7DDE77B9"/>
    <w:rsid w:val="7E7339D0"/>
    <w:rsid w:val="7EAE368E"/>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2"/>
    <w:qFormat/>
    <w:uiPriority w:val="0"/>
    <w:pPr>
      <w:jc w:val="left"/>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2"/>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9408</Words>
  <Characters>9776</Characters>
  <Lines>58</Lines>
  <Paragraphs>16</Paragraphs>
  <TotalTime>73</TotalTime>
  <ScaleCrop>false</ScaleCrop>
  <LinksUpToDate>false</LinksUpToDate>
  <CharactersWithSpaces>9797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2024-09-25T10:25:26Z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CA55394F38BC472E93DC435CB4FB7646_13</vt:lpwstr>
  </property>
  <property fmtid="{D5CDD505-2E9C-101B-9397-08002B2CF9AE}" pid="4" name="KSOTemplateDocerSaveRecord">
    <vt:lpwstr>eyJoZGlkIjoiNWI0YTUzNTU0NmJlNTgyMTIxZTc5MTNiOWU1NmZjZWYiLCJ1c2VySWQiOiI0NTM2OTY5ODEifQ==</vt:lpwstr>
  </property>
</Properties>
</file>