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bCs/>
          <w:sz w:val="44"/>
          <w:szCs w:val="44"/>
          <w:u w:val="none"/>
          <w:lang w:val="en-US" w:eastAsia="zh-CN"/>
        </w:rPr>
      </w:pPr>
      <w:r>
        <w:rPr>
          <w:rFonts w:hint="eastAsia" w:ascii="仿宋_GB2312" w:hAnsi="仿宋_GB2312" w:eastAsia="仿宋_GB2312" w:cs="仿宋_GB2312"/>
          <w:color w:val="auto"/>
          <w:sz w:val="32"/>
          <w:szCs w:val="32"/>
          <w:lang w:val="en-US" w:eastAsia="zh-CN"/>
        </w:rPr>
        <w:t>附件：哈市市监处罚〔2025〕47号</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u w:val="none"/>
          <w:lang w:val="en-US" w:eastAsia="zh-CN"/>
        </w:rPr>
        <w:t>哈密市</w:t>
      </w:r>
      <w:r>
        <w:rPr>
          <w:rFonts w:hint="eastAsia" w:ascii="方正小标宋简体" w:hAnsi="方正小标宋简体" w:eastAsia="方正小标宋简体" w:cs="方正小标宋简体"/>
          <w:bCs/>
          <w:sz w:val="44"/>
          <w:szCs w:val="44"/>
        </w:rPr>
        <w:t>市场监督管理局</w:t>
      </w:r>
    </w:p>
    <w:p>
      <w:pPr>
        <w:spacing w:line="560" w:lineRule="exact"/>
        <w:jc w:val="center"/>
        <w:rPr>
          <w:rFonts w:ascii="Times New Roman" w:hAnsi="Times New Roman" w:eastAsia="方正小标宋简体" w:cs="Mongolian Baiti"/>
          <w:bCs/>
          <w:color w:val="000000"/>
          <w:sz w:val="44"/>
          <w:szCs w:val="44"/>
        </w:rPr>
      </w:pPr>
      <w:r>
        <w:rPr>
          <w:rFonts w:ascii="Times New Roman" w:hAnsi="Mongolian Baiti" w:eastAsia="方正小标宋简体" w:cs="Mongolian Baiti"/>
          <w:bCs/>
          <w:color w:val="000000"/>
          <w:sz w:val="44"/>
          <w:szCs w:val="44"/>
        </w:rPr>
        <w:t>行政处罚决定书</w:t>
      </w:r>
    </w:p>
    <w:p>
      <w:pPr>
        <w:widowControl/>
        <w:snapToGrid w:val="0"/>
        <w:spacing w:line="560" w:lineRule="exact"/>
        <w:ind w:right="55"/>
        <w:jc w:val="center"/>
        <w:rPr>
          <w:rFonts w:hint="eastAsia" w:ascii="Times New Roman" w:hAnsi="仿宋_GB2312" w:eastAsia="仿宋_GB2312" w:cs="仿宋_GB2312"/>
          <w:bCs/>
          <w:color w:val="auto"/>
          <w:sz w:val="32"/>
          <w:szCs w:val="32"/>
        </w:rPr>
      </w:pPr>
      <w:r>
        <w:rPr>
          <w:rFonts w:hint="eastAsia" w:eastAsia="仿宋_GB2312" w:cs="仿宋_GB2312"/>
          <w:bCs/>
          <w:color w:val="auto"/>
          <w:sz w:val="32"/>
          <w:szCs w:val="32"/>
          <w:u w:val="single"/>
          <w:lang w:val="en-US" w:eastAsia="zh-CN"/>
        </w:rPr>
        <w:t>哈</w:t>
      </w:r>
      <w:r>
        <w:rPr>
          <w:rFonts w:hint="eastAsia" w:ascii="Times New Roman" w:hAnsi="仿宋_GB2312" w:eastAsia="仿宋_GB2312" w:cs="仿宋_GB2312"/>
          <w:bCs/>
          <w:color w:val="auto"/>
          <w:sz w:val="32"/>
          <w:szCs w:val="32"/>
          <w:u w:val="single"/>
        </w:rPr>
        <w:t>市</w:t>
      </w:r>
      <w:r>
        <w:rPr>
          <w:rFonts w:hint="eastAsia" w:hAnsi="仿宋_GB2312" w:eastAsia="仿宋_GB2312" w:cs="仿宋_GB2312"/>
          <w:bCs/>
          <w:color w:val="auto"/>
          <w:sz w:val="32"/>
          <w:szCs w:val="32"/>
          <w:u w:val="single"/>
          <w:lang w:val="en-US" w:eastAsia="zh-CN"/>
        </w:rPr>
        <w:t>市监处罚</w:t>
      </w:r>
      <w:r>
        <w:rPr>
          <w:rFonts w:hint="eastAsia" w:ascii="Times New Roman" w:hAnsi="仿宋_GB2312" w:eastAsia="仿宋_GB2312" w:cs="仿宋_GB2312"/>
          <w:bCs/>
          <w:color w:val="auto"/>
          <w:sz w:val="32"/>
          <w:szCs w:val="32"/>
        </w:rPr>
        <w:t>〔</w:t>
      </w:r>
      <w:r>
        <w:rPr>
          <w:rFonts w:hint="eastAsia" w:eastAsia="仿宋_GB2312" w:cs="仿宋_GB2312"/>
          <w:bCs/>
          <w:color w:val="auto"/>
          <w:sz w:val="32"/>
          <w:szCs w:val="32"/>
          <w:u w:val="single"/>
          <w:lang w:val="en-US" w:eastAsia="zh-CN"/>
        </w:rPr>
        <w:t>2025</w:t>
      </w:r>
      <w:r>
        <w:rPr>
          <w:rFonts w:hint="eastAsia" w:ascii="Times New Roman" w:hAnsi="仿宋_GB2312" w:eastAsia="仿宋_GB2312" w:cs="仿宋_GB2312"/>
          <w:bCs/>
          <w:color w:val="auto"/>
          <w:sz w:val="32"/>
          <w:szCs w:val="32"/>
        </w:rPr>
        <w:t>〕</w:t>
      </w:r>
      <w:r>
        <w:rPr>
          <w:rFonts w:hint="eastAsia" w:eastAsia="仿宋_GB2312" w:cs="仿宋_GB2312"/>
          <w:bCs/>
          <w:color w:val="auto"/>
          <w:sz w:val="32"/>
          <w:szCs w:val="32"/>
          <w:u w:val="single"/>
          <w:lang w:val="en-US" w:eastAsia="zh-CN"/>
        </w:rPr>
        <w:t>47</w:t>
      </w:r>
      <w:r>
        <w:rPr>
          <w:rFonts w:hint="eastAsia" w:ascii="Times New Roman" w:hAnsi="仿宋_GB2312" w:eastAsia="仿宋_GB2312" w:cs="仿宋_GB2312"/>
          <w:bCs/>
          <w:color w:val="auto"/>
          <w:sz w:val="32"/>
          <w:szCs w:val="32"/>
        </w:rPr>
        <w:t>号</w:t>
      </w:r>
    </w:p>
    <w:p>
      <w:pPr>
        <w:keepNext w:val="0"/>
        <w:keepLines w:val="0"/>
        <w:pageBreakBefore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bCs/>
          <w:sz w:val="44"/>
          <w:szCs w:val="44"/>
        </w:rPr>
      </w:pPr>
    </w:p>
    <w:p>
      <w:pPr>
        <w:spacing w:line="520" w:lineRule="exact"/>
        <w:ind w:left="140" w:hanging="140"/>
        <w:rPr>
          <w:rFonts w:hint="eastAsia" w:ascii="仿宋_GB2312" w:hAnsi="仿宋_GB2312" w:eastAsia="仿宋_GB2312" w:cs="仿宋_GB2312"/>
          <w:bCs/>
          <w:sz w:val="32"/>
          <w:szCs w:val="32"/>
          <w:u w:val="single"/>
          <w:lang w:val="zh-CN" w:eastAsia="zh-CN"/>
        </w:rPr>
      </w:pPr>
      <w:bookmarkStart w:id="0" w:name="dsrmessage"/>
      <w:r>
        <w:rPr>
          <w:rFonts w:hint="eastAsia" w:ascii="仿宋_GB2312" w:hAnsi="仿宋_GB2312" w:eastAsia="仿宋_GB2312" w:cs="仿宋_GB2312"/>
          <w:bCs/>
          <w:sz w:val="32"/>
          <w:szCs w:val="32"/>
          <w:u w:val="single"/>
          <w:lang w:val="zh-CN" w:eastAsia="zh-CN"/>
        </w:rPr>
        <w:t xml:space="preserve">当事人： 新疆胜禹圣劳务有限公司    </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u w:val="single"/>
          <w:lang w:val="zh-CN" w:eastAsia="zh-CN"/>
        </w:rPr>
        <w:t xml:space="preserve">    </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u w:val="single"/>
          <w:lang w:val="zh-CN" w:eastAsia="zh-CN"/>
        </w:rPr>
        <w:t xml:space="preserve">       </w:t>
      </w:r>
    </w:p>
    <w:p>
      <w:pPr>
        <w:spacing w:line="520" w:lineRule="exact"/>
        <w:ind w:left="140" w:hanging="140"/>
        <w:rPr>
          <w:rFonts w:hint="eastAsia" w:ascii="仿宋_GB2312" w:hAnsi="仿宋_GB2312" w:eastAsia="仿宋_GB2312" w:cs="仿宋_GB2312"/>
          <w:bCs/>
          <w:sz w:val="32"/>
          <w:szCs w:val="32"/>
          <w:u w:val="single"/>
          <w:lang w:val="zh-CN" w:eastAsia="zh-CN"/>
        </w:rPr>
      </w:pPr>
      <w:r>
        <w:rPr>
          <w:rFonts w:hint="eastAsia" w:ascii="仿宋_GB2312" w:hAnsi="仿宋_GB2312" w:eastAsia="仿宋_GB2312" w:cs="仿宋_GB2312"/>
          <w:bCs/>
          <w:sz w:val="32"/>
          <w:szCs w:val="32"/>
          <w:u w:val="single"/>
          <w:lang w:val="zh-CN" w:eastAsia="zh-CN"/>
        </w:rPr>
        <w:t>主体资格证照名称：</w:t>
      </w:r>
      <w:r>
        <w:rPr>
          <w:rFonts w:hint="eastAsia" w:ascii="仿宋_GB2312" w:hAnsi="仿宋_GB2312" w:eastAsia="仿宋_GB2312" w:cs="仿宋_GB2312"/>
          <w:bCs/>
          <w:sz w:val="32"/>
          <w:szCs w:val="32"/>
          <w:u w:val="single"/>
          <w:lang w:val="en-US" w:eastAsia="zh-CN"/>
        </w:rPr>
        <w:t>营业执照</w:t>
      </w:r>
      <w:r>
        <w:rPr>
          <w:rFonts w:hint="eastAsia" w:ascii="仿宋_GB2312" w:hAnsi="仿宋_GB2312" w:eastAsia="仿宋_GB2312" w:cs="仿宋_GB2312"/>
          <w:bCs/>
          <w:sz w:val="32"/>
          <w:szCs w:val="32"/>
          <w:u w:val="single"/>
          <w:lang w:val="zh-CN" w:eastAsia="zh-CN"/>
        </w:rPr>
        <w:t xml:space="preserve">                              </w:t>
      </w:r>
    </w:p>
    <w:p>
      <w:pPr>
        <w:spacing w:line="520" w:lineRule="exact"/>
        <w:ind w:left="140" w:hanging="140"/>
        <w:rPr>
          <w:rFonts w:hint="eastAsia" w:ascii="仿宋_GB2312" w:hAnsi="仿宋_GB2312" w:eastAsia="仿宋_GB2312" w:cs="仿宋_GB2312"/>
          <w:bCs/>
          <w:sz w:val="32"/>
          <w:szCs w:val="32"/>
          <w:u w:val="single"/>
          <w:lang w:val="zh-CN" w:eastAsia="zh-CN"/>
        </w:rPr>
      </w:pPr>
      <w:r>
        <w:rPr>
          <w:rFonts w:hint="eastAsia" w:ascii="仿宋_GB2312" w:hAnsi="仿宋_GB2312" w:eastAsia="仿宋_GB2312" w:cs="仿宋_GB2312"/>
          <w:bCs/>
          <w:sz w:val="32"/>
          <w:szCs w:val="32"/>
          <w:u w:val="single"/>
          <w:lang w:val="zh-CN" w:eastAsia="zh-CN"/>
        </w:rPr>
        <w:t>统一社会信用代码： 91652200MA77LX123H</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u w:val="single"/>
          <w:lang w:val="zh-CN" w:eastAsia="zh-CN"/>
        </w:rPr>
        <w:t xml:space="preserve">   </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u w:val="single"/>
          <w:lang w:val="zh-CN" w:eastAsia="zh-CN"/>
        </w:rPr>
        <w:t xml:space="preserve">    </w:t>
      </w:r>
    </w:p>
    <w:p>
      <w:pPr>
        <w:spacing w:line="520" w:lineRule="exact"/>
        <w:ind w:left="140" w:hanging="140"/>
        <w:rPr>
          <w:rFonts w:hint="eastAsia" w:ascii="仿宋_GB2312" w:hAnsi="仿宋_GB2312" w:eastAsia="仿宋_GB2312" w:cs="仿宋_GB2312"/>
          <w:bCs/>
          <w:sz w:val="32"/>
          <w:szCs w:val="32"/>
          <w:u w:val="single"/>
          <w:lang w:val="en-US" w:eastAsia="zh-CN"/>
        </w:rPr>
      </w:pPr>
      <w:r>
        <w:rPr>
          <w:rFonts w:hint="eastAsia" w:ascii="仿宋_GB2312" w:hAnsi="仿宋_GB2312" w:eastAsia="仿宋_GB2312" w:cs="仿宋_GB2312"/>
          <w:bCs/>
          <w:sz w:val="32"/>
          <w:szCs w:val="32"/>
          <w:u w:val="single"/>
          <w:lang w:val="zh-CN" w:eastAsia="zh-CN"/>
        </w:rPr>
        <w:t>住所：新疆哈密市伊州区八一路新禧花园小区</w:t>
      </w:r>
      <w:r>
        <w:rPr>
          <w:rFonts w:hint="eastAsia" w:ascii="仿宋_GB2312" w:hAnsi="仿宋_GB2312" w:eastAsia="仿宋_GB2312" w:cs="仿宋_GB2312"/>
          <w:bCs/>
          <w:sz w:val="32"/>
          <w:szCs w:val="32"/>
          <w:u w:val="single"/>
          <w:lang w:val="en-US" w:eastAsia="zh-CN"/>
        </w:rPr>
        <w:t xml:space="preserve">             </w:t>
      </w:r>
    </w:p>
    <w:p>
      <w:pPr>
        <w:spacing w:line="520" w:lineRule="exact"/>
        <w:ind w:left="140" w:hanging="140"/>
        <w:rPr>
          <w:rFonts w:hint="eastAsia" w:ascii="仿宋_GB2312" w:hAnsi="仿宋_GB2312" w:eastAsia="仿宋_GB2312" w:cs="仿宋_GB2312"/>
          <w:bCs/>
          <w:sz w:val="32"/>
          <w:szCs w:val="32"/>
          <w:u w:val="single"/>
          <w:lang w:val="zh-CN" w:eastAsia="zh-CN"/>
        </w:rPr>
      </w:pPr>
      <w:r>
        <w:rPr>
          <w:rFonts w:hint="eastAsia" w:ascii="仿宋_GB2312" w:hAnsi="仿宋_GB2312" w:eastAsia="仿宋_GB2312" w:cs="仿宋_GB2312"/>
          <w:bCs/>
          <w:sz w:val="32"/>
          <w:szCs w:val="32"/>
          <w:u w:val="single"/>
          <w:lang w:val="zh-CN" w:eastAsia="zh-CN"/>
        </w:rPr>
        <w:t xml:space="preserve">法定代表人： </w:t>
      </w:r>
      <w:r>
        <w:rPr>
          <w:rFonts w:hint="eastAsia" w:ascii="仿宋_GB2312" w:hAnsi="仿宋_GB2312" w:eastAsia="仿宋_GB2312" w:cs="仿宋_GB2312"/>
          <w:bCs/>
          <w:sz w:val="32"/>
          <w:szCs w:val="32"/>
          <w:u w:val="single"/>
          <w:lang w:val="en-US" w:eastAsia="zh-CN"/>
        </w:rPr>
        <w:t xml:space="preserve">周贵利 </w:t>
      </w:r>
      <w:r>
        <w:rPr>
          <w:rFonts w:hint="eastAsia" w:ascii="仿宋_GB2312" w:hAnsi="仿宋_GB2312" w:eastAsia="仿宋_GB2312" w:cs="仿宋_GB2312"/>
          <w:bCs/>
          <w:sz w:val="32"/>
          <w:szCs w:val="32"/>
          <w:u w:val="single"/>
          <w:lang w:val="zh-CN" w:eastAsia="zh-CN"/>
        </w:rPr>
        <w:t xml:space="preserve">  </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u w:val="single"/>
          <w:lang w:val="zh-CN" w:eastAsia="zh-CN"/>
        </w:rPr>
        <w:t xml:space="preserve">         </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u w:val="single"/>
          <w:lang w:val="zh-CN" w:eastAsia="zh-CN"/>
        </w:rPr>
        <w:t xml:space="preserve">         </w:t>
      </w:r>
    </w:p>
    <w:bookmarkEnd w:id="0"/>
    <w:p>
      <w:pPr>
        <w:spacing w:line="520" w:lineRule="exact"/>
        <w:ind w:left="0" w:leftChars="0" w:firstLine="640" w:firstLineChars="200"/>
        <w:rPr>
          <w:rFonts w:hint="eastAsia" w:ascii="仿宋_GB2312" w:hAnsi="仿宋_GB2312" w:eastAsia="仿宋_GB2312" w:cs="仿宋_GB2312"/>
          <w:bCs/>
          <w:sz w:val="32"/>
          <w:szCs w:val="32"/>
          <w:u w:val="single"/>
          <w:lang w:val="en-US" w:eastAsia="zh-CN"/>
        </w:rPr>
      </w:pPr>
      <w:r>
        <w:rPr>
          <w:rFonts w:hint="eastAsia" w:ascii="仿宋_GB2312" w:hAnsi="仿宋_GB2312" w:eastAsia="仿宋_GB2312" w:cs="仿宋_GB2312"/>
          <w:bCs/>
          <w:color w:val="auto"/>
          <w:sz w:val="32"/>
          <w:szCs w:val="32"/>
          <w:highlight w:val="none"/>
          <w:u w:val="single"/>
          <w:lang w:val="en-US" w:eastAsia="zh-CN"/>
        </w:rPr>
        <w:t>2024年11月13日</w:t>
      </w:r>
      <w:r>
        <w:rPr>
          <w:rFonts w:hint="eastAsia" w:ascii="仿宋_GB2312" w:hAnsi="仿宋_GB2312" w:eastAsia="仿宋_GB2312" w:cs="仿宋_GB2312"/>
          <w:bCs/>
          <w:color w:val="auto"/>
          <w:sz w:val="32"/>
          <w:szCs w:val="32"/>
          <w:highlight w:val="none"/>
          <w:u w:val="single"/>
          <w:lang w:val="zh-CN" w:eastAsia="zh-CN"/>
        </w:rPr>
        <w:t>，哈密</w:t>
      </w:r>
      <w:r>
        <w:rPr>
          <w:rFonts w:hint="eastAsia" w:ascii="仿宋_GB2312" w:hAnsi="仿宋_GB2312" w:eastAsia="仿宋_GB2312" w:cs="仿宋_GB2312"/>
          <w:bCs/>
          <w:color w:val="auto"/>
          <w:sz w:val="32"/>
          <w:szCs w:val="32"/>
          <w:u w:val="single"/>
          <w:lang w:val="zh-CN" w:eastAsia="zh-CN"/>
        </w:rPr>
        <w:t>市</w:t>
      </w:r>
      <w:r>
        <w:rPr>
          <w:rFonts w:hint="eastAsia" w:ascii="仿宋_GB2312" w:hAnsi="仿宋_GB2312" w:eastAsia="仿宋_GB2312" w:cs="仿宋_GB2312"/>
          <w:bCs/>
          <w:color w:val="auto"/>
          <w:sz w:val="32"/>
          <w:szCs w:val="32"/>
          <w:u w:val="single"/>
          <w:lang w:val="en-US" w:eastAsia="zh-CN"/>
        </w:rPr>
        <w:t>市场监督管理</w:t>
      </w:r>
      <w:r>
        <w:rPr>
          <w:rFonts w:hint="eastAsia" w:ascii="仿宋_GB2312" w:hAnsi="仿宋_GB2312" w:eastAsia="仿宋_GB2312" w:cs="仿宋_GB2312"/>
          <w:bCs/>
          <w:color w:val="auto"/>
          <w:sz w:val="32"/>
          <w:szCs w:val="32"/>
          <w:u w:val="single"/>
          <w:lang w:val="zh-CN" w:eastAsia="zh-CN"/>
        </w:rPr>
        <w:t>局对未年报企业开展专项清理工作，</w:t>
      </w:r>
      <w:r>
        <w:rPr>
          <w:rFonts w:hint="eastAsia" w:ascii="仿宋_GB2312" w:hAnsi="仿宋_GB2312" w:eastAsia="仿宋_GB2312" w:cs="仿宋_GB2312"/>
          <w:bCs/>
          <w:color w:val="auto"/>
          <w:sz w:val="32"/>
          <w:szCs w:val="32"/>
          <w:u w:val="single"/>
          <w:lang w:val="en-US" w:eastAsia="zh-CN"/>
        </w:rPr>
        <w:t>对2022</w:t>
      </w:r>
      <w:r>
        <w:rPr>
          <w:rFonts w:hint="eastAsia" w:ascii="仿宋_GB2312" w:hAnsi="仿宋_GB2312" w:eastAsia="仿宋_GB2312" w:cs="仿宋_GB2312"/>
          <w:bCs/>
          <w:color w:val="auto"/>
          <w:sz w:val="32"/>
          <w:szCs w:val="32"/>
          <w:u w:val="single"/>
          <w:lang w:val="zh-CN" w:eastAsia="zh-CN"/>
        </w:rPr>
        <w:t>年度、</w:t>
      </w:r>
      <w:r>
        <w:rPr>
          <w:rFonts w:hint="eastAsia" w:ascii="仿宋_GB2312" w:hAnsi="仿宋_GB2312" w:eastAsia="仿宋_GB2312" w:cs="仿宋_GB2312"/>
          <w:bCs/>
          <w:color w:val="auto"/>
          <w:sz w:val="32"/>
          <w:szCs w:val="32"/>
          <w:u w:val="single"/>
          <w:lang w:val="en-US" w:eastAsia="zh-CN"/>
        </w:rPr>
        <w:t>2023</w:t>
      </w:r>
      <w:r>
        <w:rPr>
          <w:rFonts w:hint="eastAsia" w:ascii="仿宋_GB2312" w:hAnsi="仿宋_GB2312" w:eastAsia="仿宋_GB2312" w:cs="仿宋_GB2312"/>
          <w:bCs/>
          <w:color w:val="auto"/>
          <w:sz w:val="32"/>
          <w:szCs w:val="32"/>
          <w:u w:val="single"/>
          <w:lang w:val="zh-CN" w:eastAsia="zh-CN"/>
        </w:rPr>
        <w:t>年度连续2年未按规定报送年度报告的经营主体进行</w:t>
      </w:r>
      <w:r>
        <w:rPr>
          <w:rFonts w:hint="eastAsia" w:ascii="仿宋_GB2312" w:hAnsi="仿宋_GB2312" w:eastAsia="仿宋_GB2312" w:cs="仿宋_GB2312"/>
          <w:bCs/>
          <w:color w:val="auto"/>
          <w:sz w:val="32"/>
          <w:szCs w:val="32"/>
          <w:u w:val="single"/>
          <w:lang w:val="en-US" w:eastAsia="zh-CN"/>
        </w:rPr>
        <w:t>核对后</w:t>
      </w:r>
      <w:r>
        <w:rPr>
          <w:rFonts w:hint="eastAsia" w:ascii="仿宋_GB2312" w:hAnsi="仿宋_GB2312" w:eastAsia="仿宋_GB2312" w:cs="仿宋_GB2312"/>
          <w:bCs/>
          <w:color w:val="auto"/>
          <w:sz w:val="32"/>
          <w:szCs w:val="32"/>
          <w:u w:val="single"/>
          <w:lang w:val="zh-CN" w:eastAsia="zh-CN"/>
        </w:rPr>
        <w:t>，</w:t>
      </w:r>
      <w:r>
        <w:rPr>
          <w:rFonts w:hint="eastAsia" w:ascii="仿宋_GB2312" w:hAnsi="仿宋_GB2312" w:eastAsia="仿宋_GB2312" w:cs="仿宋_GB2312"/>
          <w:bCs/>
          <w:color w:val="auto"/>
          <w:sz w:val="32"/>
          <w:szCs w:val="32"/>
          <w:u w:val="single"/>
          <w:lang w:val="en-US" w:eastAsia="zh-CN"/>
        </w:rPr>
        <w:t>发现当事人</w:t>
      </w:r>
      <w:r>
        <w:rPr>
          <w:rFonts w:hint="eastAsia" w:ascii="仿宋_GB2312" w:hAnsi="仿宋_GB2312" w:eastAsia="仿宋_GB2312" w:cs="仿宋_GB2312"/>
          <w:bCs/>
          <w:color w:val="auto"/>
          <w:sz w:val="32"/>
          <w:szCs w:val="32"/>
          <w:u w:val="single"/>
          <w:lang w:val="zh-CN" w:eastAsia="zh-CN"/>
        </w:rPr>
        <w:t>20</w:t>
      </w:r>
      <w:r>
        <w:rPr>
          <w:rFonts w:hint="eastAsia" w:ascii="仿宋_GB2312" w:hAnsi="仿宋_GB2312" w:eastAsia="仿宋_GB2312" w:cs="仿宋_GB2312"/>
          <w:bCs/>
          <w:color w:val="auto"/>
          <w:sz w:val="32"/>
          <w:szCs w:val="32"/>
          <w:u w:val="single"/>
          <w:lang w:val="en-US" w:eastAsia="zh-CN"/>
        </w:rPr>
        <w:t>22</w:t>
      </w:r>
      <w:r>
        <w:rPr>
          <w:rFonts w:hint="eastAsia" w:ascii="仿宋_GB2312" w:hAnsi="仿宋_GB2312" w:eastAsia="仿宋_GB2312" w:cs="仿宋_GB2312"/>
          <w:bCs/>
          <w:color w:val="auto"/>
          <w:sz w:val="32"/>
          <w:szCs w:val="32"/>
          <w:u w:val="single"/>
          <w:lang w:val="zh-CN" w:eastAsia="zh-CN"/>
        </w:rPr>
        <w:t>年度、20</w:t>
      </w:r>
      <w:r>
        <w:rPr>
          <w:rFonts w:hint="eastAsia" w:ascii="仿宋_GB2312" w:hAnsi="仿宋_GB2312" w:eastAsia="仿宋_GB2312" w:cs="仿宋_GB2312"/>
          <w:bCs/>
          <w:color w:val="auto"/>
          <w:sz w:val="32"/>
          <w:szCs w:val="32"/>
          <w:u w:val="single"/>
          <w:lang w:val="en-US" w:eastAsia="zh-CN"/>
        </w:rPr>
        <w:t>23</w:t>
      </w:r>
      <w:r>
        <w:rPr>
          <w:rFonts w:hint="eastAsia" w:ascii="仿宋_GB2312" w:hAnsi="仿宋_GB2312" w:eastAsia="仿宋_GB2312" w:cs="仿宋_GB2312"/>
          <w:bCs/>
          <w:color w:val="auto"/>
          <w:sz w:val="32"/>
          <w:szCs w:val="32"/>
          <w:u w:val="single"/>
          <w:lang w:val="zh-CN" w:eastAsia="zh-CN"/>
        </w:rPr>
        <w:t>年度连续2年未按规定报送</w:t>
      </w:r>
      <w:r>
        <w:rPr>
          <w:rFonts w:hint="eastAsia" w:ascii="仿宋_GB2312" w:hAnsi="仿宋_GB2312" w:eastAsia="仿宋_GB2312" w:cs="仿宋_GB2312"/>
          <w:bCs/>
          <w:color w:val="auto"/>
          <w:sz w:val="32"/>
          <w:szCs w:val="32"/>
          <w:u w:val="single"/>
          <w:lang w:val="en-US" w:eastAsia="zh-CN"/>
        </w:rPr>
        <w:t>年度报告</w:t>
      </w:r>
      <w:r>
        <w:rPr>
          <w:rFonts w:hint="eastAsia" w:ascii="仿宋_GB2312" w:hAnsi="仿宋_GB2312" w:eastAsia="仿宋_GB2312" w:cs="仿宋_GB2312"/>
          <w:bCs/>
          <w:color w:val="auto"/>
          <w:sz w:val="32"/>
          <w:szCs w:val="32"/>
          <w:u w:val="single"/>
          <w:lang w:val="zh-CN" w:eastAsia="zh-CN"/>
        </w:rPr>
        <w:t>，于202</w:t>
      </w:r>
      <w:r>
        <w:rPr>
          <w:rFonts w:hint="eastAsia" w:ascii="仿宋_GB2312" w:hAnsi="仿宋_GB2312" w:eastAsia="仿宋_GB2312" w:cs="仿宋_GB2312"/>
          <w:bCs/>
          <w:color w:val="auto"/>
          <w:sz w:val="32"/>
          <w:szCs w:val="32"/>
          <w:u w:val="single"/>
          <w:lang w:val="en-US" w:eastAsia="zh-CN"/>
        </w:rPr>
        <w:t>3</w:t>
      </w:r>
      <w:r>
        <w:rPr>
          <w:rFonts w:hint="eastAsia" w:ascii="仿宋_GB2312" w:hAnsi="仿宋_GB2312" w:eastAsia="仿宋_GB2312" w:cs="仿宋_GB2312"/>
          <w:bCs/>
          <w:color w:val="auto"/>
          <w:sz w:val="32"/>
          <w:szCs w:val="32"/>
          <w:u w:val="single"/>
          <w:lang w:val="zh-CN" w:eastAsia="zh-CN"/>
        </w:rPr>
        <w:t>年7月</w:t>
      </w:r>
      <w:r>
        <w:rPr>
          <w:rFonts w:hint="eastAsia" w:ascii="仿宋_GB2312" w:hAnsi="仿宋_GB2312" w:eastAsia="仿宋_GB2312" w:cs="仿宋_GB2312"/>
          <w:bCs/>
          <w:color w:val="auto"/>
          <w:sz w:val="32"/>
          <w:szCs w:val="32"/>
          <w:u w:val="single"/>
          <w:lang w:val="en-US" w:eastAsia="zh-CN"/>
        </w:rPr>
        <w:t>12</w:t>
      </w:r>
      <w:r>
        <w:rPr>
          <w:rFonts w:hint="eastAsia" w:ascii="仿宋_GB2312" w:hAnsi="仿宋_GB2312" w:eastAsia="仿宋_GB2312" w:cs="仿宋_GB2312"/>
          <w:bCs/>
          <w:color w:val="auto"/>
          <w:sz w:val="32"/>
          <w:szCs w:val="32"/>
          <w:u w:val="single"/>
          <w:lang w:val="zh-CN" w:eastAsia="zh-CN"/>
        </w:rPr>
        <w:t>日、2024年7月8日被哈密市市场监督管理局列入经营异常名录</w:t>
      </w:r>
      <w:r>
        <w:rPr>
          <w:rFonts w:hint="eastAsia" w:ascii="仿宋_GB2312" w:hAnsi="仿宋_GB2312" w:eastAsia="仿宋_GB2312" w:cs="仿宋_GB2312"/>
          <w:bCs/>
          <w:color w:val="auto"/>
          <w:sz w:val="32"/>
          <w:szCs w:val="32"/>
          <w:u w:val="single"/>
          <w:lang w:val="en-US" w:eastAsia="zh-CN"/>
        </w:rPr>
        <w:t>后</w:t>
      </w:r>
      <w:r>
        <w:rPr>
          <w:rFonts w:hint="eastAsia" w:ascii="仿宋_GB2312" w:hAnsi="仿宋_GB2312" w:eastAsia="仿宋_GB2312" w:cs="仿宋_GB2312"/>
          <w:bCs/>
          <w:color w:val="auto"/>
          <w:sz w:val="32"/>
          <w:szCs w:val="32"/>
          <w:u w:val="single"/>
          <w:lang w:val="zh-CN" w:eastAsia="zh-CN"/>
        </w:rPr>
        <w:t>未改正，</w:t>
      </w:r>
      <w:r>
        <w:rPr>
          <w:rFonts w:hint="eastAsia" w:ascii="仿宋_GB2312" w:hAnsi="仿宋_GB2312" w:eastAsia="仿宋_GB2312" w:cs="仿宋_GB2312"/>
          <w:bCs/>
          <w:sz w:val="32"/>
          <w:szCs w:val="32"/>
          <w:u w:val="single"/>
          <w:lang w:val="zh-CN" w:eastAsia="zh-CN"/>
        </w:rPr>
        <w:t>为进一步核实</w:t>
      </w:r>
      <w:r>
        <w:rPr>
          <w:rFonts w:hint="eastAsia" w:ascii="仿宋_GB2312" w:hAnsi="仿宋_GB2312" w:eastAsia="仿宋_GB2312" w:cs="仿宋_GB2312"/>
          <w:bCs/>
          <w:sz w:val="32"/>
          <w:szCs w:val="32"/>
          <w:u w:val="single"/>
          <w:lang w:val="en-US" w:eastAsia="zh-CN"/>
        </w:rPr>
        <w:t>情况</w:t>
      </w:r>
      <w:r>
        <w:rPr>
          <w:rFonts w:hint="eastAsia" w:ascii="仿宋_GB2312" w:hAnsi="仿宋_GB2312" w:eastAsia="仿宋_GB2312" w:cs="仿宋_GB2312"/>
          <w:bCs/>
          <w:sz w:val="32"/>
          <w:szCs w:val="32"/>
          <w:u w:val="single"/>
          <w:lang w:val="zh-CN" w:eastAsia="zh-CN"/>
        </w:rPr>
        <w:t>，报请局领导批准，</w:t>
      </w:r>
      <w:r>
        <w:rPr>
          <w:rFonts w:hint="eastAsia" w:ascii="仿宋_GB2312" w:hAnsi="仿宋_GB2312" w:eastAsia="仿宋_GB2312" w:cs="仿宋_GB2312"/>
          <w:bCs/>
          <w:sz w:val="32"/>
          <w:szCs w:val="32"/>
          <w:u w:val="single"/>
          <w:lang w:val="en-US" w:eastAsia="zh-CN"/>
        </w:rPr>
        <w:t>于2024年12月3日</w:t>
      </w:r>
      <w:r>
        <w:rPr>
          <w:rFonts w:hint="eastAsia" w:ascii="仿宋_GB2312" w:hAnsi="仿宋_GB2312" w:eastAsia="仿宋_GB2312" w:cs="仿宋_GB2312"/>
          <w:bCs/>
          <w:sz w:val="32"/>
          <w:szCs w:val="32"/>
          <w:u w:val="single"/>
          <w:lang w:val="zh-CN" w:eastAsia="zh-CN"/>
        </w:rPr>
        <w:t>对</w:t>
      </w:r>
      <w:r>
        <w:rPr>
          <w:rFonts w:hint="eastAsia" w:ascii="仿宋_GB2312" w:hAnsi="仿宋_GB2312" w:eastAsia="仿宋_GB2312" w:cs="仿宋_GB2312"/>
          <w:bCs/>
          <w:color w:val="auto"/>
          <w:sz w:val="32"/>
          <w:szCs w:val="32"/>
          <w:u w:val="single"/>
          <w:lang w:val="zh-CN" w:eastAsia="zh-CN"/>
        </w:rPr>
        <w:t>新疆胜禹圣劳务有限公司</w:t>
      </w:r>
      <w:r>
        <w:rPr>
          <w:rFonts w:hint="eastAsia" w:ascii="仿宋_GB2312" w:hAnsi="仿宋_GB2312" w:eastAsia="仿宋_GB2312" w:cs="仿宋_GB2312"/>
          <w:bCs/>
          <w:sz w:val="32"/>
          <w:szCs w:val="32"/>
          <w:u w:val="single"/>
          <w:lang w:val="zh-CN" w:eastAsia="zh-CN"/>
        </w:rPr>
        <w:t>进行立案调查。</w:t>
      </w:r>
      <w:r>
        <w:rPr>
          <w:rFonts w:hint="eastAsia" w:ascii="仿宋_GB2312" w:hAnsi="仿宋_GB2312" w:eastAsia="仿宋_GB2312" w:cs="仿宋_GB2312"/>
          <w:bCs/>
          <w:color w:val="auto"/>
          <w:sz w:val="32"/>
          <w:szCs w:val="32"/>
          <w:u w:val="single"/>
          <w:lang w:val="zh-CN" w:eastAsia="zh-CN"/>
        </w:rPr>
        <w:t>立案后，调查人员对当事人涉嫌的违法行为采取现场检查、</w:t>
      </w:r>
      <w:r>
        <w:rPr>
          <w:rFonts w:hint="eastAsia" w:ascii="仿宋_GB2312" w:hAnsi="仿宋_GB2312" w:eastAsia="仿宋_GB2312" w:cs="仿宋_GB2312"/>
          <w:bCs/>
          <w:color w:val="auto"/>
          <w:sz w:val="32"/>
          <w:szCs w:val="32"/>
          <w:u w:val="single"/>
          <w:lang w:val="en-US" w:eastAsia="zh-CN"/>
        </w:rPr>
        <w:t>电话取证</w:t>
      </w:r>
      <w:r>
        <w:rPr>
          <w:rFonts w:hint="eastAsia" w:ascii="仿宋_GB2312" w:hAnsi="仿宋_GB2312" w:eastAsia="仿宋_GB2312" w:cs="仿宋_GB2312"/>
          <w:bCs/>
          <w:color w:val="auto"/>
          <w:sz w:val="32"/>
          <w:szCs w:val="32"/>
          <w:u w:val="single"/>
          <w:lang w:val="zh-CN" w:eastAsia="zh-CN"/>
        </w:rPr>
        <w:t>、向税务机关发协助调查函等方式，依法进行了调查取证。</w:t>
      </w:r>
      <w:r>
        <w:rPr>
          <w:rFonts w:hint="eastAsia" w:ascii="仿宋_GB2312" w:hAnsi="仿宋_GB2312" w:eastAsia="仿宋_GB2312" w:cs="仿宋_GB2312"/>
          <w:bCs/>
          <w:color w:val="auto"/>
          <w:sz w:val="32"/>
          <w:szCs w:val="32"/>
          <w:u w:val="single"/>
          <w:lang w:val="en-US" w:eastAsia="zh-CN"/>
        </w:rPr>
        <w:t>至2025年1月14日调查终结。</w:t>
      </w:r>
      <w:r>
        <w:rPr>
          <w:rFonts w:hint="eastAsia" w:ascii="仿宋_GB2312" w:hAnsi="仿宋_GB2312" w:eastAsia="仿宋_GB2312" w:cs="仿宋_GB2312"/>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Cs/>
          <w:color w:val="auto"/>
          <w:sz w:val="32"/>
          <w:szCs w:val="32"/>
          <w:u w:val="single"/>
          <w:lang w:val="en-US" w:eastAsia="zh-CN"/>
        </w:rPr>
      </w:pPr>
      <w:r>
        <w:rPr>
          <w:rFonts w:hint="eastAsia" w:ascii="仿宋_GB2312" w:hAnsi="仿宋_GB2312" w:eastAsia="仿宋_GB2312" w:cs="仿宋_GB2312"/>
          <w:b/>
          <w:bCs/>
          <w:sz w:val="32"/>
          <w:szCs w:val="32"/>
          <w:u w:val="single"/>
          <w:lang w:val="en-US" w:eastAsia="zh-CN"/>
        </w:rPr>
        <w:t>经核查：</w:t>
      </w:r>
      <w:r>
        <w:rPr>
          <w:rFonts w:hint="eastAsia" w:ascii="仿宋_GB2312" w:hAnsi="仿宋_GB2312" w:eastAsia="仿宋_GB2312" w:cs="仿宋_GB2312"/>
          <w:bCs/>
          <w:color w:val="auto"/>
          <w:sz w:val="32"/>
          <w:szCs w:val="32"/>
          <w:u w:val="single"/>
          <w:lang w:val="en-US" w:eastAsia="zh-CN"/>
        </w:rPr>
        <w:t>新疆胜禹圣劳务有限公司因</w:t>
      </w:r>
      <w:r>
        <w:rPr>
          <w:rFonts w:hint="eastAsia" w:ascii="仿宋_GB2312" w:hAnsi="仿宋_GB2312" w:eastAsia="仿宋_GB2312" w:cs="仿宋_GB2312"/>
          <w:bCs/>
          <w:color w:val="auto"/>
          <w:sz w:val="32"/>
          <w:szCs w:val="32"/>
          <w:u w:val="single"/>
          <w:lang w:val="zh-CN" w:eastAsia="zh-CN"/>
        </w:rPr>
        <w:t>20</w:t>
      </w:r>
      <w:r>
        <w:rPr>
          <w:rFonts w:hint="eastAsia" w:ascii="仿宋_GB2312" w:hAnsi="仿宋_GB2312" w:eastAsia="仿宋_GB2312" w:cs="仿宋_GB2312"/>
          <w:bCs/>
          <w:color w:val="auto"/>
          <w:sz w:val="32"/>
          <w:szCs w:val="32"/>
          <w:u w:val="single"/>
          <w:lang w:val="en-US" w:eastAsia="zh-CN"/>
        </w:rPr>
        <w:t>22</w:t>
      </w:r>
      <w:r>
        <w:rPr>
          <w:rFonts w:hint="eastAsia" w:ascii="仿宋_GB2312" w:hAnsi="仿宋_GB2312" w:eastAsia="仿宋_GB2312" w:cs="仿宋_GB2312"/>
          <w:bCs/>
          <w:color w:val="auto"/>
          <w:sz w:val="32"/>
          <w:szCs w:val="32"/>
          <w:u w:val="single"/>
          <w:lang w:val="zh-CN" w:eastAsia="zh-CN"/>
        </w:rPr>
        <w:t>年度、20</w:t>
      </w:r>
      <w:r>
        <w:rPr>
          <w:rFonts w:hint="eastAsia" w:ascii="仿宋_GB2312" w:hAnsi="仿宋_GB2312" w:eastAsia="仿宋_GB2312" w:cs="仿宋_GB2312"/>
          <w:bCs/>
          <w:color w:val="auto"/>
          <w:sz w:val="32"/>
          <w:szCs w:val="32"/>
          <w:u w:val="single"/>
          <w:lang w:val="en-US" w:eastAsia="zh-CN"/>
        </w:rPr>
        <w:t>23</w:t>
      </w:r>
      <w:r>
        <w:rPr>
          <w:rFonts w:hint="eastAsia" w:ascii="仿宋_GB2312" w:hAnsi="仿宋_GB2312" w:eastAsia="仿宋_GB2312" w:cs="仿宋_GB2312"/>
          <w:bCs/>
          <w:color w:val="auto"/>
          <w:sz w:val="32"/>
          <w:szCs w:val="32"/>
          <w:u w:val="single"/>
          <w:lang w:val="zh-CN" w:eastAsia="zh-CN"/>
        </w:rPr>
        <w:t>年度连续2年未按规定报送</w:t>
      </w:r>
      <w:r>
        <w:rPr>
          <w:rFonts w:hint="eastAsia" w:ascii="仿宋_GB2312" w:hAnsi="仿宋_GB2312" w:eastAsia="仿宋_GB2312" w:cs="仿宋_GB2312"/>
          <w:bCs/>
          <w:color w:val="auto"/>
          <w:sz w:val="32"/>
          <w:szCs w:val="32"/>
          <w:u w:val="single"/>
          <w:lang w:val="en-US" w:eastAsia="zh-CN"/>
        </w:rPr>
        <w:t>年度报告</w:t>
      </w:r>
      <w:r>
        <w:rPr>
          <w:rFonts w:hint="eastAsia" w:ascii="仿宋_GB2312" w:hAnsi="仿宋_GB2312" w:eastAsia="仿宋_GB2312" w:cs="仿宋_GB2312"/>
          <w:bCs/>
          <w:color w:val="auto"/>
          <w:sz w:val="32"/>
          <w:szCs w:val="32"/>
          <w:u w:val="single"/>
          <w:lang w:val="zh-CN" w:eastAsia="zh-CN"/>
        </w:rPr>
        <w:t>，于202</w:t>
      </w:r>
      <w:r>
        <w:rPr>
          <w:rFonts w:hint="eastAsia" w:ascii="仿宋_GB2312" w:hAnsi="仿宋_GB2312" w:eastAsia="仿宋_GB2312" w:cs="仿宋_GB2312"/>
          <w:bCs/>
          <w:color w:val="auto"/>
          <w:sz w:val="32"/>
          <w:szCs w:val="32"/>
          <w:u w:val="single"/>
          <w:lang w:val="en-US" w:eastAsia="zh-CN"/>
        </w:rPr>
        <w:t>3</w:t>
      </w:r>
      <w:r>
        <w:rPr>
          <w:rFonts w:hint="eastAsia" w:ascii="仿宋_GB2312" w:hAnsi="仿宋_GB2312" w:eastAsia="仿宋_GB2312" w:cs="仿宋_GB2312"/>
          <w:bCs/>
          <w:color w:val="auto"/>
          <w:sz w:val="32"/>
          <w:szCs w:val="32"/>
          <w:u w:val="single"/>
          <w:lang w:val="zh-CN" w:eastAsia="zh-CN"/>
        </w:rPr>
        <w:t>年7月</w:t>
      </w:r>
      <w:r>
        <w:rPr>
          <w:rFonts w:hint="eastAsia" w:ascii="仿宋_GB2312" w:hAnsi="仿宋_GB2312" w:eastAsia="仿宋_GB2312" w:cs="仿宋_GB2312"/>
          <w:bCs/>
          <w:color w:val="auto"/>
          <w:sz w:val="32"/>
          <w:szCs w:val="32"/>
          <w:u w:val="single"/>
          <w:lang w:val="en-US" w:eastAsia="zh-CN"/>
        </w:rPr>
        <w:t>12</w:t>
      </w:r>
      <w:r>
        <w:rPr>
          <w:rFonts w:hint="eastAsia" w:ascii="仿宋_GB2312" w:hAnsi="仿宋_GB2312" w:eastAsia="仿宋_GB2312" w:cs="仿宋_GB2312"/>
          <w:bCs/>
          <w:color w:val="auto"/>
          <w:sz w:val="32"/>
          <w:szCs w:val="32"/>
          <w:u w:val="single"/>
          <w:lang w:val="zh-CN" w:eastAsia="zh-CN"/>
        </w:rPr>
        <w:t>日、2024年7月8日被哈密市市场监督管理局列入经营异常名录。列入后，</w:t>
      </w:r>
      <w:r>
        <w:rPr>
          <w:rFonts w:hint="eastAsia" w:ascii="仿宋_GB2312" w:hAnsi="仿宋_GB2312" w:eastAsia="仿宋_GB2312" w:cs="仿宋_GB2312"/>
          <w:bCs/>
          <w:color w:val="auto"/>
          <w:sz w:val="32"/>
          <w:szCs w:val="32"/>
          <w:u w:val="single"/>
          <w:lang w:val="en-US" w:eastAsia="zh-CN"/>
        </w:rPr>
        <w:t>当事人未补报年度报告，未提出移出经营异常名录申请</w:t>
      </w:r>
      <w:r>
        <w:rPr>
          <w:rFonts w:hint="eastAsia" w:ascii="仿宋_GB2312" w:hAnsi="仿宋_GB2312" w:eastAsia="仿宋_GB2312" w:cs="仿宋_GB2312"/>
          <w:bCs/>
          <w:color w:val="auto"/>
          <w:sz w:val="32"/>
          <w:szCs w:val="32"/>
          <w:u w:val="single"/>
          <w:lang w:val="zh-CN" w:eastAsia="zh-CN"/>
        </w:rPr>
        <w:t>。</w:t>
      </w:r>
      <w:r>
        <w:rPr>
          <w:rFonts w:hint="eastAsia" w:ascii="仿宋_GB2312" w:hAnsi="仿宋_GB2312" w:eastAsia="仿宋_GB2312" w:cs="仿宋_GB2312"/>
          <w:bCs/>
          <w:color w:val="auto"/>
          <w:sz w:val="32"/>
          <w:szCs w:val="32"/>
          <w:u w:val="single"/>
          <w:lang w:val="en-US" w:eastAsia="zh-CN"/>
        </w:rPr>
        <w:t>执法人员通过对当事人登记住所、电话联系等方式无法与当事人取得联系。</w:t>
      </w:r>
      <w:r>
        <w:rPr>
          <w:rFonts w:hint="eastAsia" w:ascii="仿宋_GB2312" w:hAnsi="仿宋_GB2312" w:eastAsia="仿宋_GB2312" w:cs="仿宋_GB2312"/>
          <w:bCs/>
          <w:color w:val="auto"/>
          <w:sz w:val="32"/>
          <w:szCs w:val="32"/>
          <w:u w:val="single"/>
          <w:lang w:val="zh-CN" w:eastAsia="zh-CN"/>
        </w:rPr>
        <w:t>上述事实，有以下证据证明：</w:t>
      </w:r>
      <w:r>
        <w:rPr>
          <w:rFonts w:hint="eastAsia" w:ascii="仿宋_GB2312" w:hAnsi="仿宋_GB2312" w:eastAsia="仿宋_GB2312" w:cs="仿宋_GB2312"/>
          <w:bCs/>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sz w:val="32"/>
          <w:szCs w:val="32"/>
          <w:u w:val="single"/>
          <w:lang w:val="en-US" w:eastAsia="zh-CN"/>
        </w:rPr>
      </w:pPr>
      <w:r>
        <w:rPr>
          <w:rFonts w:hint="eastAsia" w:ascii="仿宋_GB2312" w:hAnsi="仿宋_GB2312" w:eastAsia="仿宋_GB2312" w:cs="仿宋_GB2312"/>
          <w:bCs/>
          <w:color w:val="auto"/>
          <w:sz w:val="32"/>
          <w:szCs w:val="32"/>
          <w:u w:val="single"/>
          <w:lang w:val="en-US" w:eastAsia="zh-CN"/>
        </w:rPr>
        <w:t>1、新疆市场监管登记和许可审批系统截图当事人基本信息3份。一是证明新疆胜禹圣劳务有限公司2017年登记的</w:t>
      </w:r>
      <w:r>
        <w:rPr>
          <w:rFonts w:hint="eastAsia" w:ascii="仿宋_GB2312" w:hAnsi="仿宋_GB2312" w:eastAsia="仿宋_GB2312" w:cs="仿宋_GB2312"/>
          <w:bCs/>
          <w:color w:val="auto"/>
          <w:sz w:val="32"/>
          <w:szCs w:val="32"/>
          <w:u w:val="single"/>
          <w:lang w:val="zh-CN" w:eastAsia="zh-CN"/>
        </w:rPr>
        <w:t>住所为新疆哈密市伊州区八一路新禧花园</w:t>
      </w:r>
      <w:r>
        <w:rPr>
          <w:rFonts w:hint="eastAsia" w:ascii="仿宋_GB2312" w:hAnsi="仿宋_GB2312" w:eastAsia="仿宋_GB2312" w:cs="仿宋_GB2312"/>
          <w:bCs/>
          <w:sz w:val="32"/>
          <w:szCs w:val="32"/>
          <w:u w:val="single"/>
          <w:lang w:val="zh-CN" w:eastAsia="zh-CN"/>
        </w:rPr>
        <w:t>小区</w:t>
      </w:r>
      <w:r>
        <w:rPr>
          <w:rFonts w:hint="eastAsia" w:ascii="仿宋_GB2312" w:hAnsi="仿宋_GB2312" w:eastAsia="仿宋_GB2312" w:cs="仿宋_GB2312"/>
          <w:bCs/>
          <w:color w:val="auto"/>
          <w:sz w:val="32"/>
          <w:szCs w:val="32"/>
          <w:u w:val="single"/>
          <w:lang w:val="zh-CN" w:eastAsia="zh-CN"/>
        </w:rPr>
        <w:t>，证明</w:t>
      </w:r>
      <w:r>
        <w:rPr>
          <w:rFonts w:hint="eastAsia" w:ascii="仿宋_GB2312" w:hAnsi="仿宋_GB2312" w:eastAsia="仿宋_GB2312" w:cs="仿宋_GB2312"/>
          <w:bCs/>
          <w:color w:val="auto"/>
          <w:sz w:val="32"/>
          <w:szCs w:val="32"/>
          <w:u w:val="single"/>
          <w:lang w:val="en-US" w:eastAsia="zh-CN"/>
        </w:rPr>
        <w:t>当事人的法定代表人为周贵利。二是证明新疆胜禹圣劳务有限公司</w:t>
      </w:r>
      <w:r>
        <w:rPr>
          <w:rFonts w:hint="eastAsia" w:ascii="仿宋_GB2312" w:hAnsi="仿宋_GB2312" w:eastAsia="仿宋_GB2312" w:cs="仿宋_GB2312"/>
          <w:bCs/>
          <w:color w:val="auto"/>
          <w:sz w:val="32"/>
          <w:szCs w:val="32"/>
          <w:u w:val="single"/>
          <w:lang w:val="zh-CN" w:eastAsia="zh-CN"/>
        </w:rPr>
        <w:t>20</w:t>
      </w:r>
      <w:r>
        <w:rPr>
          <w:rFonts w:hint="eastAsia" w:ascii="仿宋_GB2312" w:hAnsi="仿宋_GB2312" w:eastAsia="仿宋_GB2312" w:cs="仿宋_GB2312"/>
          <w:bCs/>
          <w:color w:val="auto"/>
          <w:sz w:val="32"/>
          <w:szCs w:val="32"/>
          <w:u w:val="single"/>
          <w:lang w:val="en-US" w:eastAsia="zh-CN"/>
        </w:rPr>
        <w:t>22</w:t>
      </w:r>
      <w:r>
        <w:rPr>
          <w:rFonts w:hint="eastAsia" w:ascii="仿宋_GB2312" w:hAnsi="仿宋_GB2312" w:eastAsia="仿宋_GB2312" w:cs="仿宋_GB2312"/>
          <w:bCs/>
          <w:color w:val="auto"/>
          <w:sz w:val="32"/>
          <w:szCs w:val="32"/>
          <w:u w:val="single"/>
          <w:lang w:val="zh-CN" w:eastAsia="zh-CN"/>
        </w:rPr>
        <w:t>年度、20</w:t>
      </w:r>
      <w:r>
        <w:rPr>
          <w:rFonts w:hint="eastAsia" w:ascii="仿宋_GB2312" w:hAnsi="仿宋_GB2312" w:eastAsia="仿宋_GB2312" w:cs="仿宋_GB2312"/>
          <w:bCs/>
          <w:color w:val="auto"/>
          <w:sz w:val="32"/>
          <w:szCs w:val="32"/>
          <w:u w:val="single"/>
          <w:lang w:val="en-US" w:eastAsia="zh-CN"/>
        </w:rPr>
        <w:t>23</w:t>
      </w:r>
      <w:r>
        <w:rPr>
          <w:rFonts w:hint="eastAsia" w:ascii="仿宋_GB2312" w:hAnsi="仿宋_GB2312" w:eastAsia="仿宋_GB2312" w:cs="仿宋_GB2312"/>
          <w:bCs/>
          <w:color w:val="auto"/>
          <w:sz w:val="32"/>
          <w:szCs w:val="32"/>
          <w:u w:val="single"/>
          <w:lang w:val="zh-CN" w:eastAsia="zh-CN"/>
        </w:rPr>
        <w:t>年度连续两年未报送年报，未改正。</w:t>
      </w:r>
      <w:r>
        <w:rPr>
          <w:rFonts w:hint="eastAsia" w:ascii="仿宋_GB2312" w:hAnsi="仿宋_GB2312" w:eastAsia="仿宋_GB2312" w:cs="仿宋_GB2312"/>
          <w:bCs/>
          <w:color w:val="auto"/>
          <w:sz w:val="32"/>
          <w:szCs w:val="32"/>
          <w:u w:val="single"/>
          <w:lang w:val="en-US" w:eastAsia="zh-CN"/>
        </w:rPr>
        <w:t>三</w:t>
      </w:r>
      <w:r>
        <w:rPr>
          <w:rFonts w:hint="eastAsia" w:ascii="仿宋_GB2312" w:hAnsi="仿宋_GB2312" w:eastAsia="仿宋_GB2312" w:cs="仿宋_GB2312"/>
          <w:bCs/>
          <w:color w:val="auto"/>
          <w:sz w:val="32"/>
          <w:szCs w:val="32"/>
          <w:u w:val="single"/>
          <w:lang w:val="zh-CN" w:eastAsia="zh-CN"/>
        </w:rPr>
        <w:t>是证明</w:t>
      </w:r>
      <w:r>
        <w:rPr>
          <w:rFonts w:hint="eastAsia" w:ascii="仿宋_GB2312" w:hAnsi="仿宋_GB2312" w:eastAsia="仿宋_GB2312" w:cs="仿宋_GB2312"/>
          <w:bCs/>
          <w:color w:val="auto"/>
          <w:sz w:val="32"/>
          <w:szCs w:val="32"/>
          <w:u w:val="single"/>
          <w:lang w:val="en-US" w:eastAsia="zh-CN"/>
        </w:rPr>
        <w:t>新疆胜禹圣劳务有限公司</w:t>
      </w:r>
      <w:r>
        <w:rPr>
          <w:rFonts w:hint="eastAsia" w:ascii="仿宋_GB2312" w:hAnsi="仿宋_GB2312" w:eastAsia="仿宋_GB2312" w:cs="仿宋_GB2312"/>
          <w:bCs/>
          <w:color w:val="auto"/>
          <w:sz w:val="32"/>
          <w:szCs w:val="32"/>
          <w:u w:val="single"/>
          <w:lang w:val="zh-CN" w:eastAsia="zh-CN"/>
        </w:rPr>
        <w:t>202</w:t>
      </w:r>
      <w:r>
        <w:rPr>
          <w:rFonts w:hint="eastAsia" w:ascii="仿宋_GB2312" w:hAnsi="仿宋_GB2312" w:eastAsia="仿宋_GB2312" w:cs="仿宋_GB2312"/>
          <w:bCs/>
          <w:color w:val="auto"/>
          <w:sz w:val="32"/>
          <w:szCs w:val="32"/>
          <w:u w:val="single"/>
          <w:lang w:val="en-US" w:eastAsia="zh-CN"/>
        </w:rPr>
        <w:t>3</w:t>
      </w:r>
      <w:r>
        <w:rPr>
          <w:rFonts w:hint="eastAsia" w:ascii="仿宋_GB2312" w:hAnsi="仿宋_GB2312" w:eastAsia="仿宋_GB2312" w:cs="仿宋_GB2312"/>
          <w:bCs/>
          <w:color w:val="auto"/>
          <w:sz w:val="32"/>
          <w:szCs w:val="32"/>
          <w:u w:val="single"/>
          <w:lang w:val="zh-CN" w:eastAsia="zh-CN"/>
        </w:rPr>
        <w:t>年7月</w:t>
      </w:r>
      <w:r>
        <w:rPr>
          <w:rFonts w:hint="eastAsia" w:ascii="仿宋_GB2312" w:hAnsi="仿宋_GB2312" w:eastAsia="仿宋_GB2312" w:cs="仿宋_GB2312"/>
          <w:bCs/>
          <w:color w:val="auto"/>
          <w:sz w:val="32"/>
          <w:szCs w:val="32"/>
          <w:u w:val="single"/>
          <w:lang w:val="en-US" w:eastAsia="zh-CN"/>
        </w:rPr>
        <w:t>12</w:t>
      </w:r>
      <w:r>
        <w:rPr>
          <w:rFonts w:hint="eastAsia" w:ascii="仿宋_GB2312" w:hAnsi="仿宋_GB2312" w:eastAsia="仿宋_GB2312" w:cs="仿宋_GB2312"/>
          <w:bCs/>
          <w:color w:val="auto"/>
          <w:sz w:val="32"/>
          <w:szCs w:val="32"/>
          <w:u w:val="single"/>
          <w:lang w:val="zh-CN" w:eastAsia="zh-CN"/>
        </w:rPr>
        <w:t>日、2024年7月8日被哈密市市场监督管理局列入经营异常名录，未提出移出经营异常名录申请。</w:t>
      </w:r>
      <w:r>
        <w:rPr>
          <w:rFonts w:hint="eastAsia" w:ascii="仿宋_GB2312" w:hAnsi="仿宋_GB2312" w:eastAsia="仿宋_GB2312" w:cs="仿宋_GB2312"/>
          <w:bCs/>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Cs/>
          <w:color w:val="auto"/>
          <w:sz w:val="32"/>
          <w:szCs w:val="32"/>
          <w:u w:val="single"/>
          <w:lang w:val="en-US" w:eastAsia="zh-CN"/>
        </w:rPr>
      </w:pPr>
      <w:r>
        <w:rPr>
          <w:rFonts w:hint="eastAsia" w:ascii="仿宋_GB2312" w:hAnsi="仿宋_GB2312" w:eastAsia="仿宋_GB2312" w:cs="仿宋_GB2312"/>
          <w:bCs/>
          <w:color w:val="auto"/>
          <w:sz w:val="32"/>
          <w:szCs w:val="32"/>
          <w:u w:val="single"/>
          <w:lang w:val="en-US" w:eastAsia="zh-CN"/>
        </w:rPr>
        <w:t>2</w:t>
      </w:r>
      <w:r>
        <w:rPr>
          <w:rFonts w:hint="eastAsia" w:ascii="仿宋_GB2312" w:hAnsi="仿宋_GB2312" w:eastAsia="仿宋_GB2312" w:cs="仿宋_GB2312"/>
          <w:bCs/>
          <w:color w:val="auto"/>
          <w:sz w:val="32"/>
          <w:szCs w:val="32"/>
          <w:u w:val="single"/>
          <w:lang w:val="zh-CN" w:eastAsia="zh-CN"/>
        </w:rPr>
        <w:t>、</w:t>
      </w:r>
      <w:r>
        <w:rPr>
          <w:rFonts w:hint="eastAsia" w:ascii="仿宋_GB2312" w:hAnsi="仿宋_GB2312" w:eastAsia="仿宋_GB2312" w:cs="仿宋_GB2312"/>
          <w:bCs/>
          <w:color w:val="auto"/>
          <w:sz w:val="32"/>
          <w:szCs w:val="32"/>
          <w:u w:val="single"/>
          <w:lang w:val="en-US" w:eastAsia="zh-CN"/>
        </w:rPr>
        <w:t>2024年12月24日，自治区企业档案查询系统截图</w:t>
      </w:r>
      <w:r>
        <w:rPr>
          <w:rFonts w:hint="eastAsia" w:ascii="仿宋_GB2312" w:hAnsi="仿宋_GB2312" w:eastAsia="仿宋_GB2312" w:cs="仿宋_GB2312"/>
          <w:bCs/>
          <w:color w:val="auto"/>
          <w:sz w:val="32"/>
          <w:szCs w:val="32"/>
          <w:u w:val="single"/>
          <w:lang w:val="zh-CN" w:eastAsia="zh-CN"/>
        </w:rPr>
        <w:t>当事人</w:t>
      </w:r>
      <w:r>
        <w:rPr>
          <w:rFonts w:hint="eastAsia" w:ascii="仿宋_GB2312" w:hAnsi="仿宋_GB2312" w:eastAsia="仿宋_GB2312" w:cs="仿宋_GB2312"/>
          <w:bCs/>
          <w:color w:val="auto"/>
          <w:sz w:val="32"/>
          <w:szCs w:val="32"/>
          <w:u w:val="single"/>
          <w:lang w:val="en-US" w:eastAsia="zh-CN"/>
        </w:rPr>
        <w:t>与自然人</w:t>
      </w:r>
      <w:r>
        <w:rPr>
          <w:rFonts w:hint="eastAsia" w:ascii="仿宋_GB2312" w:hAnsi="仿宋_GB2312" w:eastAsia="仿宋_GB2312" w:cs="仿宋_GB2312"/>
          <w:bCs/>
          <w:color w:val="auto"/>
          <w:sz w:val="32"/>
          <w:szCs w:val="32"/>
          <w:u w:val="single"/>
          <w:lang w:val="zh-CN" w:eastAsia="zh-CN"/>
        </w:rPr>
        <w:t>时善我</w:t>
      </w:r>
      <w:r>
        <w:rPr>
          <w:rFonts w:hint="eastAsia" w:ascii="仿宋_GB2312" w:hAnsi="仿宋_GB2312" w:eastAsia="仿宋_GB2312" w:cs="仿宋_GB2312"/>
          <w:bCs/>
          <w:color w:val="auto"/>
          <w:sz w:val="32"/>
          <w:szCs w:val="32"/>
          <w:u w:val="single"/>
          <w:lang w:val="en-US" w:eastAsia="zh-CN"/>
        </w:rPr>
        <w:t>于2017年8月28日签订租房协议1份，证明当事人将</w:t>
      </w:r>
      <w:r>
        <w:rPr>
          <w:rFonts w:hint="eastAsia" w:ascii="仿宋_GB2312" w:hAnsi="仿宋_GB2312" w:eastAsia="仿宋_GB2312" w:cs="仿宋_GB2312"/>
          <w:bCs/>
          <w:color w:val="auto"/>
          <w:sz w:val="32"/>
          <w:szCs w:val="32"/>
          <w:u w:val="single"/>
          <w:lang w:val="zh-CN" w:eastAsia="zh-CN"/>
        </w:rPr>
        <w:t>哈密市伊州区八一路新禧花园</w:t>
      </w:r>
      <w:r>
        <w:rPr>
          <w:rFonts w:hint="eastAsia" w:ascii="仿宋_GB2312" w:hAnsi="仿宋_GB2312" w:eastAsia="仿宋_GB2312" w:cs="仿宋_GB2312"/>
          <w:bCs/>
          <w:sz w:val="32"/>
          <w:szCs w:val="32"/>
          <w:u w:val="single"/>
          <w:lang w:val="zh-CN" w:eastAsia="zh-CN"/>
        </w:rPr>
        <w:t>小区</w:t>
      </w:r>
      <w:r>
        <w:rPr>
          <w:rFonts w:hint="eastAsia" w:ascii="仿宋_GB2312" w:hAnsi="仿宋_GB2312" w:eastAsia="仿宋_GB2312" w:cs="仿宋_GB2312"/>
          <w:bCs/>
          <w:color w:val="auto"/>
          <w:sz w:val="32"/>
          <w:szCs w:val="32"/>
          <w:u w:val="single"/>
          <w:lang w:val="zh-CN" w:eastAsia="zh-CN"/>
        </w:rPr>
        <w:t>房屋</w:t>
      </w:r>
      <w:r>
        <w:rPr>
          <w:rFonts w:hint="eastAsia" w:ascii="仿宋_GB2312" w:hAnsi="仿宋_GB2312" w:eastAsia="仿宋_GB2312" w:cs="仿宋_GB2312"/>
          <w:bCs/>
          <w:color w:val="auto"/>
          <w:sz w:val="32"/>
          <w:szCs w:val="32"/>
          <w:u w:val="single"/>
          <w:lang w:val="en-US" w:eastAsia="zh-CN"/>
        </w:rPr>
        <w:t>用于公司从事经营活动地址。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sz w:val="32"/>
          <w:szCs w:val="32"/>
          <w:u w:val="single"/>
          <w:lang w:val="en-US" w:eastAsia="zh-CN"/>
        </w:rPr>
      </w:pPr>
      <w:r>
        <w:rPr>
          <w:rFonts w:hint="eastAsia" w:ascii="仿宋_GB2312" w:hAnsi="仿宋_GB2312" w:eastAsia="仿宋_GB2312" w:cs="仿宋_GB2312"/>
          <w:bCs/>
          <w:color w:val="auto"/>
          <w:sz w:val="32"/>
          <w:szCs w:val="32"/>
          <w:u w:val="single"/>
          <w:lang w:val="en-US" w:eastAsia="zh-CN"/>
        </w:rPr>
        <w:t>3、2024年12月24日，自治区企业档案查询系统调取</w:t>
      </w:r>
      <w:r>
        <w:rPr>
          <w:rFonts w:hint="eastAsia" w:ascii="仿宋_GB2312" w:hAnsi="仿宋_GB2312" w:eastAsia="仿宋_GB2312" w:cs="仿宋_GB2312"/>
          <w:bCs/>
          <w:color w:val="auto"/>
          <w:sz w:val="32"/>
          <w:szCs w:val="32"/>
          <w:u w:val="single"/>
          <w:lang w:val="zh-CN" w:eastAsia="zh-CN"/>
        </w:rPr>
        <w:t>当事人</w:t>
      </w:r>
      <w:r>
        <w:rPr>
          <w:rFonts w:hint="eastAsia" w:ascii="仿宋_GB2312" w:hAnsi="仿宋_GB2312" w:eastAsia="仿宋_GB2312" w:cs="仿宋_GB2312"/>
          <w:bCs/>
          <w:color w:val="auto"/>
          <w:sz w:val="32"/>
          <w:szCs w:val="32"/>
          <w:u w:val="single"/>
          <w:lang w:val="en-US" w:eastAsia="zh-CN"/>
        </w:rPr>
        <w:t>注册登记住所地址</w:t>
      </w:r>
      <w:r>
        <w:rPr>
          <w:rFonts w:hint="eastAsia" w:ascii="仿宋_GB2312" w:hAnsi="仿宋_GB2312" w:eastAsia="仿宋_GB2312" w:cs="仿宋_GB2312"/>
          <w:bCs/>
          <w:color w:val="auto"/>
          <w:sz w:val="32"/>
          <w:szCs w:val="32"/>
          <w:u w:val="single"/>
          <w:lang w:val="zh-CN" w:eastAsia="zh-CN"/>
        </w:rPr>
        <w:t>新疆哈密市伊州区八一路新禧花园</w:t>
      </w:r>
      <w:r>
        <w:rPr>
          <w:rFonts w:hint="eastAsia" w:ascii="仿宋_GB2312" w:hAnsi="仿宋_GB2312" w:eastAsia="仿宋_GB2312" w:cs="仿宋_GB2312"/>
          <w:bCs/>
          <w:sz w:val="32"/>
          <w:szCs w:val="32"/>
          <w:u w:val="single"/>
          <w:lang w:val="zh-CN" w:eastAsia="zh-CN"/>
        </w:rPr>
        <w:t>小区</w:t>
      </w:r>
      <w:r>
        <w:rPr>
          <w:rFonts w:hint="eastAsia" w:ascii="仿宋_GB2312" w:hAnsi="仿宋_GB2312" w:eastAsia="仿宋_GB2312" w:cs="仿宋_GB2312"/>
          <w:bCs/>
          <w:color w:val="auto"/>
          <w:sz w:val="32"/>
          <w:szCs w:val="32"/>
          <w:u w:val="single"/>
          <w:lang w:val="zh-CN" w:eastAsia="zh-CN"/>
        </w:rPr>
        <w:t>房屋的房地产买卖契约</w:t>
      </w:r>
      <w:r>
        <w:rPr>
          <w:rFonts w:hint="eastAsia" w:ascii="仿宋_GB2312" w:hAnsi="仿宋_GB2312" w:eastAsia="仿宋_GB2312" w:cs="仿宋_GB2312"/>
          <w:bCs/>
          <w:color w:val="auto"/>
          <w:sz w:val="32"/>
          <w:szCs w:val="32"/>
          <w:u w:val="single"/>
          <w:lang w:val="en-US" w:eastAsia="zh-CN"/>
        </w:rPr>
        <w:t>1份。证明</w:t>
      </w:r>
      <w:r>
        <w:rPr>
          <w:rFonts w:hint="eastAsia" w:ascii="仿宋_GB2312" w:hAnsi="仿宋_GB2312" w:eastAsia="仿宋_GB2312" w:cs="仿宋_GB2312"/>
          <w:bCs/>
          <w:color w:val="auto"/>
          <w:sz w:val="32"/>
          <w:szCs w:val="32"/>
          <w:u w:val="single"/>
          <w:lang w:val="zh-CN" w:eastAsia="zh-CN"/>
        </w:rPr>
        <w:t>当事人</w:t>
      </w:r>
      <w:r>
        <w:rPr>
          <w:rFonts w:hint="eastAsia" w:ascii="仿宋_GB2312" w:hAnsi="仿宋_GB2312" w:eastAsia="仿宋_GB2312" w:cs="仿宋_GB2312"/>
          <w:bCs/>
          <w:color w:val="auto"/>
          <w:sz w:val="32"/>
          <w:szCs w:val="32"/>
          <w:u w:val="single"/>
          <w:lang w:val="en-US" w:eastAsia="zh-CN"/>
        </w:rPr>
        <w:t>注册登记住所地址为</w:t>
      </w:r>
      <w:r>
        <w:rPr>
          <w:rFonts w:hint="eastAsia" w:ascii="仿宋_GB2312" w:hAnsi="仿宋_GB2312" w:eastAsia="仿宋_GB2312" w:cs="仿宋_GB2312"/>
          <w:bCs/>
          <w:color w:val="auto"/>
          <w:sz w:val="32"/>
          <w:szCs w:val="32"/>
          <w:u w:val="single"/>
          <w:lang w:val="zh-CN" w:eastAsia="zh-CN"/>
        </w:rPr>
        <w:t>新疆哈密市伊州区八一路新禧花园</w:t>
      </w:r>
      <w:r>
        <w:rPr>
          <w:rFonts w:hint="eastAsia" w:ascii="仿宋_GB2312" w:hAnsi="仿宋_GB2312" w:eastAsia="仿宋_GB2312" w:cs="仿宋_GB2312"/>
          <w:bCs/>
          <w:sz w:val="32"/>
          <w:szCs w:val="32"/>
          <w:u w:val="single"/>
          <w:lang w:val="zh-CN" w:eastAsia="zh-CN"/>
        </w:rPr>
        <w:t>小区</w:t>
      </w:r>
      <w:r>
        <w:rPr>
          <w:rFonts w:hint="eastAsia" w:ascii="仿宋_GB2312" w:hAnsi="仿宋_GB2312" w:eastAsia="仿宋_GB2312" w:cs="仿宋_GB2312"/>
          <w:bCs/>
          <w:color w:val="auto"/>
          <w:sz w:val="32"/>
          <w:szCs w:val="32"/>
          <w:u w:val="single"/>
          <w:lang w:val="zh-CN" w:eastAsia="zh-CN"/>
        </w:rPr>
        <w:t>，该房屋</w:t>
      </w:r>
      <w:r>
        <w:rPr>
          <w:rFonts w:hint="eastAsia" w:ascii="仿宋_GB2312" w:hAnsi="仿宋_GB2312" w:eastAsia="仿宋_GB2312" w:cs="仿宋_GB2312"/>
          <w:bCs/>
          <w:color w:val="auto"/>
          <w:sz w:val="32"/>
          <w:szCs w:val="32"/>
          <w:u w:val="single"/>
          <w:lang w:val="en-US" w:eastAsia="zh-CN"/>
        </w:rPr>
        <w:t>产权人</w:t>
      </w:r>
      <w:r>
        <w:rPr>
          <w:rFonts w:hint="eastAsia" w:ascii="仿宋_GB2312" w:hAnsi="仿宋_GB2312" w:eastAsia="仿宋_GB2312" w:cs="仿宋_GB2312"/>
          <w:bCs/>
          <w:color w:val="auto"/>
          <w:sz w:val="32"/>
          <w:szCs w:val="32"/>
          <w:u w:val="single"/>
          <w:lang w:val="zh-CN" w:eastAsia="zh-CN"/>
        </w:rPr>
        <w:t>为</w:t>
      </w:r>
      <w:r>
        <w:rPr>
          <w:rFonts w:hint="eastAsia" w:ascii="仿宋_GB2312" w:hAnsi="仿宋_GB2312" w:eastAsia="仿宋_GB2312" w:cs="仿宋_GB2312"/>
          <w:bCs/>
          <w:color w:val="auto"/>
          <w:sz w:val="32"/>
          <w:szCs w:val="32"/>
          <w:u w:val="single"/>
          <w:lang w:val="en-US" w:eastAsia="zh-CN"/>
        </w:rPr>
        <w:t>自然人</w:t>
      </w:r>
      <w:r>
        <w:rPr>
          <w:rFonts w:hint="eastAsia" w:ascii="仿宋_GB2312" w:hAnsi="仿宋_GB2312" w:eastAsia="仿宋_GB2312" w:cs="仿宋_GB2312"/>
          <w:bCs/>
          <w:color w:val="auto"/>
          <w:sz w:val="32"/>
          <w:szCs w:val="32"/>
          <w:u w:val="single"/>
          <w:lang w:val="zh-CN" w:eastAsia="zh-CN"/>
        </w:rPr>
        <w:t>时善我。</w:t>
      </w:r>
      <w:r>
        <w:rPr>
          <w:rFonts w:hint="eastAsia" w:ascii="仿宋_GB2312" w:hAnsi="仿宋_GB2312" w:eastAsia="仿宋_GB2312" w:cs="仿宋_GB2312"/>
          <w:bCs/>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sz w:val="32"/>
          <w:szCs w:val="32"/>
          <w:u w:val="single"/>
          <w:lang w:val="en-US" w:eastAsia="zh-CN"/>
        </w:rPr>
      </w:pPr>
      <w:r>
        <w:rPr>
          <w:rFonts w:hint="eastAsia" w:ascii="仿宋_GB2312" w:hAnsi="仿宋_GB2312" w:eastAsia="仿宋_GB2312" w:cs="仿宋_GB2312"/>
          <w:bCs/>
          <w:color w:val="auto"/>
          <w:sz w:val="32"/>
          <w:szCs w:val="32"/>
          <w:u w:val="single"/>
          <w:lang w:val="en-US" w:eastAsia="zh-CN"/>
        </w:rPr>
        <w:t>4、2024年12月23日，执法人员与自然人时立新进行</w:t>
      </w:r>
      <w:r>
        <w:rPr>
          <w:rFonts w:hint="eastAsia" w:ascii="仿宋_GB2312" w:hAnsi="仿宋_GB2312" w:eastAsia="仿宋_GB2312" w:cs="仿宋_GB2312"/>
          <w:bCs/>
          <w:color w:val="auto"/>
          <w:sz w:val="32"/>
          <w:szCs w:val="32"/>
          <w:u w:val="single"/>
          <w:lang w:val="zh-CN" w:eastAsia="zh-CN"/>
        </w:rPr>
        <w:t>电话询问笔录</w:t>
      </w:r>
      <w:r>
        <w:rPr>
          <w:rFonts w:hint="eastAsia" w:ascii="仿宋_GB2312" w:hAnsi="仿宋_GB2312" w:eastAsia="仿宋_GB2312" w:cs="仿宋_GB2312"/>
          <w:bCs/>
          <w:color w:val="auto"/>
          <w:sz w:val="32"/>
          <w:szCs w:val="32"/>
          <w:u w:val="single"/>
          <w:lang w:val="en-US" w:eastAsia="zh-CN"/>
        </w:rPr>
        <w:t>1份，证明时立新与时善我为父子关系，</w:t>
      </w:r>
      <w:r>
        <w:rPr>
          <w:rFonts w:hint="eastAsia" w:ascii="仿宋_GB2312" w:hAnsi="仿宋_GB2312" w:eastAsia="仿宋_GB2312" w:cs="仿宋_GB2312"/>
          <w:bCs/>
          <w:color w:val="auto"/>
          <w:sz w:val="32"/>
          <w:szCs w:val="32"/>
          <w:u w:val="single"/>
          <w:lang w:val="zh-CN" w:eastAsia="zh-CN"/>
        </w:rPr>
        <w:t>证明当事人已不在原注册住所新疆哈密市伊州区八一路新禧花园</w:t>
      </w:r>
      <w:r>
        <w:rPr>
          <w:rFonts w:hint="eastAsia" w:ascii="仿宋_GB2312" w:hAnsi="仿宋_GB2312" w:eastAsia="仿宋_GB2312" w:cs="仿宋_GB2312"/>
          <w:bCs/>
          <w:sz w:val="32"/>
          <w:szCs w:val="32"/>
          <w:u w:val="single"/>
          <w:lang w:val="zh-CN" w:eastAsia="zh-CN"/>
        </w:rPr>
        <w:t>小区</w:t>
      </w:r>
      <w:r>
        <w:rPr>
          <w:rFonts w:hint="eastAsia" w:ascii="仿宋_GB2312" w:hAnsi="仿宋_GB2312" w:eastAsia="仿宋_GB2312" w:cs="仿宋_GB2312"/>
          <w:bCs/>
          <w:color w:val="auto"/>
          <w:sz w:val="32"/>
          <w:szCs w:val="32"/>
          <w:u w:val="single"/>
          <w:lang w:val="zh-CN" w:eastAsia="zh-CN"/>
        </w:rPr>
        <w:t>从事生产经营活动。</w:t>
      </w:r>
      <w:r>
        <w:rPr>
          <w:rFonts w:hint="eastAsia" w:ascii="仿宋_GB2312" w:hAnsi="仿宋_GB2312" w:eastAsia="仿宋_GB2312" w:cs="仿宋_GB2312"/>
          <w:bCs/>
          <w:color w:val="auto"/>
          <w:sz w:val="32"/>
          <w:szCs w:val="32"/>
          <w:u w:val="single"/>
          <w:lang w:val="en-US" w:eastAsia="zh-CN"/>
        </w:rPr>
        <w:t xml:space="preserve">                          </w:t>
      </w:r>
    </w:p>
    <w:p>
      <w:pPr>
        <w:spacing w:line="520" w:lineRule="exact"/>
        <w:ind w:left="0" w:leftChars="0" w:firstLine="640" w:firstLineChars="200"/>
        <w:rPr>
          <w:rFonts w:hint="eastAsia" w:ascii="仿宋_GB2312" w:hAnsi="仿宋_GB2312" w:eastAsia="仿宋_GB2312" w:cs="仿宋_GB2312"/>
          <w:bCs/>
          <w:sz w:val="32"/>
          <w:szCs w:val="32"/>
          <w:u w:val="single"/>
          <w:lang w:val="en-US" w:eastAsia="zh-CN"/>
        </w:rPr>
      </w:pPr>
      <w:r>
        <w:rPr>
          <w:rFonts w:hint="eastAsia" w:ascii="仿宋_GB2312" w:hAnsi="仿宋_GB2312" w:eastAsia="仿宋_GB2312" w:cs="仿宋_GB2312"/>
          <w:bCs/>
          <w:color w:val="auto"/>
          <w:sz w:val="32"/>
          <w:szCs w:val="32"/>
          <w:u w:val="single"/>
          <w:lang w:val="en-US" w:eastAsia="zh-CN"/>
        </w:rPr>
        <w:t>5、2024年12月25日、2025年1月8日执法人员通过中国邮政向当事人登记地址邮寄行政提示函2份，收到中国邮政退件2份，</w:t>
      </w:r>
      <w:r>
        <w:rPr>
          <w:rFonts w:hint="eastAsia" w:ascii="仿宋_GB2312" w:hAnsi="仿宋_GB2312" w:eastAsia="仿宋_GB2312" w:cs="仿宋_GB2312"/>
          <w:bCs/>
          <w:color w:val="auto"/>
          <w:sz w:val="32"/>
          <w:szCs w:val="32"/>
          <w:u w:val="single"/>
          <w:lang w:val="zh-CN" w:eastAsia="zh-CN"/>
        </w:rPr>
        <w:t>证明当事人已不在原注册住所新疆哈密市伊州区八一路新禧花园</w:t>
      </w:r>
      <w:r>
        <w:rPr>
          <w:rFonts w:hint="eastAsia" w:ascii="仿宋_GB2312" w:hAnsi="仿宋_GB2312" w:eastAsia="仿宋_GB2312" w:cs="仿宋_GB2312"/>
          <w:bCs/>
          <w:sz w:val="32"/>
          <w:szCs w:val="32"/>
          <w:u w:val="single"/>
          <w:lang w:val="zh-CN" w:eastAsia="zh-CN"/>
        </w:rPr>
        <w:t>小区</w:t>
      </w:r>
      <w:r>
        <w:rPr>
          <w:rFonts w:hint="eastAsia" w:ascii="仿宋_GB2312" w:hAnsi="仿宋_GB2312" w:eastAsia="仿宋_GB2312" w:cs="仿宋_GB2312"/>
          <w:bCs/>
          <w:color w:val="auto"/>
          <w:sz w:val="32"/>
          <w:szCs w:val="32"/>
          <w:u w:val="single"/>
          <w:lang w:val="zh-CN" w:eastAsia="zh-CN"/>
        </w:rPr>
        <w:t>从事生产经营活动。</w:t>
      </w:r>
      <w:r>
        <w:rPr>
          <w:rFonts w:hint="eastAsia" w:ascii="仿宋_GB2312" w:hAnsi="仿宋_GB2312" w:eastAsia="仿宋_GB2312" w:cs="仿宋_GB2312"/>
          <w:bCs/>
          <w:sz w:val="32"/>
          <w:szCs w:val="32"/>
          <w:u w:val="single"/>
          <w:lang w:val="en-US" w:eastAsia="zh-CN"/>
        </w:rPr>
        <w:t xml:space="preserve">                       </w:t>
      </w:r>
    </w:p>
    <w:p>
      <w:pPr>
        <w:spacing w:line="520" w:lineRule="exact"/>
        <w:ind w:left="0" w:leftChars="0" w:firstLine="640" w:firstLineChars="200"/>
        <w:rPr>
          <w:rFonts w:hint="eastAsia" w:ascii="仿宋_GB2312" w:hAnsi="仿宋_GB2312" w:eastAsia="仿宋_GB2312" w:cs="仿宋_GB2312"/>
          <w:bCs/>
          <w:sz w:val="32"/>
          <w:szCs w:val="32"/>
          <w:u w:val="single"/>
          <w:lang w:val="en-US" w:eastAsia="zh-CN"/>
        </w:rPr>
      </w:pPr>
      <w:r>
        <w:rPr>
          <w:rFonts w:hint="eastAsia" w:ascii="仿宋_GB2312" w:hAnsi="仿宋_GB2312" w:eastAsia="仿宋_GB2312" w:cs="仿宋_GB2312"/>
          <w:bCs/>
          <w:sz w:val="32"/>
          <w:szCs w:val="32"/>
          <w:u w:val="single"/>
          <w:lang w:val="en-US" w:eastAsia="zh-CN"/>
        </w:rPr>
        <w:t>因与当事人无法联系，本局通过直接送达、留置送达、委托送达、邮寄送达均无法送达行政处罚告知书。</w:t>
      </w:r>
      <w:r>
        <w:rPr>
          <w:rFonts w:hint="eastAsia" w:ascii="仿宋_GB2312" w:hAnsi="仿宋_GB2312" w:eastAsia="仿宋_GB2312" w:cs="仿宋_GB2312"/>
          <w:bCs/>
          <w:color w:val="auto"/>
          <w:sz w:val="32"/>
          <w:szCs w:val="32"/>
          <w:u w:val="single"/>
          <w:lang w:val="en-US" w:eastAsia="zh-CN"/>
        </w:rPr>
        <w:t>2025年3月28日</w:t>
      </w:r>
      <w:r>
        <w:rPr>
          <w:rFonts w:hint="eastAsia" w:ascii="仿宋_GB2312" w:hAnsi="仿宋_GB2312" w:eastAsia="仿宋_GB2312" w:cs="仿宋_GB2312"/>
          <w:bCs/>
          <w:sz w:val="32"/>
          <w:szCs w:val="32"/>
          <w:u w:val="single"/>
          <w:lang w:val="en-US" w:eastAsia="zh-CN"/>
        </w:rPr>
        <w:t>，本局通过哈密市政府网公告送达（</w:t>
      </w:r>
      <w:r>
        <w:rPr>
          <w:rFonts w:hint="eastAsia" w:ascii="仿宋_GB2312" w:hAnsi="仿宋_GB2312" w:eastAsia="仿宋_GB2312" w:cs="仿宋_GB2312"/>
          <w:bCs/>
          <w:color w:val="auto"/>
          <w:sz w:val="32"/>
          <w:szCs w:val="32"/>
          <w:u w:val="single"/>
          <w:lang w:val="en-US" w:eastAsia="zh-CN"/>
        </w:rPr>
        <w:t>哈市市监罚送告〔2025〕1号</w:t>
      </w:r>
      <w:r>
        <w:rPr>
          <w:rFonts w:hint="eastAsia" w:ascii="仿宋_GB2312" w:hAnsi="仿宋_GB2312" w:eastAsia="仿宋_GB2312" w:cs="仿宋_GB2312"/>
          <w:bCs/>
          <w:sz w:val="32"/>
          <w:szCs w:val="32"/>
          <w:u w:val="single"/>
          <w:lang w:val="en-US" w:eastAsia="zh-CN"/>
        </w:rPr>
        <w:t>）行政处罚告知书（哈市市监罚告〔2025〕10号），公告期满三十日，视为已送达，在法定期限内当事人未提出陈述申辩意见，并未要求举行听证。</w:t>
      </w:r>
    </w:p>
    <w:p>
      <w:pPr>
        <w:spacing w:line="520" w:lineRule="exact"/>
        <w:ind w:left="0" w:leftChars="0" w:firstLine="643" w:firstLineChars="200"/>
        <w:rPr>
          <w:rFonts w:hint="eastAsia" w:ascii="仿宋_GB2312" w:hAnsi="仿宋_GB2312" w:eastAsia="仿宋_GB2312" w:cs="仿宋_GB2312"/>
          <w:bCs/>
          <w:sz w:val="32"/>
          <w:szCs w:val="32"/>
          <w:u w:val="single"/>
          <w:lang w:val="en-US" w:eastAsia="zh-CN"/>
        </w:rPr>
      </w:pPr>
      <w:r>
        <w:rPr>
          <w:rFonts w:hint="eastAsia" w:ascii="仿宋_GB2312" w:hAnsi="仿宋_GB2312" w:eastAsia="仿宋_GB2312" w:cs="仿宋_GB2312"/>
          <w:b/>
          <w:bCs w:val="0"/>
          <w:color w:val="auto"/>
          <w:sz w:val="32"/>
          <w:szCs w:val="32"/>
          <w:u w:val="single"/>
          <w:lang w:val="en-US" w:eastAsia="zh-CN"/>
        </w:rPr>
        <w:t>本局认为：</w:t>
      </w:r>
      <w:r>
        <w:rPr>
          <w:rFonts w:hint="eastAsia" w:ascii="仿宋_GB2312" w:hAnsi="仿宋_GB2312" w:eastAsia="仿宋_GB2312" w:cs="仿宋_GB2312"/>
          <w:bCs/>
          <w:color w:val="auto"/>
          <w:sz w:val="32"/>
          <w:szCs w:val="32"/>
          <w:u w:val="single"/>
          <w:lang w:val="en-US" w:eastAsia="zh-CN"/>
        </w:rPr>
        <w:t>新疆胜禹圣劳务有限公司</w:t>
      </w:r>
      <w:r>
        <w:rPr>
          <w:rFonts w:hint="eastAsia" w:ascii="仿宋_GB2312" w:hAnsi="仿宋_GB2312" w:eastAsia="仿宋_GB2312" w:cs="仿宋_GB2312"/>
          <w:bCs/>
          <w:color w:val="auto"/>
          <w:sz w:val="32"/>
          <w:szCs w:val="32"/>
          <w:u w:val="single"/>
          <w:lang w:val="zh-CN" w:eastAsia="zh-CN"/>
        </w:rPr>
        <w:t>开业后，连续</w:t>
      </w:r>
      <w:r>
        <w:rPr>
          <w:rFonts w:hint="eastAsia" w:ascii="仿宋_GB2312" w:hAnsi="仿宋_GB2312" w:eastAsia="仿宋_GB2312" w:cs="仿宋_GB2312"/>
          <w:bCs/>
          <w:color w:val="auto"/>
          <w:sz w:val="32"/>
          <w:szCs w:val="32"/>
          <w:u w:val="single"/>
          <w:lang w:val="en-US" w:eastAsia="zh-CN"/>
        </w:rPr>
        <w:t>2年（2022年度、2023年度）</w:t>
      </w:r>
      <w:r>
        <w:rPr>
          <w:rFonts w:hint="eastAsia" w:ascii="仿宋_GB2312" w:hAnsi="仿宋_GB2312" w:eastAsia="仿宋_GB2312" w:cs="仿宋_GB2312"/>
          <w:bCs/>
          <w:color w:val="auto"/>
          <w:sz w:val="32"/>
          <w:szCs w:val="32"/>
          <w:u w:val="single"/>
          <w:lang w:val="zh-CN" w:eastAsia="zh-CN"/>
        </w:rPr>
        <w:t>未按规定报送年度报告，分别于2023年07月12日、</w:t>
      </w:r>
      <w:r>
        <w:rPr>
          <w:rFonts w:hint="eastAsia" w:ascii="仿宋_GB2312" w:hAnsi="仿宋_GB2312" w:eastAsia="仿宋_GB2312" w:cs="仿宋_GB2312"/>
          <w:bCs/>
          <w:color w:val="auto"/>
          <w:sz w:val="32"/>
          <w:szCs w:val="32"/>
          <w:u w:val="single"/>
          <w:lang w:val="en-US" w:eastAsia="zh-CN"/>
        </w:rPr>
        <w:t>2024年07月08日被</w:t>
      </w:r>
      <w:r>
        <w:rPr>
          <w:rFonts w:hint="eastAsia" w:ascii="仿宋_GB2312" w:hAnsi="仿宋_GB2312" w:eastAsia="仿宋_GB2312" w:cs="仿宋_GB2312"/>
          <w:color w:val="auto"/>
          <w:spacing w:val="-8"/>
          <w:sz w:val="32"/>
          <w:szCs w:val="32"/>
          <w:u w:val="single"/>
        </w:rPr>
        <w:t>本局</w:t>
      </w:r>
      <w:r>
        <w:rPr>
          <w:rFonts w:hint="eastAsia" w:ascii="仿宋_GB2312" w:hAnsi="仿宋_GB2312" w:eastAsia="仿宋_GB2312" w:cs="仿宋_GB2312"/>
          <w:color w:val="auto"/>
          <w:spacing w:val="-8"/>
          <w:sz w:val="32"/>
          <w:szCs w:val="32"/>
          <w:u w:val="single"/>
          <w:lang w:eastAsia="zh-CN"/>
        </w:rPr>
        <w:t>列入经营异常名录，并通过国家企业信用信息公示系统（新疆）公示，截至案件调查终结期间，</w:t>
      </w:r>
      <w:r>
        <w:rPr>
          <w:rFonts w:hint="eastAsia" w:ascii="仿宋_GB2312" w:hAnsi="仿宋_GB2312" w:eastAsia="仿宋_GB2312" w:cs="仿宋_GB2312"/>
          <w:color w:val="auto"/>
          <w:spacing w:val="-8"/>
          <w:sz w:val="32"/>
          <w:szCs w:val="32"/>
          <w:u w:val="single"/>
          <w:lang w:val="en-US" w:eastAsia="zh-CN"/>
        </w:rPr>
        <w:t>当事人</w:t>
      </w:r>
      <w:r>
        <w:rPr>
          <w:rFonts w:hint="eastAsia" w:ascii="仿宋_GB2312" w:hAnsi="仿宋_GB2312" w:eastAsia="仿宋_GB2312" w:cs="仿宋_GB2312"/>
          <w:color w:val="auto"/>
          <w:spacing w:val="-8"/>
          <w:sz w:val="32"/>
          <w:szCs w:val="32"/>
          <w:u w:val="single"/>
          <w:lang w:eastAsia="zh-CN"/>
        </w:rPr>
        <w:t>未补报</w:t>
      </w:r>
      <w:r>
        <w:rPr>
          <w:rFonts w:hint="eastAsia" w:ascii="仿宋_GB2312" w:hAnsi="仿宋_GB2312" w:eastAsia="仿宋_GB2312" w:cs="仿宋_GB2312"/>
          <w:bCs/>
          <w:color w:val="auto"/>
          <w:sz w:val="32"/>
          <w:szCs w:val="32"/>
          <w:u w:val="single"/>
          <w:lang w:val="zh-CN" w:eastAsia="zh-CN"/>
        </w:rPr>
        <w:t>年度报告</w:t>
      </w:r>
      <w:r>
        <w:rPr>
          <w:rFonts w:hint="eastAsia" w:ascii="仿宋_GB2312" w:hAnsi="仿宋_GB2312" w:eastAsia="仿宋_GB2312" w:cs="仿宋_GB2312"/>
          <w:color w:val="auto"/>
          <w:spacing w:val="-8"/>
          <w:sz w:val="32"/>
          <w:szCs w:val="32"/>
          <w:u w:val="single"/>
          <w:lang w:eastAsia="zh-CN"/>
        </w:rPr>
        <w:t>，未提出移出经营异常名录申请，且</w:t>
      </w:r>
      <w:r>
        <w:rPr>
          <w:rFonts w:hint="eastAsia" w:ascii="仿宋_GB2312" w:hAnsi="仿宋_GB2312" w:eastAsia="仿宋_GB2312" w:cs="仿宋_GB2312"/>
          <w:color w:val="auto"/>
          <w:spacing w:val="-8"/>
          <w:sz w:val="32"/>
          <w:szCs w:val="32"/>
          <w:u w:val="single"/>
          <w:lang w:val="en-US" w:eastAsia="zh-CN"/>
        </w:rPr>
        <w:t>本</w:t>
      </w:r>
      <w:r>
        <w:rPr>
          <w:rFonts w:hint="eastAsia" w:ascii="仿宋_GB2312" w:hAnsi="仿宋_GB2312" w:eastAsia="仿宋_GB2312" w:cs="仿宋_GB2312"/>
          <w:color w:val="auto"/>
          <w:spacing w:val="-8"/>
          <w:sz w:val="32"/>
          <w:szCs w:val="32"/>
          <w:u w:val="single"/>
          <w:lang w:eastAsia="zh-CN"/>
        </w:rPr>
        <w:t>局执法人员通过实地核查、电话核查，均无法与</w:t>
      </w:r>
      <w:r>
        <w:rPr>
          <w:rFonts w:hint="eastAsia" w:ascii="仿宋_GB2312" w:hAnsi="仿宋_GB2312" w:eastAsia="仿宋_GB2312" w:cs="仿宋_GB2312"/>
          <w:color w:val="auto"/>
          <w:spacing w:val="-8"/>
          <w:sz w:val="32"/>
          <w:szCs w:val="32"/>
          <w:u w:val="single"/>
          <w:lang w:val="en-US" w:eastAsia="zh-CN"/>
        </w:rPr>
        <w:t>当事人</w:t>
      </w:r>
      <w:r>
        <w:rPr>
          <w:rFonts w:hint="eastAsia" w:ascii="仿宋_GB2312" w:hAnsi="仿宋_GB2312" w:eastAsia="仿宋_GB2312" w:cs="仿宋_GB2312"/>
          <w:color w:val="auto"/>
          <w:spacing w:val="-8"/>
          <w:sz w:val="32"/>
          <w:szCs w:val="32"/>
          <w:u w:val="single"/>
          <w:lang w:eastAsia="zh-CN"/>
        </w:rPr>
        <w:t>取得联系。</w:t>
      </w:r>
      <w:r>
        <w:rPr>
          <w:rFonts w:hint="eastAsia" w:ascii="仿宋_GB2312" w:hAnsi="仿宋_GB2312" w:eastAsia="仿宋_GB2312" w:cs="仿宋_GB2312"/>
          <w:bCs/>
          <w:color w:val="auto"/>
          <w:sz w:val="32"/>
          <w:szCs w:val="32"/>
          <w:u w:val="single"/>
          <w:lang w:val="en-US" w:eastAsia="zh-CN"/>
        </w:rPr>
        <w:t>以上行为</w:t>
      </w:r>
      <w:r>
        <w:rPr>
          <w:rFonts w:hint="eastAsia" w:ascii="仿宋_GB2312" w:hAnsi="仿宋_GB2312" w:eastAsia="仿宋_GB2312" w:cs="仿宋_GB2312"/>
          <w:bCs/>
          <w:color w:val="auto"/>
          <w:sz w:val="32"/>
          <w:szCs w:val="32"/>
          <w:u w:val="single"/>
          <w:lang w:val="zh-CN" w:eastAsia="zh-CN"/>
        </w:rPr>
        <w:t>违反了《企业信息公示暂行条例》第八条第一款“企业应当于每年1月1日至6月30日,通过国家企业信用信息公示系统向市场监督管理部门报送上一年度年度报告,并向社会公示。”和第十八条第一款“企业未按照本条例规定的期限公示年度报告或者未按照市场监督管理部门责令的期限公示有关企业信息的,由县级以上市场监督管理部门列入经营异常名录,并依法给予行政处罚。企业因连续2年未按规定报送年度报告被列入经营异常名录未改正,且通过登记的住所或者经营场所无法取得联系的,由县级以上市场监督管理部门吊销营业执照”之规定。</w:t>
      </w:r>
      <w:r>
        <w:rPr>
          <w:rFonts w:hint="eastAsia" w:ascii="仿宋_GB2312" w:hAnsi="仿宋_GB2312" w:eastAsia="仿宋_GB2312" w:cs="仿宋_GB2312"/>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sz w:val="32"/>
          <w:szCs w:val="32"/>
          <w:u w:val="single"/>
          <w:lang w:val="zh-CN" w:eastAsia="zh-CN"/>
        </w:rPr>
      </w:pPr>
      <w:r>
        <w:rPr>
          <w:rFonts w:hint="eastAsia" w:ascii="仿宋_GB2312" w:hAnsi="仿宋_GB2312" w:eastAsia="仿宋_GB2312" w:cs="仿宋_GB2312"/>
          <w:bCs/>
          <w:color w:val="auto"/>
          <w:sz w:val="32"/>
          <w:szCs w:val="32"/>
          <w:u w:val="single"/>
          <w:lang w:val="zh-CN" w:eastAsia="zh-CN"/>
        </w:rPr>
        <w:t>根据《企业信息公示暂行条例》第十八条“企业未按照本条例规定的期限公示年度报告或者未按照市场监督管理部门责令的期限公示有关企业信息的，由县级以上市场监督管理部门列入经营异常名录，并依法给予行政处罚。企业因连续2年未按规定报送年度报告被列入经营异常名录未改正,且通过登记的住所或者经营场所无法取得联系的,由县级以上市场监督管理部门吊销营业执照”之规定，对</w:t>
      </w:r>
      <w:r>
        <w:rPr>
          <w:rFonts w:hint="eastAsia" w:ascii="仿宋_GB2312" w:hAnsi="仿宋_GB2312" w:eastAsia="仿宋_GB2312" w:cs="仿宋_GB2312"/>
          <w:bCs/>
          <w:color w:val="auto"/>
          <w:sz w:val="32"/>
          <w:szCs w:val="32"/>
          <w:u w:val="single"/>
          <w:lang w:val="en-US" w:eastAsia="zh-CN"/>
        </w:rPr>
        <w:t>新疆胜禹圣劳务有限公司</w:t>
      </w:r>
      <w:r>
        <w:rPr>
          <w:rFonts w:hint="eastAsia" w:ascii="仿宋_GB2312" w:hAnsi="仿宋_GB2312" w:eastAsia="仿宋_GB2312" w:cs="仿宋_GB2312"/>
          <w:bCs/>
          <w:color w:val="auto"/>
          <w:sz w:val="32"/>
          <w:szCs w:val="32"/>
          <w:u w:val="single"/>
          <w:lang w:val="zh-CN" w:eastAsia="zh-CN"/>
        </w:rPr>
        <w:t>作出处罚如下：</w:t>
      </w:r>
    </w:p>
    <w:p>
      <w:pPr>
        <w:spacing w:line="520" w:lineRule="exact"/>
        <w:ind w:left="0" w:leftChars="0" w:firstLine="640" w:firstLineChars="200"/>
        <w:rPr>
          <w:rFonts w:hint="eastAsia" w:ascii="仿宋_GB2312" w:hAnsi="仿宋_GB2312" w:eastAsia="仿宋_GB2312" w:cs="仿宋_GB2312"/>
          <w:bCs/>
          <w:sz w:val="32"/>
          <w:szCs w:val="32"/>
          <w:u w:val="single"/>
          <w:lang w:val="en-US" w:eastAsia="zh-CN"/>
        </w:rPr>
      </w:pPr>
      <w:r>
        <w:rPr>
          <w:rFonts w:hint="eastAsia" w:ascii="仿宋_GB2312" w:hAnsi="仿宋_GB2312" w:eastAsia="仿宋_GB2312" w:cs="仿宋_GB2312"/>
          <w:bCs/>
          <w:color w:val="auto"/>
          <w:sz w:val="32"/>
          <w:szCs w:val="32"/>
          <w:u w:val="single"/>
          <w:lang w:val="zh-CN" w:eastAsia="zh-CN"/>
        </w:rPr>
        <w:t>吊销企业法人营业执照。</w:t>
      </w:r>
      <w:r>
        <w:rPr>
          <w:rFonts w:hint="eastAsia" w:ascii="仿宋_GB2312" w:hAnsi="仿宋_GB2312" w:eastAsia="仿宋_GB2312" w:cs="仿宋_GB2312"/>
          <w:bCs/>
          <w:sz w:val="32"/>
          <w:szCs w:val="32"/>
          <w:u w:val="single"/>
          <w:lang w:val="en-US" w:eastAsia="zh-CN"/>
        </w:rPr>
        <w:t xml:space="preserve">                                </w:t>
      </w:r>
    </w:p>
    <w:p>
      <w:pPr>
        <w:spacing w:line="520" w:lineRule="exact"/>
        <w:ind w:left="0" w:leftChars="0" w:firstLine="640" w:firstLineChars="200"/>
        <w:rPr>
          <w:rFonts w:hint="eastAsia" w:ascii="仿宋_GB2312" w:hAnsi="仿宋_GB2312" w:eastAsia="仿宋_GB2312" w:cs="仿宋_GB2312"/>
          <w:bCs/>
          <w:sz w:val="32"/>
          <w:szCs w:val="32"/>
          <w:u w:val="single"/>
          <w:lang w:val="en-US" w:eastAsia="zh-CN"/>
        </w:rPr>
      </w:pPr>
      <w:r>
        <w:rPr>
          <w:rFonts w:hint="eastAsia" w:ascii="仿宋_GB2312" w:hAnsi="仿宋_GB2312" w:eastAsia="仿宋_GB2312" w:cs="仿宋_GB2312"/>
          <w:bCs/>
          <w:sz w:val="32"/>
          <w:szCs w:val="32"/>
          <w:u w:val="single"/>
          <w:lang w:val="zh-CN" w:eastAsia="zh-CN"/>
        </w:rPr>
        <w:t>如对本行政处罚决定不服，可于收到本决定书之日起六十日内向哈密市人民政府申请行政复议，也可以于六个月内依法向哈密市伊州区人民法院提起行政诉讼。</w:t>
      </w:r>
      <w:r>
        <w:rPr>
          <w:rFonts w:hint="eastAsia" w:ascii="仿宋_GB2312" w:hAnsi="仿宋_GB2312" w:eastAsia="仿宋_GB2312" w:cs="仿宋_GB2312"/>
          <w:bCs/>
          <w:sz w:val="32"/>
          <w:szCs w:val="32"/>
          <w:u w:val="single"/>
          <w:lang w:val="en-US" w:eastAsia="zh-CN"/>
        </w:rPr>
        <w:t>申请行政复议期间和提起行政诉讼期间，行政处罚不停止执行。</w:t>
      </w:r>
      <w:r>
        <w:rPr>
          <w:rFonts w:hint="eastAsia" w:ascii="仿宋_GB2312" w:hAnsi="仿宋_GB2312" w:eastAsia="仿宋_GB2312" w:cs="仿宋_GB2312"/>
          <w:bCs/>
          <w:sz w:val="32"/>
          <w:szCs w:val="32"/>
          <w:u w:val="single"/>
          <w:lang w:val="zh-CN" w:eastAsia="zh-CN"/>
        </w:rPr>
        <w:t xml:space="preserve">      </w:t>
      </w:r>
      <w:r>
        <w:rPr>
          <w:rFonts w:hint="eastAsia" w:ascii="仿宋_GB2312" w:hAnsi="仿宋_GB2312" w:eastAsia="仿宋_GB2312" w:cs="仿宋_GB2312"/>
          <w:bCs/>
          <w:sz w:val="32"/>
          <w:szCs w:val="32"/>
          <w:u w:val="single"/>
          <w:lang w:val="en-US" w:eastAsia="zh-CN"/>
        </w:rPr>
        <w:t xml:space="preserve">                          </w:t>
      </w:r>
    </w:p>
    <w:p>
      <w:pPr>
        <w:spacing w:line="520" w:lineRule="exact"/>
        <w:ind w:left="0" w:leftChars="0" w:firstLine="640" w:firstLineChars="200"/>
        <w:rPr>
          <w:rFonts w:hint="eastAsia" w:ascii="仿宋_GB2312" w:hAnsi="仿宋_GB2312" w:eastAsia="仿宋_GB2312" w:cs="仿宋_GB2312"/>
          <w:bCs/>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u w:val="single"/>
          <w:lang w:val="en-US" w:eastAsia="zh-CN"/>
        </w:rPr>
      </w:pPr>
    </w:p>
    <w:p>
      <w:pPr>
        <w:widowControl/>
        <w:snapToGrid w:val="0"/>
        <w:spacing w:line="520" w:lineRule="exact"/>
        <w:jc w:val="left"/>
        <w:rPr>
          <w:rFonts w:hint="eastAsia" w:ascii="仿宋_GB2312" w:hAnsi="仿宋_GB2312" w:eastAsia="仿宋_GB2312" w:cs="仿宋_GB2312"/>
          <w:color w:val="000000"/>
          <w:sz w:val="32"/>
          <w:szCs w:val="32"/>
        </w:rPr>
      </w:pPr>
    </w:p>
    <w:p>
      <w:pPr>
        <w:spacing w:line="560" w:lineRule="exact"/>
        <w:ind w:right="640" w:firstLine="601"/>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u w:val="none"/>
          <w:lang w:val="en-US" w:eastAsia="zh-CN"/>
        </w:rPr>
        <w:t xml:space="preserve"> 哈密市</w:t>
      </w:r>
      <w:r>
        <w:rPr>
          <w:rFonts w:hint="eastAsia" w:ascii="仿宋_GB2312" w:hAnsi="仿宋_GB2312" w:eastAsia="仿宋_GB2312" w:cs="仿宋_GB2312"/>
          <w:color w:val="000000"/>
          <w:sz w:val="32"/>
          <w:szCs w:val="32"/>
          <w:u w:val="none"/>
        </w:rPr>
        <w:t>市</w:t>
      </w:r>
      <w:r>
        <w:rPr>
          <w:rFonts w:hint="eastAsia" w:ascii="仿宋_GB2312" w:hAnsi="仿宋_GB2312" w:eastAsia="仿宋_GB2312" w:cs="仿宋_GB2312"/>
          <w:color w:val="000000"/>
          <w:sz w:val="32"/>
          <w:szCs w:val="32"/>
        </w:rPr>
        <w:t xml:space="preserve">场监督管理局       </w:t>
      </w:r>
    </w:p>
    <w:p>
      <w:pPr>
        <w:widowControl/>
        <w:snapToGrid w:val="0"/>
        <w:spacing w:line="520" w:lineRule="exact"/>
        <w:jc w:val="center"/>
        <w:rPr>
          <w:rFonts w:hint="eastAsia" w:ascii="仿宋_GB2312" w:hAnsi="仿宋_GB2312" w:eastAsia="仿宋_GB2312" w:cs="仿宋_GB2312"/>
          <w:color w:val="231F20"/>
          <w:spacing w:val="-16"/>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日</w:t>
      </w:r>
    </w:p>
    <w:p>
      <w:pPr>
        <w:pStyle w:val="2"/>
        <w:spacing w:before="1"/>
        <w:ind w:left="163"/>
        <w:jc w:val="center"/>
        <w:rPr>
          <w:rFonts w:hint="eastAsia" w:ascii="黑体" w:hAnsi="黑体" w:eastAsia="黑体"/>
          <w:color w:val="231F20"/>
          <w:spacing w:val="-16"/>
        </w:rPr>
      </w:pPr>
    </w:p>
    <w:p>
      <w:pPr>
        <w:pStyle w:val="2"/>
        <w:spacing w:before="1"/>
        <w:ind w:left="163"/>
        <w:jc w:val="center"/>
        <w:rPr>
          <w:rFonts w:hint="eastAsia" w:ascii="黑体" w:hAnsi="黑体" w:eastAsia="黑体"/>
          <w:color w:val="231F20"/>
          <w:spacing w:val="-16"/>
        </w:rPr>
      </w:pPr>
    </w:p>
    <w:p>
      <w:pPr>
        <w:pStyle w:val="2"/>
        <w:spacing w:before="1"/>
        <w:ind w:left="163"/>
        <w:jc w:val="center"/>
        <w:rPr>
          <w:rFonts w:hint="eastAsia" w:ascii="黑体" w:hAnsi="黑体" w:eastAsia="黑体"/>
          <w:color w:val="231F20"/>
          <w:spacing w:val="-16"/>
        </w:rPr>
      </w:pPr>
    </w:p>
    <w:p>
      <w:pPr>
        <w:pStyle w:val="2"/>
        <w:spacing w:before="1"/>
        <w:ind w:left="163"/>
        <w:jc w:val="center"/>
        <w:rPr>
          <w:rFonts w:hint="eastAsia" w:ascii="黑体" w:hAnsi="黑体" w:eastAsia="黑体"/>
          <w:color w:val="231F20"/>
          <w:spacing w:val="-16"/>
        </w:rPr>
      </w:pPr>
    </w:p>
    <w:p>
      <w:pPr>
        <w:pStyle w:val="2"/>
        <w:spacing w:before="1"/>
        <w:ind w:left="163"/>
        <w:jc w:val="center"/>
        <w:rPr>
          <w:rFonts w:hint="eastAsia" w:ascii="黑体" w:hAnsi="黑体" w:eastAsia="黑体"/>
          <w:color w:val="231F20"/>
          <w:spacing w:val="-16"/>
        </w:rPr>
      </w:pPr>
    </w:p>
    <w:p>
      <w:pPr>
        <w:pStyle w:val="2"/>
        <w:spacing w:before="1"/>
        <w:ind w:left="163"/>
        <w:jc w:val="center"/>
        <w:rPr>
          <w:rFonts w:hint="eastAsia" w:ascii="黑体" w:hAnsi="黑体" w:eastAsia="黑体"/>
          <w:color w:val="231F20"/>
          <w:spacing w:val="-16"/>
        </w:rPr>
      </w:pPr>
    </w:p>
    <w:p>
      <w:pPr>
        <w:pStyle w:val="2"/>
        <w:spacing w:before="1"/>
        <w:ind w:left="163"/>
        <w:jc w:val="center"/>
        <w:rPr>
          <w:rFonts w:hint="eastAsia" w:ascii="黑体" w:hAnsi="黑体" w:eastAsia="黑体"/>
          <w:color w:val="231F20"/>
          <w:spacing w:val="-16"/>
        </w:rPr>
      </w:pPr>
    </w:p>
    <w:p>
      <w:pPr>
        <w:pStyle w:val="2"/>
        <w:spacing w:before="1"/>
        <w:ind w:left="163"/>
        <w:jc w:val="center"/>
        <w:rPr>
          <w:rFonts w:hint="eastAsia" w:ascii="黑体" w:hAnsi="黑体" w:eastAsia="黑体"/>
          <w:color w:val="231F20"/>
          <w:spacing w:val="-16"/>
        </w:rPr>
      </w:pPr>
    </w:p>
    <w:p>
      <w:pPr>
        <w:pStyle w:val="2"/>
        <w:spacing w:before="1"/>
        <w:ind w:left="163"/>
        <w:jc w:val="center"/>
        <w:rPr>
          <w:rFonts w:hint="eastAsia" w:ascii="黑体" w:hAnsi="黑体" w:eastAsia="黑体"/>
          <w:color w:val="231F20"/>
          <w:spacing w:val="-16"/>
        </w:rPr>
      </w:pPr>
      <w:bookmarkStart w:id="1" w:name="_GoBack"/>
      <w:bookmarkEnd w:id="1"/>
    </w:p>
    <w:p>
      <w:pPr>
        <w:pStyle w:val="2"/>
        <w:spacing w:before="1"/>
        <w:ind w:left="163"/>
        <w:jc w:val="center"/>
        <w:rPr>
          <w:rFonts w:hint="eastAsia" w:ascii="Times New Roman" w:hAnsi="Times New Roman" w:eastAsia="仿宋_GB2312" w:cs="仿宋"/>
          <w:bCs/>
          <w:color w:val="000000"/>
          <w:sz w:val="44"/>
          <w:szCs w:val="44"/>
        </w:rPr>
      </w:pPr>
      <w:r>
        <w:rPr>
          <w:rFonts w:hint="eastAsia" w:ascii="黑体" w:hAnsi="黑体" w:eastAsia="黑体"/>
          <w:color w:val="231F20"/>
          <w:spacing w:val="-16"/>
        </w:rPr>
        <w:t>（市场监督管理部门将依法向社会公示本行政处罚决定信息）</w:t>
      </w:r>
    </w:p>
    <w:p>
      <w:pPr>
        <w:spacing w:line="500" w:lineRule="exact"/>
        <w:jc w:val="center"/>
        <w:rPr>
          <w:rFonts w:hint="default" w:ascii="Times New Roman" w:hAnsi="Times New Roman" w:eastAsia="仿宋_GB2312" w:cs="仿宋"/>
          <w:bCs/>
          <w:color w:val="000000"/>
          <w:sz w:val="44"/>
          <w:szCs w:val="44"/>
          <w:lang w:val="en-US" w:eastAsia="zh-CN"/>
        </w:rPr>
      </w:pPr>
      <w:r>
        <w:rPr>
          <w:rFonts w:hint="eastAsia" w:eastAsia="仿宋_GB2312" w:cs="仿宋"/>
          <w:bCs/>
          <w:color w:val="000000"/>
          <w:sz w:val="44"/>
          <w:szCs w:val="44"/>
          <w:lang w:val="en-US" w:eastAsia="zh-CN"/>
        </w:rPr>
        <w:t xml:space="preserve">                    </w:t>
      </w:r>
    </w:p>
    <w:p>
      <w:pPr>
        <w:spacing w:line="500" w:lineRule="exact"/>
        <w:jc w:val="center"/>
        <w:rPr>
          <w:rFonts w:hint="eastAsia" w:ascii="仿宋_GB2312" w:eastAsia="仿宋_GB2312" w:cs="仿宋_GB2312"/>
          <w:color w:val="000000"/>
          <w:sz w:val="32"/>
          <w:szCs w:val="32"/>
          <w:u w:val="single"/>
          <w:lang w:val="en-US" w:eastAsia="zh-CN"/>
        </w:rPr>
      </w:pPr>
      <w:r>
        <w:rPr>
          <w:rFonts w:ascii="Times New Roman" w:hAnsi="Times New Roman" w:eastAsia="仿宋_GB2312"/>
          <w:sz w:val="32"/>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-2540</wp:posOffset>
                </wp:positionV>
                <wp:extent cx="5341620" cy="635"/>
                <wp:effectExtent l="0" t="0" r="0" b="0"/>
                <wp:wrapNone/>
                <wp:docPr id="2" name="直线 4"/>
                <wp:cNvGraphicFramePr/>
                <a:graphic xmlns:a="http://schemas.openxmlformats.org/drawingml/2006/main">
                  <a:graphicData uri="http://schemas.microsoft.com/office/word/2010/wordprocessingShape">
                    <wps:wsp>
                      <wps:cNvCnPr/>
                      <wps:spPr>
                        <a:xfrm>
                          <a:off x="0" y="0"/>
                          <a:ext cx="534162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3pt;margin-top:-0.2pt;height:0.05pt;width:420.6pt;z-index:251660288;mso-width-relative:page;mso-height-relative:page;" filled="f" stroked="t" coordsize="21600,21600" o:gfxdata="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uHMTn1QAAAAUBAAAPAAAAAAAAAAEAIAAAACIAAABk&#10;cnMvZG93bnJldi54bWxQSwECFAAUAAAACACHTuJAdUNlmdABAACQAwAADgAAAAAAAAABACAAAAAk&#10;AQAAZHJzL2Uyb0RvYy54bWxQSwUGAAAAAAYABgBZAQAAZgU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图像2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图像25"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L7/OR1wAAAAoBAAAPAAAAAAAAAAEAIAAAACIA&#10;AABkcnMvZG93bnJldi54bWxQSwECFAAUAAAACACHTuJAJX+E5dEBAACOAwAADgAAAAAAAAABACAA&#10;AAAmAQAAZHJzL2Uyb0RvYy54bWxQSwUGAAAAAAYABgBZAQAAaQ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eastAsia="仿宋_GB2312" w:cs="仿宋"/>
          <w:color w:val="000000"/>
          <w:sz w:val="32"/>
          <w:szCs w:val="32"/>
          <w:lang w:val="en-US" w:eastAsia="zh-CN"/>
        </w:rPr>
        <w:t>两</w:t>
      </w:r>
      <w:r>
        <w:rPr>
          <w:rFonts w:hint="eastAsia" w:ascii="Times New Roman" w:hAnsi="Times New Roman" w:eastAsia="仿宋_GB2312" w:cs="仿宋"/>
          <w:color w:val="000000"/>
          <w:sz w:val="32"/>
          <w:szCs w:val="32"/>
        </w:rPr>
        <w:t>份，</w:t>
      </w:r>
      <w:r>
        <w:rPr>
          <w:rFonts w:hint="eastAsia" w:eastAsia="仿宋_GB2312" w:cs="仿宋"/>
          <w:color w:val="000000"/>
          <w:sz w:val="32"/>
          <w:szCs w:val="32"/>
          <w:lang w:val="en-US" w:eastAsia="zh-CN"/>
        </w:rPr>
        <w:t>一</w:t>
      </w:r>
      <w:r>
        <w:rPr>
          <w:rFonts w:hint="eastAsia" w:ascii="Times New Roman" w:hAnsi="Times New Roman" w:eastAsia="仿宋_GB2312" w:cs="仿宋"/>
          <w:color w:val="000000"/>
          <w:sz w:val="32"/>
          <w:szCs w:val="32"/>
        </w:rPr>
        <w:t>份</w:t>
      </w:r>
      <w:r>
        <w:rPr>
          <w:rFonts w:hint="eastAsia" w:eastAsia="仿宋_GB2312" w:cs="仿宋"/>
          <w:color w:val="000000"/>
          <w:sz w:val="32"/>
          <w:szCs w:val="32"/>
          <w:lang w:val="en-US" w:eastAsia="zh-CN"/>
        </w:rPr>
        <w:t>公告</w:t>
      </w:r>
      <w:r>
        <w:rPr>
          <w:rFonts w:hint="eastAsia" w:ascii="Times New Roman" w:hAnsi="Times New Roman" w:eastAsia="仿宋_GB2312" w:cs="仿宋"/>
          <w:color w:val="000000"/>
          <w:sz w:val="32"/>
          <w:szCs w:val="32"/>
        </w:rPr>
        <w:t>送达，一份归档。</w:t>
      </w:r>
    </w:p>
    <w:sectPr>
      <w:headerReference r:id="rId3" w:type="default"/>
      <w:footerReference r:id="rId4" w:type="default"/>
      <w:footerReference r:id="rId5" w:type="even"/>
      <w:pgSz w:w="11906" w:h="16838"/>
      <w:pgMar w:top="1440" w:right="1800" w:bottom="1440" w:left="1800" w:header="851" w:footer="992"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Uighursoft 3L Song">
    <w:altName w:val="Segoe Print"/>
    <w:panose1 w:val="00000000000000000000"/>
    <w:charset w:val="00"/>
    <w:family w:val="roman"/>
    <w:pitch w:val="default"/>
    <w:sig w:usb0="00000000" w:usb1="00000000" w:usb2="00000008" w:usb3="00000000" w:csb0="000000D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2010601030101010101"/>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Style w:val="7"/>
        <w:rFonts w:hint="eastAsia" w:ascii="仿宋_GB2312" w:hAnsi="仿宋_GB2312" w:eastAsia="仿宋_GB2312" w:cs="仿宋_GB2312"/>
        <w:sz w:val="28"/>
        <w:szCs w:val="28"/>
      </w:rPr>
      <w:fldChar w:fldCharType="begin"/>
    </w:r>
    <w:r>
      <w:rPr>
        <w:rStyle w:val="7"/>
        <w:rFonts w:hint="eastAsia" w:ascii="仿宋_GB2312" w:hAnsi="仿宋_GB2312" w:eastAsia="仿宋_GB2312" w:cs="仿宋_GB2312"/>
        <w:sz w:val="28"/>
        <w:szCs w:val="28"/>
      </w:rPr>
      <w:instrText xml:space="preserve"> PAGE </w:instrText>
    </w:r>
    <w:r>
      <w:rPr>
        <w:rStyle w:val="7"/>
        <w:rFonts w:hint="eastAsia" w:ascii="仿宋_GB2312" w:hAnsi="仿宋_GB2312" w:eastAsia="仿宋_GB2312" w:cs="仿宋_GB2312"/>
        <w:sz w:val="28"/>
        <w:szCs w:val="28"/>
      </w:rPr>
      <w:fldChar w:fldCharType="separate"/>
    </w:r>
    <w:r>
      <w:rPr>
        <w:rStyle w:val="7"/>
        <w:rFonts w:hint="eastAsia" w:ascii="仿宋_GB2312" w:hAnsi="仿宋_GB2312" w:eastAsia="仿宋_GB2312" w:cs="仿宋_GB2312"/>
        <w:sz w:val="28"/>
        <w:szCs w:val="28"/>
      </w:rPr>
      <w:t>39</w:t>
    </w:r>
    <w:r>
      <w:rPr>
        <w:rStyle w:val="7"/>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页共  </w:t>
    </w:r>
    <w:r>
      <w:rPr>
        <w:rStyle w:val="7"/>
        <w:rFonts w:hint="eastAsia" w:ascii="仿宋_GB2312" w:hAnsi="仿宋_GB2312" w:eastAsia="仿宋_GB2312" w:cs="仿宋_GB2312"/>
        <w:sz w:val="28"/>
        <w:szCs w:val="28"/>
      </w:rPr>
      <w:fldChar w:fldCharType="begin"/>
    </w:r>
    <w:r>
      <w:rPr>
        <w:rStyle w:val="7"/>
        <w:rFonts w:hint="eastAsia" w:ascii="仿宋_GB2312" w:hAnsi="仿宋_GB2312" w:eastAsia="仿宋_GB2312" w:cs="仿宋_GB2312"/>
        <w:sz w:val="28"/>
        <w:szCs w:val="28"/>
      </w:rPr>
      <w:instrText xml:space="preserve"> NUMPAGES </w:instrText>
    </w:r>
    <w:r>
      <w:rPr>
        <w:rStyle w:val="7"/>
        <w:rFonts w:hint="eastAsia" w:ascii="仿宋_GB2312" w:hAnsi="仿宋_GB2312" w:eastAsia="仿宋_GB2312" w:cs="仿宋_GB2312"/>
        <w:sz w:val="28"/>
        <w:szCs w:val="28"/>
      </w:rPr>
      <w:fldChar w:fldCharType="separate"/>
    </w:r>
    <w:r>
      <w:rPr>
        <w:rStyle w:val="7"/>
        <w:rFonts w:hint="eastAsia" w:ascii="仿宋_GB2312" w:hAnsi="仿宋_GB2312" w:eastAsia="仿宋_GB2312" w:cs="仿宋_GB2312"/>
        <w:sz w:val="28"/>
        <w:szCs w:val="28"/>
      </w:rPr>
      <w:t>45</w:t>
    </w:r>
    <w:r>
      <w:rPr>
        <w:rStyle w:val="7"/>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D60"/>
    <w:rsid w:val="000C44D7"/>
    <w:rsid w:val="002E44D0"/>
    <w:rsid w:val="00616815"/>
    <w:rsid w:val="0066149F"/>
    <w:rsid w:val="006A7D4E"/>
    <w:rsid w:val="0083638D"/>
    <w:rsid w:val="00A71639"/>
    <w:rsid w:val="00B11EB5"/>
    <w:rsid w:val="00DD295A"/>
    <w:rsid w:val="00E81BC7"/>
    <w:rsid w:val="00EF0D60"/>
    <w:rsid w:val="01256589"/>
    <w:rsid w:val="01324C34"/>
    <w:rsid w:val="01C30795"/>
    <w:rsid w:val="03B91E52"/>
    <w:rsid w:val="06B05C41"/>
    <w:rsid w:val="0757515C"/>
    <w:rsid w:val="0CE84C7F"/>
    <w:rsid w:val="0E776918"/>
    <w:rsid w:val="103B1358"/>
    <w:rsid w:val="10DD3A48"/>
    <w:rsid w:val="119002CD"/>
    <w:rsid w:val="126B7D14"/>
    <w:rsid w:val="1586453F"/>
    <w:rsid w:val="17D4280F"/>
    <w:rsid w:val="187212B1"/>
    <w:rsid w:val="1A857C0B"/>
    <w:rsid w:val="1ABD6EEE"/>
    <w:rsid w:val="1BDD4959"/>
    <w:rsid w:val="1DDC2771"/>
    <w:rsid w:val="1F657350"/>
    <w:rsid w:val="2190045E"/>
    <w:rsid w:val="22B77EDC"/>
    <w:rsid w:val="251E6F3A"/>
    <w:rsid w:val="261F2B7A"/>
    <w:rsid w:val="26FC5554"/>
    <w:rsid w:val="27B632FB"/>
    <w:rsid w:val="27D516E0"/>
    <w:rsid w:val="285B3B61"/>
    <w:rsid w:val="288A35DC"/>
    <w:rsid w:val="28936B14"/>
    <w:rsid w:val="2894562A"/>
    <w:rsid w:val="28F17E9F"/>
    <w:rsid w:val="2A38793C"/>
    <w:rsid w:val="2C5D6A29"/>
    <w:rsid w:val="2EA577A8"/>
    <w:rsid w:val="2ED2115B"/>
    <w:rsid w:val="306431A0"/>
    <w:rsid w:val="30911573"/>
    <w:rsid w:val="31E02644"/>
    <w:rsid w:val="333A7CD3"/>
    <w:rsid w:val="33AF06A4"/>
    <w:rsid w:val="357338BC"/>
    <w:rsid w:val="381F1BC2"/>
    <w:rsid w:val="3B48676A"/>
    <w:rsid w:val="3E95136C"/>
    <w:rsid w:val="3EBA5E81"/>
    <w:rsid w:val="44BD3BD6"/>
    <w:rsid w:val="48FC6385"/>
    <w:rsid w:val="491E75F8"/>
    <w:rsid w:val="49871858"/>
    <w:rsid w:val="4C63120A"/>
    <w:rsid w:val="4D011E26"/>
    <w:rsid w:val="4EFA0783"/>
    <w:rsid w:val="4F593F5D"/>
    <w:rsid w:val="4F6B04F2"/>
    <w:rsid w:val="4FF644DD"/>
    <w:rsid w:val="4FF770E4"/>
    <w:rsid w:val="512703DE"/>
    <w:rsid w:val="53270F4F"/>
    <w:rsid w:val="53AA3A32"/>
    <w:rsid w:val="53D84C10"/>
    <w:rsid w:val="54CB20CA"/>
    <w:rsid w:val="561B7187"/>
    <w:rsid w:val="56F23D4E"/>
    <w:rsid w:val="5946459D"/>
    <w:rsid w:val="5AB43FAE"/>
    <w:rsid w:val="5B5C17F6"/>
    <w:rsid w:val="5C0B0B3B"/>
    <w:rsid w:val="5D500F4C"/>
    <w:rsid w:val="605B14F3"/>
    <w:rsid w:val="62017150"/>
    <w:rsid w:val="67A51AC2"/>
    <w:rsid w:val="6A757F3D"/>
    <w:rsid w:val="6A933E63"/>
    <w:rsid w:val="6B0E6394"/>
    <w:rsid w:val="6BFC2EE8"/>
    <w:rsid w:val="6E984EB9"/>
    <w:rsid w:val="6F2D1BE4"/>
    <w:rsid w:val="700B4DFB"/>
    <w:rsid w:val="736476B8"/>
    <w:rsid w:val="7859391D"/>
    <w:rsid w:val="7A265087"/>
    <w:rsid w:val="7ACB198F"/>
    <w:rsid w:val="7B045413"/>
    <w:rsid w:val="7FC75284"/>
    <w:rsid w:val="7FF22496"/>
    <w:rsid w:val="CFE94C9D"/>
    <w:rsid w:val="FEFFA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Uighursoft 3L Song"/>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semiHidden/>
    <w:qFormat/>
    <w:uiPriority w:val="99"/>
    <w:rPr>
      <w:sz w:val="18"/>
      <w:szCs w:val="18"/>
    </w:rPr>
  </w:style>
  <w:style w:type="character" w:customStyle="1" w:styleId="9">
    <w:name w:val="页脚 字符"/>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428</Words>
  <Characters>2443</Characters>
  <Lines>20</Lines>
  <Paragraphs>5</Paragraphs>
  <TotalTime>0</TotalTime>
  <ScaleCrop>false</ScaleCrop>
  <LinksUpToDate>false</LinksUpToDate>
  <CharactersWithSpaces>2866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2019-06-25T00:33:00Z</dcterms:created>
  <dc:creator>彭川将</dc:creator>
  <cp:lastModifiedBy>马涛</cp:lastModifiedBy>
  <cp:lastPrinted>2025-05-20T09:44:51Z</cp:lastPrinted>
  <dcterms:modified xsi:type="dcterms:W3CDTF">2025-05-20T09:46:17Z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4D88BA8D2E3E4D2998ABE87CD59FCC1B</vt:lpwstr>
  </property>
</Properties>
</file>