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both"/>
        <w:rPr>
          <w:rFonts w:hint="default" w:ascii="Times New Roman" w:hAnsi="Times New Roman" w:eastAsia="黑体" w:cs="Times New Roman"/>
          <w:color w:val="auto"/>
          <w:sz w:val="32"/>
          <w:szCs w:val="32"/>
          <w:lang w:val="en-US" w:eastAsia="zh-CN"/>
        </w:rPr>
      </w:pPr>
      <w:bookmarkStart w:id="10" w:name="_GoBack"/>
      <w:bookmarkEnd w:id="10"/>
      <w:r>
        <w:rPr>
          <w:rFonts w:hint="default" w:ascii="Times New Roman" w:hAnsi="Times New Roman" w:eastAsia="黑体" w:cs="Times New Roman"/>
          <w:color w:val="auto"/>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哈密</w:t>
      </w:r>
      <w:r>
        <w:rPr>
          <w:rFonts w:hint="default" w:ascii="Times New Roman" w:hAnsi="Times New Roman" w:eastAsia="方正小标宋简体" w:cs="Times New Roman"/>
          <w:b w:val="0"/>
          <w:bCs w:val="0"/>
          <w:color w:val="auto"/>
          <w:sz w:val="44"/>
          <w:szCs w:val="44"/>
        </w:rPr>
        <w:t>市固体废物污染环境防治</w:t>
      </w:r>
      <w:r>
        <w:rPr>
          <w:rFonts w:hint="default" w:ascii="Times New Roman" w:hAnsi="Times New Roman" w:eastAsia="方正小标宋简体" w:cs="Times New Roman"/>
          <w:b w:val="0"/>
          <w:bCs w:val="0"/>
          <w:color w:val="auto"/>
          <w:sz w:val="44"/>
          <w:szCs w:val="44"/>
          <w:lang w:val="en-US" w:eastAsia="zh-CN"/>
        </w:rPr>
        <w:t>信息公告</w:t>
      </w:r>
    </w:p>
    <w:p>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（2025年）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2025</w:t>
      </w:r>
      <w:r>
        <w:rPr>
          <w:rFonts w:hint="default" w:ascii="Times New Roman" w:hAnsi="Times New Roman" w:eastAsia="仿宋_GB2312" w:cs="Times New Roman"/>
          <w:color w:val="auto"/>
          <w:sz w:val="32"/>
          <w:szCs w:val="32"/>
          <w:lang w:val="en-US" w:eastAsia="zh-CN"/>
        </w:rPr>
        <w:t>年</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哈密市产生固体废物总量</w:t>
      </w:r>
      <w:r>
        <w:rPr>
          <w:rFonts w:hint="eastAsia" w:eastAsia="仿宋_GB2312" w:cs="Times New Roman"/>
          <w:color w:val="auto"/>
          <w:sz w:val="32"/>
          <w:szCs w:val="32"/>
          <w:lang w:val="en-US" w:eastAsia="zh-CN"/>
        </w:rPr>
        <w:t>2479.00</w:t>
      </w:r>
      <w:r>
        <w:rPr>
          <w:rFonts w:hint="default" w:ascii="Times New Roman" w:hAnsi="Times New Roman" w:eastAsia="仿宋_GB2312" w:cs="Times New Roman"/>
          <w:color w:val="auto"/>
          <w:sz w:val="32"/>
          <w:szCs w:val="32"/>
          <w:lang w:val="en-US" w:eastAsia="zh-CN"/>
        </w:rPr>
        <w:t>万吨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其中</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一般工业固体废物产生量为</w:t>
      </w:r>
      <w:r>
        <w:rPr>
          <w:rFonts w:hint="default" w:ascii="Times New Roman" w:hAnsi="Times New Roman" w:eastAsia="仿宋_GB2312" w:cs="Times New Roman"/>
          <w:b w:val="0"/>
          <w:color w:val="auto"/>
          <w:sz w:val="32"/>
          <w:szCs w:val="32"/>
          <w:lang w:val="en-US" w:eastAsia="zh-CN"/>
        </w:rPr>
        <w:t>1979</w:t>
      </w:r>
      <w:r>
        <w:rPr>
          <w:rFonts w:hint="eastAsia" w:ascii="Times New Roman" w:eastAsia="仿宋_GB2312" w:cs="Times New Roman"/>
          <w:b w:val="0"/>
          <w:color w:val="auto"/>
          <w:sz w:val="32"/>
          <w:szCs w:val="32"/>
          <w:lang w:val="en-US" w:eastAsia="zh-CN"/>
        </w:rPr>
        <w:t>.</w:t>
      </w:r>
      <w:r>
        <w:rPr>
          <w:rFonts w:hint="default" w:ascii="Times New Roman" w:hAnsi="Times New Roman" w:eastAsia="仿宋_GB2312" w:cs="Times New Roman"/>
          <w:b w:val="0"/>
          <w:color w:val="auto"/>
          <w:sz w:val="32"/>
          <w:szCs w:val="32"/>
          <w:lang w:val="en-US" w:eastAsia="zh-CN"/>
        </w:rPr>
        <w:t>0</w:t>
      </w:r>
      <w:r>
        <w:rPr>
          <w:rFonts w:hint="eastAsia" w:eastAsia="仿宋_GB2312" w:cs="Times New Roman"/>
          <w:b w:val="0"/>
          <w:color w:val="auto"/>
          <w:sz w:val="32"/>
          <w:szCs w:val="32"/>
          <w:lang w:val="en-US" w:eastAsia="zh-CN"/>
        </w:rPr>
        <w:t>2</w:t>
      </w:r>
      <w:r>
        <w:rPr>
          <w:rFonts w:hint="default" w:ascii="Times New Roman" w:hAnsi="Times New Roman" w:eastAsia="仿宋_GB2312" w:cs="Times New Roman"/>
          <w:color w:val="auto"/>
          <w:sz w:val="32"/>
          <w:szCs w:val="32"/>
          <w:lang w:val="en-US" w:eastAsia="zh-CN"/>
        </w:rPr>
        <w:t>万吨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危险废物产生量为</w:t>
      </w:r>
      <w:r>
        <w:rPr>
          <w:rFonts w:hint="default" w:eastAsia="仿宋_GB2312" w:cs="Times New Roman"/>
          <w:b w:val="0"/>
          <w:color w:val="auto"/>
          <w:kern w:val="2"/>
          <w:sz w:val="32"/>
          <w:szCs w:val="32"/>
          <w:lang w:val="en-US" w:eastAsia="zh-CN" w:bidi="ar-SA"/>
        </w:rPr>
        <w:t>187.0</w:t>
      </w:r>
      <w:r>
        <w:rPr>
          <w:rFonts w:hint="eastAsia" w:eastAsia="仿宋_GB2312" w:cs="Times New Roman"/>
          <w:b w:val="0"/>
          <w:color w:val="auto"/>
          <w:kern w:val="2"/>
          <w:sz w:val="32"/>
          <w:szCs w:val="32"/>
          <w:lang w:val="en-US" w:eastAsia="zh-CN" w:bidi="ar-SA"/>
        </w:rPr>
        <w:t>5</w:t>
      </w:r>
      <w:r>
        <w:rPr>
          <w:rFonts w:hint="default" w:ascii="Times New Roman" w:hAnsi="Times New Roman" w:eastAsia="仿宋_GB2312" w:cs="Times New Roman"/>
          <w:color w:val="auto"/>
          <w:sz w:val="32"/>
          <w:szCs w:val="32"/>
          <w:lang w:val="en-US" w:eastAsia="zh-CN"/>
        </w:rPr>
        <w:t>万吨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生活垃圾产生量为</w:t>
      </w:r>
      <w:r>
        <w:rPr>
          <w:rFonts w:hint="eastAsia" w:eastAsia="仿宋_GB2312" w:cs="Times New Roman"/>
          <w:color w:val="auto"/>
          <w:sz w:val="32"/>
          <w:szCs w:val="32"/>
          <w:lang w:val="en-US" w:eastAsia="zh-CN"/>
        </w:rPr>
        <w:t>23.79</w:t>
      </w:r>
      <w:r>
        <w:rPr>
          <w:rFonts w:hint="default" w:ascii="Times New Roman" w:hAnsi="Times New Roman" w:eastAsia="仿宋_GB2312" w:cs="Times New Roman"/>
          <w:color w:val="auto"/>
          <w:sz w:val="32"/>
          <w:szCs w:val="32"/>
          <w:lang w:val="en-US" w:eastAsia="zh-CN"/>
        </w:rPr>
        <w:t>万吨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建筑垃圾产生量为</w:t>
      </w:r>
      <w:r>
        <w:rPr>
          <w:rFonts w:hint="eastAsia" w:eastAsia="仿宋_GB2312" w:cs="Times New Roman"/>
          <w:color w:val="auto"/>
          <w:sz w:val="32"/>
          <w:szCs w:val="32"/>
          <w:lang w:val="en-US" w:eastAsia="zh-CN"/>
        </w:rPr>
        <w:t>231.85</w:t>
      </w:r>
      <w:r>
        <w:rPr>
          <w:rFonts w:hint="default" w:ascii="Times New Roman" w:hAnsi="Times New Roman" w:eastAsia="仿宋_GB2312" w:cs="Times New Roman"/>
          <w:color w:val="auto"/>
          <w:sz w:val="32"/>
          <w:szCs w:val="32"/>
          <w:lang w:val="en-US" w:eastAsia="zh-CN"/>
        </w:rPr>
        <w:t>万吨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农业固体废物产生量为</w:t>
      </w:r>
      <w:r>
        <w:rPr>
          <w:rFonts w:hint="eastAsia" w:eastAsia="仿宋_GB2312" w:cs="Times New Roman"/>
          <w:color w:val="auto"/>
          <w:sz w:val="32"/>
          <w:szCs w:val="32"/>
          <w:lang w:val="en-US" w:eastAsia="zh-CN"/>
        </w:rPr>
        <w:t>37.16</w:t>
      </w:r>
      <w:r>
        <w:rPr>
          <w:rFonts w:hint="default" w:ascii="Times New Roman" w:hAnsi="Times New Roman" w:eastAsia="仿宋_GB2312" w:cs="Times New Roman"/>
          <w:color w:val="auto"/>
          <w:sz w:val="32"/>
          <w:szCs w:val="32"/>
          <w:lang w:val="en-US" w:eastAsia="zh-CN"/>
        </w:rPr>
        <w:t>万吨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城镇污水</w:t>
      </w:r>
      <w:r>
        <w:rPr>
          <w:rFonts w:hint="eastAsia" w:eastAsia="仿宋_GB2312" w:cs="Times New Roman"/>
          <w:color w:val="auto"/>
          <w:sz w:val="32"/>
          <w:szCs w:val="32"/>
          <w:lang w:val="en-US" w:eastAsia="zh-CN"/>
        </w:rPr>
        <w:t>处理厂</w:t>
      </w:r>
      <w:r>
        <w:rPr>
          <w:rFonts w:hint="default" w:ascii="Times New Roman" w:hAnsi="Times New Roman" w:eastAsia="仿宋_GB2312" w:cs="Times New Roman"/>
          <w:color w:val="auto"/>
          <w:sz w:val="32"/>
          <w:szCs w:val="32"/>
          <w:lang w:val="en-US" w:eastAsia="zh-CN"/>
        </w:rPr>
        <w:t>污泥产生量为</w:t>
      </w:r>
      <w:r>
        <w:rPr>
          <w:rFonts w:hint="eastAsia" w:eastAsia="仿宋_GB2312" w:cs="Times New Roman"/>
          <w:color w:val="auto"/>
          <w:sz w:val="32"/>
          <w:szCs w:val="32"/>
          <w:lang w:val="en-US" w:eastAsia="zh-CN"/>
        </w:rPr>
        <w:t>2.87</w:t>
      </w:r>
      <w:r>
        <w:rPr>
          <w:rFonts w:hint="default" w:ascii="Times New Roman" w:hAnsi="Times New Roman" w:eastAsia="仿宋_GB2312" w:cs="Times New Roman"/>
          <w:color w:val="auto"/>
          <w:sz w:val="32"/>
          <w:szCs w:val="32"/>
          <w:lang w:val="en-US" w:eastAsia="zh-CN"/>
        </w:rPr>
        <w:t>万吨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再生资源回收量</w:t>
      </w:r>
      <w:r>
        <w:rPr>
          <w:rFonts w:hint="eastAsia" w:eastAsia="仿宋_GB2312" w:cs="Times New Roman"/>
          <w:color w:val="auto"/>
          <w:sz w:val="32"/>
          <w:szCs w:val="32"/>
          <w:lang w:val="en-US" w:eastAsia="zh-CN"/>
        </w:rPr>
        <w:t>16.25</w:t>
      </w:r>
      <w:r>
        <w:rPr>
          <w:rFonts w:hint="default" w:ascii="Times New Roman" w:hAnsi="Times New Roman" w:eastAsia="仿宋_GB2312" w:cs="Times New Roman"/>
          <w:color w:val="auto"/>
          <w:sz w:val="32"/>
          <w:szCs w:val="32"/>
          <w:lang w:val="en-US" w:eastAsia="zh-CN"/>
        </w:rPr>
        <w:t>万吨</w:t>
      </w:r>
      <w:bookmarkStart w:id="0" w:name="OLE_LINK14"/>
      <w:r>
        <w:rPr>
          <w:rFonts w:hint="eastAsia" w:ascii="Times New Roman" w:hAnsi="Times New Roman" w:eastAsia="仿宋_GB2312" w:cs="Times New Roman"/>
          <w:color w:val="auto"/>
          <w:sz w:val="32"/>
          <w:szCs w:val="32"/>
          <w:lang w:val="en-US" w:eastAsia="zh-CN"/>
        </w:rPr>
        <w:t>，</w:t>
      </w:r>
      <w:bookmarkEnd w:id="0"/>
      <w:r>
        <w:rPr>
          <w:rFonts w:hint="default" w:ascii="Times New Roman" w:hAnsi="Times New Roman" w:eastAsia="仿宋_GB2312" w:cs="Times New Roman"/>
          <w:color w:val="auto"/>
          <w:sz w:val="32"/>
          <w:szCs w:val="32"/>
          <w:lang w:val="en-US" w:eastAsia="zh-CN"/>
        </w:rPr>
        <w:t>报废汽车拆解</w:t>
      </w:r>
      <w:r>
        <w:rPr>
          <w:rFonts w:hint="eastAsia" w:eastAsia="仿宋_GB2312" w:cs="Times New Roman"/>
          <w:color w:val="auto"/>
          <w:sz w:val="32"/>
          <w:szCs w:val="32"/>
          <w:lang w:val="en-US" w:eastAsia="zh-CN"/>
        </w:rPr>
        <w:t>总量1</w:t>
      </w:r>
      <w:r>
        <w:rPr>
          <w:rFonts w:hint="default" w:ascii="Times New Roman" w:hAnsi="Times New Roman" w:eastAsia="仿宋_GB2312" w:cs="Times New Roman"/>
          <w:color w:val="auto"/>
          <w:sz w:val="32"/>
          <w:szCs w:val="32"/>
          <w:lang w:val="en-US" w:eastAsia="zh-CN"/>
        </w:rPr>
        <w:t>万吨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快递企业一次性塑料制品使用量为</w:t>
      </w:r>
      <w:r>
        <w:rPr>
          <w:rFonts w:hint="eastAsia" w:eastAsia="仿宋_GB2312" w:cs="Times New Roman"/>
          <w:color w:val="auto"/>
          <w:sz w:val="32"/>
          <w:szCs w:val="32"/>
          <w:lang w:val="en-US" w:eastAsia="zh-CN"/>
        </w:rPr>
        <w:t>136.24</w:t>
      </w:r>
      <w:r>
        <w:rPr>
          <w:rFonts w:hint="default" w:ascii="Times New Roman" w:hAnsi="Times New Roman" w:eastAsia="仿宋_GB2312" w:cs="Times New Roman"/>
          <w:color w:val="auto"/>
          <w:sz w:val="32"/>
          <w:szCs w:val="32"/>
          <w:lang w:val="en-US" w:eastAsia="zh-CN"/>
        </w:rPr>
        <w:t>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详细情况如下</w:t>
      </w:r>
      <w:r>
        <w:rPr>
          <w:rFonts w:hint="eastAsia" w:eastAsia="仿宋_GB2312" w:cs="Times New Roman"/>
          <w:color w:val="auto"/>
          <w:sz w:val="32"/>
          <w:szCs w:val="32"/>
          <w:lang w:val="en-US" w:eastAsia="zh-CN"/>
        </w:rPr>
        <w:t>：</w:t>
      </w:r>
    </w:p>
    <w:p>
      <w:pPr>
        <w:pStyle w:val="5"/>
        <w:keepNext w:val="0"/>
        <w:keepLines w:val="0"/>
        <w:pageBreakBefore w:val="0"/>
        <w:numPr>
          <w:ilvl w:val="0"/>
          <w:numId w:val="1"/>
        </w:numPr>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一般工业固体废物</w:t>
      </w:r>
    </w:p>
    <w:p>
      <w:pPr>
        <w:pStyle w:val="5"/>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80" w:lineRule="exact"/>
        <w:ind w:leftChars="200"/>
        <w:jc w:val="both"/>
        <w:textAlignment w:val="auto"/>
        <w:rPr>
          <w:rFonts w:hint="default" w:ascii="Times New Roman" w:hAnsi="Times New Roman" w:eastAsia="楷体"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1.</w:t>
      </w:r>
      <w:r>
        <w:rPr>
          <w:rFonts w:hint="default" w:ascii="Times New Roman" w:hAnsi="Times New Roman" w:eastAsia="楷体" w:cs="Times New Roman"/>
          <w:color w:val="auto"/>
          <w:sz w:val="32"/>
          <w:szCs w:val="32"/>
          <w:lang w:val="en-US" w:eastAsia="zh-CN"/>
        </w:rPr>
        <w:t>产生、利用及处置情况</w:t>
      </w:r>
    </w:p>
    <w:p>
      <w:pPr>
        <w:pStyle w:val="3"/>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color w:val="auto"/>
          <w:lang w:val="en-US" w:eastAsia="zh-CN"/>
        </w:rPr>
      </w:pPr>
      <w:r>
        <w:rPr>
          <w:rFonts w:hint="default" w:ascii="Times New Roman" w:hAnsi="Times New Roman" w:eastAsia="仿宋_GB2312" w:cs="Times New Roman"/>
          <w:b w:val="0"/>
          <w:color w:val="auto"/>
          <w:lang w:val="en-US" w:eastAsia="zh-CN"/>
        </w:rPr>
        <w:t>202</w:t>
      </w:r>
      <w:r>
        <w:rPr>
          <w:rFonts w:hint="eastAsia" w:ascii="Times New Roman" w:eastAsia="仿宋_GB2312" w:cs="Times New Roman"/>
          <w:b w:val="0"/>
          <w:color w:val="auto"/>
          <w:lang w:val="en-US" w:eastAsia="zh-CN"/>
        </w:rPr>
        <w:t>5</w:t>
      </w:r>
      <w:r>
        <w:rPr>
          <w:rFonts w:hint="default" w:ascii="Times New Roman" w:hAnsi="Times New Roman" w:eastAsia="仿宋_GB2312" w:cs="Times New Roman"/>
          <w:b w:val="0"/>
          <w:color w:val="auto"/>
          <w:lang w:val="en-US" w:eastAsia="zh-CN"/>
        </w:rPr>
        <w:t>年</w:t>
      </w:r>
      <w:r>
        <w:rPr>
          <w:rFonts w:hint="eastAsia" w:ascii="Times New Roman" w:hAnsi="Times New Roman" w:eastAsia="仿宋_GB2312" w:cs="Times New Roman"/>
          <w:b w:val="0"/>
          <w:color w:val="auto"/>
          <w:lang w:val="en-US" w:eastAsia="zh-CN"/>
        </w:rPr>
        <w:t>，</w:t>
      </w:r>
      <w:r>
        <w:rPr>
          <w:rFonts w:hint="eastAsia" w:ascii="Times New Roman" w:eastAsia="仿宋_GB2312" w:cs="Times New Roman"/>
          <w:b w:val="0"/>
          <w:color w:val="auto"/>
          <w:lang w:val="en-US" w:eastAsia="zh-CN"/>
        </w:rPr>
        <w:t>本市</w:t>
      </w:r>
      <w:r>
        <w:rPr>
          <w:rFonts w:hint="default" w:ascii="Times New Roman" w:hAnsi="Times New Roman" w:eastAsia="仿宋_GB2312" w:cs="Times New Roman"/>
          <w:b w:val="0"/>
          <w:color w:val="auto"/>
          <w:lang w:val="en-US" w:eastAsia="zh-CN"/>
        </w:rPr>
        <w:t>一般工业固体废物产生量1979</w:t>
      </w:r>
      <w:r>
        <w:rPr>
          <w:rFonts w:hint="eastAsia" w:asci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0</w:t>
      </w:r>
      <w:r>
        <w:rPr>
          <w:rFonts w:hint="eastAsia" w:ascii="Times New Roman" w:eastAsia="仿宋_GB2312" w:cs="Times New Roman"/>
          <w:b w:val="0"/>
          <w:color w:val="auto"/>
          <w:lang w:val="en-US" w:eastAsia="zh-CN"/>
        </w:rPr>
        <w:t>2</w:t>
      </w:r>
      <w:r>
        <w:rPr>
          <w:rFonts w:hint="default" w:ascii="Times New Roman" w:hAnsi="Times New Roman" w:eastAsia="仿宋_GB2312" w:cs="Times New Roman"/>
          <w:b w:val="0"/>
          <w:color w:val="auto"/>
          <w:lang w:val="en-US" w:eastAsia="zh-CN"/>
        </w:rPr>
        <w:t>万吨</w:t>
      </w:r>
      <w:r>
        <w:rPr>
          <w:rFonts w:hint="eastAsia" w:ascii="Times New Roman" w:hAns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综合利用量为536</w:t>
      </w:r>
      <w:r>
        <w:rPr>
          <w:rFonts w:hint="eastAsia" w:asci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3</w:t>
      </w:r>
      <w:r>
        <w:rPr>
          <w:rFonts w:hint="eastAsia" w:ascii="Times New Roman" w:eastAsia="仿宋_GB2312" w:cs="Times New Roman"/>
          <w:b w:val="0"/>
          <w:color w:val="auto"/>
          <w:lang w:val="en-US" w:eastAsia="zh-CN"/>
        </w:rPr>
        <w:t>1</w:t>
      </w:r>
      <w:r>
        <w:rPr>
          <w:rFonts w:hint="default" w:ascii="Times New Roman" w:hAnsi="Times New Roman" w:eastAsia="仿宋_GB2312" w:cs="Times New Roman"/>
          <w:b w:val="0"/>
          <w:color w:val="auto"/>
          <w:lang w:val="en-US" w:eastAsia="zh-CN"/>
        </w:rPr>
        <w:t>万吨</w:t>
      </w:r>
      <w:r>
        <w:rPr>
          <w:rFonts w:hint="eastAsia" w:ascii="Times New Roman" w:hAns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综合利用率为</w:t>
      </w:r>
      <w:r>
        <w:rPr>
          <w:rFonts w:hint="eastAsia" w:ascii="Times New Roman" w:eastAsia="仿宋_GB2312" w:cs="Times New Roman"/>
          <w:b w:val="0"/>
          <w:color w:val="auto"/>
          <w:lang w:val="en-US" w:eastAsia="zh-CN"/>
        </w:rPr>
        <w:t>27.10</w:t>
      </w:r>
      <w:r>
        <w:rPr>
          <w:rFonts w:hint="default" w:ascii="Times New Roman" w:hAnsi="Times New Roman" w:eastAsia="仿宋_GB2312" w:cs="Times New Roman"/>
          <w:b w:val="0"/>
          <w:color w:val="auto"/>
          <w:lang w:val="en-US" w:eastAsia="zh-CN"/>
        </w:rPr>
        <w:t>%；处置量为218</w:t>
      </w:r>
      <w:r>
        <w:rPr>
          <w:rFonts w:hint="eastAsia" w:asci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0</w:t>
      </w:r>
      <w:r>
        <w:rPr>
          <w:rFonts w:hint="eastAsia" w:ascii="Times New Roman" w:eastAsia="仿宋_GB2312" w:cs="Times New Roman"/>
          <w:b w:val="0"/>
          <w:color w:val="auto"/>
          <w:lang w:val="en-US" w:eastAsia="zh-CN"/>
        </w:rPr>
        <w:t>6</w:t>
      </w:r>
      <w:r>
        <w:rPr>
          <w:rFonts w:hint="default" w:ascii="Times New Roman" w:hAnsi="Times New Roman" w:eastAsia="仿宋_GB2312" w:cs="Times New Roman"/>
          <w:b w:val="0"/>
          <w:color w:val="auto"/>
          <w:lang w:val="en-US" w:eastAsia="zh-CN"/>
        </w:rPr>
        <w:t>万吨</w:t>
      </w:r>
      <w:r>
        <w:rPr>
          <w:rFonts w:hint="eastAsia" w:asci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处置率为</w:t>
      </w:r>
      <w:r>
        <w:rPr>
          <w:rFonts w:hint="eastAsia" w:ascii="Times New Roman" w:eastAsia="仿宋_GB2312" w:cs="Times New Roman"/>
          <w:b w:val="0"/>
          <w:color w:val="auto"/>
          <w:lang w:val="en-US" w:eastAsia="zh-CN"/>
        </w:rPr>
        <w:t>11.02</w:t>
      </w:r>
      <w:r>
        <w:rPr>
          <w:rFonts w:hint="default" w:ascii="Times New Roman" w:hAnsi="Times New Roman" w:eastAsia="仿宋_GB2312" w:cs="Times New Roman"/>
          <w:b w:val="0"/>
          <w:color w:val="auto"/>
          <w:lang w:val="en-US" w:eastAsia="zh-CN"/>
        </w:rPr>
        <w:t>%；累计贮存量为1237</w:t>
      </w:r>
      <w:r>
        <w:rPr>
          <w:rFonts w:hint="eastAsia" w:asci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3</w:t>
      </w:r>
      <w:r>
        <w:rPr>
          <w:rFonts w:hint="eastAsia" w:ascii="Times New Roman" w:eastAsia="仿宋_GB2312" w:cs="Times New Roman"/>
          <w:b w:val="0"/>
          <w:color w:val="auto"/>
          <w:lang w:val="en-US" w:eastAsia="zh-CN"/>
        </w:rPr>
        <w:t>1</w:t>
      </w:r>
      <w:r>
        <w:rPr>
          <w:rFonts w:hint="default" w:ascii="Times New Roman" w:hAnsi="Times New Roman" w:eastAsia="仿宋_GB2312" w:cs="Times New Roman"/>
          <w:b w:val="0"/>
          <w:color w:val="auto"/>
          <w:lang w:val="en-US" w:eastAsia="zh-CN"/>
        </w:rPr>
        <w:t>万吨。</w:t>
      </w:r>
    </w:p>
    <w:p>
      <w:pPr>
        <w:pStyle w:val="5"/>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80" w:lineRule="exact"/>
        <w:ind w:leftChars="200"/>
        <w:jc w:val="both"/>
        <w:textAlignment w:val="auto"/>
        <w:rPr>
          <w:rFonts w:hint="default" w:ascii="Times New Roman" w:hAnsi="Times New Roman" w:eastAsia="楷体"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2.</w:t>
      </w:r>
      <w:r>
        <w:rPr>
          <w:rFonts w:hint="default" w:ascii="Times New Roman" w:hAnsi="Times New Roman" w:eastAsia="楷体" w:cs="Times New Roman"/>
          <w:color w:val="auto"/>
          <w:sz w:val="32"/>
          <w:szCs w:val="32"/>
          <w:lang w:val="en-US" w:eastAsia="zh-CN"/>
        </w:rPr>
        <w:t>行业产生情况</w:t>
      </w:r>
    </w:p>
    <w:p>
      <w:pPr>
        <w:pStyle w:val="3"/>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color w:val="auto"/>
          <w:lang w:val="en-US" w:eastAsia="zh-CN"/>
        </w:rPr>
      </w:pPr>
      <w:r>
        <w:rPr>
          <w:rFonts w:hint="default" w:ascii="Times New Roman" w:hAnsi="Times New Roman" w:eastAsia="仿宋_GB2312" w:cs="Times New Roman"/>
          <w:b w:val="0"/>
          <w:color w:val="auto"/>
          <w:lang w:val="en-US" w:eastAsia="zh-CN"/>
        </w:rPr>
        <w:t>202</w:t>
      </w:r>
      <w:r>
        <w:rPr>
          <w:rFonts w:hint="eastAsia" w:ascii="Times New Roman" w:eastAsia="仿宋_GB2312" w:cs="Times New Roman"/>
          <w:b w:val="0"/>
          <w:color w:val="auto"/>
          <w:lang w:val="en-US" w:eastAsia="zh-CN"/>
        </w:rPr>
        <w:t>5</w:t>
      </w:r>
      <w:r>
        <w:rPr>
          <w:rFonts w:hint="default" w:ascii="Times New Roman" w:hAnsi="Times New Roman" w:eastAsia="仿宋_GB2312" w:cs="Times New Roman"/>
          <w:b w:val="0"/>
          <w:color w:val="auto"/>
          <w:lang w:val="en-US" w:eastAsia="zh-CN"/>
        </w:rPr>
        <w:t>年</w:t>
      </w:r>
      <w:r>
        <w:rPr>
          <w:rFonts w:hint="eastAsia" w:ascii="Times New Roman" w:hAns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一般工业固体废物产生量排名前5的行业依次为</w:t>
      </w:r>
      <w:r>
        <w:rPr>
          <w:rFonts w:hint="eastAsia" w:ascii="Times New Roman" w:eastAsia="仿宋_GB2312" w:cs="Times New Roman"/>
          <w:b w:val="0"/>
          <w:color w:val="auto"/>
          <w:lang w:val="en-US" w:eastAsia="zh-CN"/>
        </w:rPr>
        <w:t>有色金属矿采选业、电力、热力生产和供应业、石油、煤炭及其他燃料加工业、黑色金属矿采选业、煤炭开采和洗选业</w:t>
      </w:r>
      <w:r>
        <w:rPr>
          <w:rFonts w:hint="eastAsia" w:ascii="Times New Roman" w:hAns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分别占全市一般工业固体废物产生量的</w:t>
      </w:r>
      <w:r>
        <w:rPr>
          <w:rFonts w:hint="eastAsia" w:ascii="Times New Roman" w:eastAsia="仿宋_GB2312" w:cs="Times New Roman"/>
          <w:b w:val="0"/>
          <w:color w:val="auto"/>
          <w:lang w:val="en-US" w:eastAsia="zh-CN"/>
        </w:rPr>
        <w:t>34.39%、30.68%、12.33%、10.7%、9.93%</w:t>
      </w:r>
      <w:r>
        <w:rPr>
          <w:rFonts w:hint="eastAsia" w:ascii="Times New Roman" w:hAns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见图1。</w:t>
      </w:r>
    </w:p>
    <w:tbl>
      <w:tblPr>
        <w:tblStyle w:val="6"/>
        <w:tblW w:w="9127" w:type="dxa"/>
        <w:jc w:val="center"/>
        <w:shd w:val="clear" w:color="auto" w:fill="auto"/>
        <w:tblLayout w:type="fixed"/>
        <w:tblCellMar>
          <w:top w:w="0" w:type="dxa"/>
          <w:left w:w="108" w:type="dxa"/>
          <w:bottom w:w="0" w:type="dxa"/>
          <w:right w:w="108" w:type="dxa"/>
        </w:tblCellMar>
      </w:tblPr>
      <w:tblGrid>
        <w:gridCol w:w="4492"/>
        <w:gridCol w:w="4635"/>
      </w:tblGrid>
      <w:tr>
        <w:tblPrEx>
          <w:shd w:val="clear" w:color="auto" w:fill="auto"/>
          <w:tblCellMar>
            <w:top w:w="0" w:type="dxa"/>
            <w:left w:w="108" w:type="dxa"/>
            <w:bottom w:w="0" w:type="dxa"/>
            <w:right w:w="108" w:type="dxa"/>
          </w:tblCellMar>
        </w:tblPrEx>
        <w:trPr>
          <w:jc w:val="center"/>
        </w:trPr>
        <w:tc>
          <w:tcPr>
            <w:tcW w:w="4492" w:type="dxa"/>
            <w:shd w:val="clear" w:color="auto" w:fill="auto"/>
            <w:noWrap w:val="0"/>
            <w:vAlign w:val="top"/>
          </w:tcPr>
          <w:p>
            <w:pPr>
              <w:pStyle w:val="9"/>
              <w:rPr>
                <w:rFonts w:hint="default" w:ascii="Times New Roman" w:hAnsi="Times New Roman" w:cs="Times New Roman"/>
                <w:color w:val="auto"/>
                <w:kern w:val="2"/>
                <w:sz w:val="21"/>
                <w:szCs w:val="24"/>
                <w:highlight w:val="none"/>
                <w:lang w:val="en-US" w:eastAsia="zh-CN"/>
              </w:rPr>
            </w:pPr>
            <w:r>
              <w:rPr>
                <w:rFonts w:hint="default" w:ascii="Times New Roman" w:hAnsi="Times New Roman" w:cs="Times New Roman"/>
                <w:color w:val="auto"/>
                <w:kern w:val="2"/>
                <w:sz w:val="21"/>
                <w:szCs w:val="24"/>
                <w:highlight w:val="none"/>
                <w:lang w:val="en-US" w:eastAsia="zh-CN"/>
              </w:rPr>
              <w:drawing>
                <wp:inline distT="0" distB="0" distL="114300" distR="114300">
                  <wp:extent cx="2806065" cy="2122170"/>
                  <wp:effectExtent l="0" t="0" r="13335" b="11430"/>
                  <wp:docPr id="2" name="图片 2" descr="0506工业固体废物行业种类分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506工业固体废物行业种类分布"/>
                          <pic:cNvPicPr>
                            <a:picLocks noChangeAspect="1"/>
                          </pic:cNvPicPr>
                        </pic:nvPicPr>
                        <pic:blipFill>
                          <a:blip r:embed="rId6"/>
                          <a:srcRect l="1544" t="5609" r="5123" b="1387"/>
                          <a:stretch>
                            <a:fillRect/>
                          </a:stretch>
                        </pic:blipFill>
                        <pic:spPr>
                          <a:xfrm>
                            <a:off x="0" y="0"/>
                            <a:ext cx="2806065" cy="2122170"/>
                          </a:xfrm>
                          <a:prstGeom prst="rect">
                            <a:avLst/>
                          </a:prstGeom>
                        </pic:spPr>
                      </pic:pic>
                    </a:graphicData>
                  </a:graphic>
                </wp:inline>
              </w:drawing>
            </w:r>
          </w:p>
        </w:tc>
        <w:tc>
          <w:tcPr>
            <w:tcW w:w="4635" w:type="dxa"/>
            <w:shd w:val="clear" w:color="auto" w:fill="auto"/>
            <w:noWrap w:val="0"/>
            <w:vAlign w:val="top"/>
          </w:tcPr>
          <w:p>
            <w:pPr>
              <w:pStyle w:val="9"/>
              <w:rPr>
                <w:rFonts w:hint="default" w:ascii="Times New Roman" w:hAnsi="Times New Roman" w:cs="Times New Roman"/>
                <w:color w:val="auto"/>
                <w:kern w:val="2"/>
                <w:sz w:val="21"/>
                <w:szCs w:val="24"/>
                <w:highlight w:val="none"/>
                <w:lang w:val="en-US" w:eastAsia="zh-CN"/>
              </w:rPr>
            </w:pPr>
            <w:r>
              <w:rPr>
                <w:rFonts w:hint="default" w:ascii="Times New Roman" w:hAnsi="Times New Roman" w:cs="Times New Roman"/>
                <w:color w:val="auto"/>
                <w:kern w:val="2"/>
                <w:sz w:val="21"/>
                <w:szCs w:val="24"/>
                <w:highlight w:val="none"/>
                <w:lang w:val="en-US" w:eastAsia="zh-CN"/>
              </w:rPr>
              <w:drawing>
                <wp:inline distT="0" distB="0" distL="114300" distR="114300">
                  <wp:extent cx="2933700" cy="2172970"/>
                  <wp:effectExtent l="0" t="0" r="0" b="17780"/>
                  <wp:docPr id="4" name="图片 4" descr="工业固体废物行业分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工业固体废物行业分布"/>
                          <pic:cNvPicPr>
                            <a:picLocks noChangeAspect="1"/>
                          </pic:cNvPicPr>
                        </pic:nvPicPr>
                        <pic:blipFill>
                          <a:blip r:embed="rId7"/>
                          <a:srcRect l="6842" t="7463" r="7952" b="9373"/>
                          <a:stretch>
                            <a:fillRect/>
                          </a:stretch>
                        </pic:blipFill>
                        <pic:spPr>
                          <a:xfrm>
                            <a:off x="0" y="0"/>
                            <a:ext cx="2933700" cy="2172970"/>
                          </a:xfrm>
                          <a:prstGeom prst="rect">
                            <a:avLst/>
                          </a:prstGeom>
                        </pic:spPr>
                      </pic:pic>
                    </a:graphicData>
                  </a:graphic>
                </wp:inline>
              </w:drawing>
            </w:r>
          </w:p>
        </w:tc>
      </w:tr>
      <w:tr>
        <w:tblPrEx>
          <w:tblCellMar>
            <w:top w:w="0" w:type="dxa"/>
            <w:left w:w="108" w:type="dxa"/>
            <w:bottom w:w="0" w:type="dxa"/>
            <w:right w:w="108" w:type="dxa"/>
          </w:tblCellMar>
        </w:tblPrEx>
        <w:trPr>
          <w:jc w:val="center"/>
        </w:trPr>
        <w:tc>
          <w:tcPr>
            <w:tcW w:w="4492" w:type="dxa"/>
            <w:shd w:val="clear" w:color="auto" w:fill="auto"/>
            <w:noWrap w:val="0"/>
            <w:vAlign w:val="top"/>
          </w:tcPr>
          <w:p>
            <w:pPr>
              <w:pStyle w:val="9"/>
              <w:rPr>
                <w:rFonts w:hint="default" w:ascii="Times New Roman" w:hAnsi="Times New Roman" w:cs="Times New Roman"/>
                <w:color w:val="auto"/>
                <w:kern w:val="2"/>
                <w:sz w:val="24"/>
                <w:szCs w:val="24"/>
                <w:highlight w:val="none"/>
                <w:lang w:val="en-US" w:eastAsia="zh-CN"/>
              </w:rPr>
            </w:pPr>
            <w:r>
              <w:rPr>
                <w:rFonts w:hint="default" w:ascii="Times New Roman" w:hAnsi="Times New Roman" w:eastAsia="黑体" w:cs="Times New Roman"/>
                <w:b w:val="0"/>
                <w:bCs/>
                <w:color w:val="auto"/>
                <w:kern w:val="2"/>
                <w:sz w:val="24"/>
                <w:szCs w:val="24"/>
                <w:highlight w:val="none"/>
                <w:shd w:val="clear"/>
                <w:lang w:val="en-US" w:eastAsia="zh-CN"/>
              </w:rPr>
              <w:t xml:space="preserve">图1-1  </w:t>
            </w:r>
            <w:r>
              <w:rPr>
                <w:rFonts w:hint="eastAsia" w:cs="Times New Roman"/>
                <w:b w:val="0"/>
                <w:bCs/>
                <w:color w:val="auto"/>
                <w:kern w:val="2"/>
                <w:sz w:val="24"/>
                <w:szCs w:val="24"/>
                <w:highlight w:val="none"/>
                <w:shd w:val="clear"/>
                <w:lang w:val="en-US" w:eastAsia="zh-CN"/>
              </w:rPr>
              <w:t>2025</w:t>
            </w:r>
            <w:r>
              <w:rPr>
                <w:rFonts w:hint="default" w:ascii="Times New Roman" w:hAnsi="Times New Roman" w:eastAsia="黑体" w:cs="Times New Roman"/>
                <w:b w:val="0"/>
                <w:bCs/>
                <w:color w:val="auto"/>
                <w:kern w:val="2"/>
                <w:sz w:val="24"/>
                <w:szCs w:val="24"/>
                <w:highlight w:val="none"/>
                <w:shd w:val="clear"/>
                <w:lang w:val="en-US" w:eastAsia="zh-CN"/>
              </w:rPr>
              <w:t>年哈密市工业固废种类分布</w:t>
            </w:r>
          </w:p>
        </w:tc>
        <w:tc>
          <w:tcPr>
            <w:tcW w:w="4635" w:type="dxa"/>
            <w:shd w:val="clear" w:color="auto" w:fill="auto"/>
            <w:noWrap w:val="0"/>
            <w:vAlign w:val="top"/>
          </w:tcPr>
          <w:p>
            <w:pPr>
              <w:pStyle w:val="9"/>
              <w:jc w:val="center"/>
              <w:rPr>
                <w:rFonts w:hint="default" w:ascii="Times New Roman" w:hAnsi="Times New Roman" w:cs="Times New Roman"/>
                <w:color w:val="auto"/>
                <w:kern w:val="2"/>
                <w:sz w:val="24"/>
                <w:szCs w:val="24"/>
                <w:highlight w:val="none"/>
                <w:lang w:val="en-US" w:eastAsia="zh-CN"/>
              </w:rPr>
            </w:pPr>
            <w:r>
              <w:rPr>
                <w:rFonts w:hint="default" w:ascii="Times New Roman" w:hAnsi="Times New Roman" w:eastAsia="黑体" w:cs="Times New Roman"/>
                <w:b w:val="0"/>
                <w:bCs/>
                <w:color w:val="auto"/>
                <w:kern w:val="2"/>
                <w:sz w:val="24"/>
                <w:szCs w:val="24"/>
                <w:highlight w:val="none"/>
                <w:lang w:val="en-US" w:eastAsia="zh-CN"/>
              </w:rPr>
              <w:t>图</w:t>
            </w:r>
            <w:r>
              <w:rPr>
                <w:rFonts w:hint="default" w:ascii="Times New Roman" w:hAnsi="Times New Roman" w:cs="Times New Roman"/>
                <w:b w:val="0"/>
                <w:bCs/>
                <w:color w:val="auto"/>
                <w:kern w:val="2"/>
                <w:sz w:val="24"/>
                <w:szCs w:val="24"/>
                <w:highlight w:val="none"/>
                <w:lang w:val="en-US" w:eastAsia="zh-CN"/>
              </w:rPr>
              <w:t xml:space="preserve">1-2  </w:t>
            </w:r>
            <w:r>
              <w:rPr>
                <w:rFonts w:hint="eastAsia" w:cs="Times New Roman"/>
                <w:b w:val="0"/>
                <w:bCs/>
                <w:color w:val="auto"/>
                <w:kern w:val="2"/>
                <w:sz w:val="24"/>
                <w:szCs w:val="24"/>
                <w:highlight w:val="none"/>
                <w:lang w:val="en-US" w:eastAsia="zh-CN"/>
              </w:rPr>
              <w:t>2025</w:t>
            </w:r>
            <w:r>
              <w:rPr>
                <w:rFonts w:hint="default" w:ascii="Times New Roman" w:hAnsi="Times New Roman" w:eastAsia="黑体" w:cs="Times New Roman"/>
                <w:b w:val="0"/>
                <w:bCs/>
                <w:color w:val="auto"/>
                <w:kern w:val="2"/>
                <w:sz w:val="24"/>
                <w:szCs w:val="24"/>
                <w:highlight w:val="none"/>
                <w:lang w:val="en-US" w:eastAsia="zh-CN"/>
              </w:rPr>
              <w:t>年哈密市工业固废行业分布</w:t>
            </w:r>
          </w:p>
        </w:tc>
      </w:tr>
    </w:tbl>
    <w:p>
      <w:pPr>
        <w:pStyle w:val="5"/>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default" w:ascii="Times New Roman" w:hAnsi="Times New Roman" w:eastAsia="楷体"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3.</w:t>
      </w:r>
      <w:r>
        <w:rPr>
          <w:rFonts w:hint="default" w:ascii="Times New Roman" w:hAnsi="Times New Roman" w:eastAsia="楷体" w:cs="Times New Roman"/>
          <w:color w:val="auto"/>
          <w:sz w:val="32"/>
          <w:szCs w:val="32"/>
          <w:lang w:val="en-US" w:eastAsia="zh-CN"/>
        </w:rPr>
        <w:t>主要产生种类</w:t>
      </w:r>
    </w:p>
    <w:p>
      <w:pPr>
        <w:pStyle w:val="3"/>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auto"/>
          <w:lang w:val="en-US" w:eastAsia="zh-CN"/>
        </w:rPr>
      </w:pPr>
      <w:r>
        <w:rPr>
          <w:rFonts w:hint="default" w:ascii="Times New Roman" w:hAnsi="Times New Roman" w:eastAsia="仿宋_GB2312" w:cs="Times New Roman"/>
          <w:b w:val="0"/>
          <w:bCs w:val="0"/>
          <w:color w:val="auto"/>
          <w:lang w:val="en-US" w:eastAsia="zh-CN"/>
        </w:rPr>
        <w:t>202</w:t>
      </w:r>
      <w:r>
        <w:rPr>
          <w:rFonts w:hint="eastAsia" w:ascii="Times New Roman" w:eastAsia="仿宋_GB2312" w:cs="Times New Roman"/>
          <w:b w:val="0"/>
          <w:bCs w:val="0"/>
          <w:color w:val="auto"/>
          <w:lang w:val="en-US" w:eastAsia="zh-CN"/>
        </w:rPr>
        <w:t>5</w:t>
      </w:r>
      <w:r>
        <w:rPr>
          <w:rFonts w:hint="default" w:ascii="Times New Roman" w:hAnsi="Times New Roman" w:eastAsia="仿宋_GB2312" w:cs="Times New Roman"/>
          <w:b w:val="0"/>
          <w:bCs w:val="0"/>
          <w:color w:val="auto"/>
          <w:lang w:val="en-US" w:eastAsia="zh-CN"/>
        </w:rPr>
        <w:t>年</w:t>
      </w:r>
      <w:r>
        <w:rPr>
          <w:rFonts w:hint="eastAsia" w:ascii="Times New Roman" w:hAnsi="Times New Roman" w:eastAsia="仿宋_GB2312" w:cs="Times New Roman"/>
          <w:b w:val="0"/>
          <w:bCs w:val="0"/>
          <w:color w:val="auto"/>
          <w:lang w:val="en-US" w:eastAsia="zh-CN"/>
        </w:rPr>
        <w:t>，</w:t>
      </w:r>
      <w:r>
        <w:rPr>
          <w:rFonts w:hint="default" w:ascii="Times New Roman" w:hAnsi="Times New Roman" w:eastAsia="仿宋_GB2312" w:cs="Times New Roman"/>
          <w:b w:val="0"/>
          <w:bCs w:val="0"/>
          <w:color w:val="auto"/>
          <w:lang w:val="en-US" w:eastAsia="zh-CN"/>
        </w:rPr>
        <w:t>一般工业固体废物产生量排名前五的种类依次为尾矿、粉煤灰、煤矸石、冶炼废渣、炉渣</w:t>
      </w:r>
      <w:r>
        <w:rPr>
          <w:rFonts w:hint="eastAsia" w:ascii="Times New Roman" w:hAnsi="Times New Roman" w:eastAsia="仿宋_GB2312" w:cs="Times New Roman"/>
          <w:b w:val="0"/>
          <w:bCs w:val="0"/>
          <w:color w:val="auto"/>
          <w:lang w:val="en-US" w:eastAsia="zh-CN"/>
        </w:rPr>
        <w:t>，</w:t>
      </w:r>
      <w:r>
        <w:rPr>
          <w:rFonts w:hint="default" w:ascii="Times New Roman" w:hAnsi="Times New Roman" w:eastAsia="仿宋_GB2312" w:cs="Times New Roman"/>
          <w:b w:val="0"/>
          <w:bCs w:val="0"/>
          <w:color w:val="auto"/>
          <w:lang w:val="en-US" w:eastAsia="zh-CN"/>
        </w:rPr>
        <w:t>产生量分别占全市一般工业固体废物产生总量的</w:t>
      </w:r>
      <w:r>
        <w:rPr>
          <w:rFonts w:hint="eastAsia" w:ascii="Times New Roman" w:eastAsia="仿宋_GB2312" w:cs="Times New Roman"/>
          <w:b w:val="0"/>
          <w:bCs w:val="0"/>
          <w:color w:val="auto"/>
          <w:lang w:val="en-US" w:eastAsia="zh-CN"/>
        </w:rPr>
        <w:t>47.83</w:t>
      </w:r>
      <w:r>
        <w:rPr>
          <w:rFonts w:hint="default" w:ascii="Times New Roman" w:hAnsi="Times New Roman" w:eastAsia="仿宋_GB2312" w:cs="Times New Roman"/>
          <w:b w:val="0"/>
          <w:bCs w:val="0"/>
          <w:color w:val="auto"/>
          <w:lang w:val="en-US" w:eastAsia="zh-CN"/>
        </w:rPr>
        <w:t>%、2</w:t>
      </w:r>
      <w:r>
        <w:rPr>
          <w:rFonts w:hint="eastAsia" w:ascii="Times New Roman" w:eastAsia="仿宋_GB2312" w:cs="Times New Roman"/>
          <w:b w:val="0"/>
          <w:bCs w:val="0"/>
          <w:color w:val="auto"/>
          <w:lang w:val="en-US" w:eastAsia="zh-CN"/>
        </w:rPr>
        <w:t>3.44</w:t>
      </w:r>
      <w:r>
        <w:rPr>
          <w:rFonts w:hint="default" w:ascii="Times New Roman" w:hAnsi="Times New Roman" w:eastAsia="仿宋_GB2312" w:cs="Times New Roman"/>
          <w:b w:val="0"/>
          <w:bCs w:val="0"/>
          <w:color w:val="auto"/>
          <w:lang w:val="en-US" w:eastAsia="zh-CN"/>
        </w:rPr>
        <w:t>%、</w:t>
      </w:r>
      <w:r>
        <w:rPr>
          <w:rFonts w:hint="eastAsia" w:ascii="Times New Roman" w:eastAsia="仿宋_GB2312" w:cs="Times New Roman"/>
          <w:b w:val="0"/>
          <w:bCs w:val="0"/>
          <w:color w:val="auto"/>
          <w:lang w:val="en-US" w:eastAsia="zh-CN"/>
        </w:rPr>
        <w:t>9.85</w:t>
      </w:r>
      <w:r>
        <w:rPr>
          <w:rFonts w:hint="default" w:ascii="Times New Roman" w:hAnsi="Times New Roman" w:eastAsia="仿宋_GB2312" w:cs="Times New Roman"/>
          <w:b w:val="0"/>
          <w:bCs w:val="0"/>
          <w:color w:val="auto"/>
          <w:lang w:val="en-US" w:eastAsia="zh-CN"/>
        </w:rPr>
        <w:t>%、</w:t>
      </w:r>
      <w:r>
        <w:rPr>
          <w:rFonts w:hint="eastAsia" w:ascii="Times New Roman" w:eastAsia="仿宋_GB2312" w:cs="Times New Roman"/>
          <w:b w:val="0"/>
          <w:bCs w:val="0"/>
          <w:color w:val="auto"/>
          <w:lang w:val="en-US" w:eastAsia="zh-CN"/>
        </w:rPr>
        <w:t>8.62</w:t>
      </w:r>
      <w:r>
        <w:rPr>
          <w:rFonts w:hint="default" w:ascii="Times New Roman" w:hAnsi="Times New Roman" w:eastAsia="仿宋_GB2312" w:cs="Times New Roman"/>
          <w:b w:val="0"/>
          <w:bCs w:val="0"/>
          <w:color w:val="auto"/>
          <w:lang w:val="en-US" w:eastAsia="zh-CN"/>
        </w:rPr>
        <w:t>%、6</w:t>
      </w:r>
      <w:r>
        <w:rPr>
          <w:rFonts w:hint="eastAsia" w:ascii="Times New Roman" w:eastAsia="仿宋_GB2312" w:cs="Times New Roman"/>
          <w:b w:val="0"/>
          <w:bCs w:val="0"/>
          <w:color w:val="auto"/>
          <w:lang w:val="en-US" w:eastAsia="zh-CN"/>
        </w:rPr>
        <w:t>.21</w:t>
      </w:r>
      <w:r>
        <w:rPr>
          <w:rFonts w:hint="default" w:ascii="Times New Roman" w:hAnsi="Times New Roman" w:eastAsia="仿宋_GB2312" w:cs="Times New Roman"/>
          <w:b w:val="0"/>
          <w:bCs w:val="0"/>
          <w:color w:val="auto"/>
          <w:lang w:val="en-US" w:eastAsia="zh-CN"/>
        </w:rPr>
        <w:t>%</w:t>
      </w:r>
      <w:r>
        <w:rPr>
          <w:rFonts w:hint="eastAsia" w:ascii="Times New Roman" w:hAnsi="Times New Roman" w:eastAsia="仿宋_GB2312" w:cs="Times New Roman"/>
          <w:b w:val="0"/>
          <w:bCs w:val="0"/>
          <w:color w:val="auto"/>
          <w:lang w:val="en-US" w:eastAsia="zh-CN"/>
        </w:rPr>
        <w:t>，</w:t>
      </w:r>
      <w:r>
        <w:rPr>
          <w:rFonts w:hint="default" w:ascii="Times New Roman" w:hAnsi="Times New Roman" w:eastAsia="仿宋_GB2312" w:cs="Times New Roman"/>
          <w:b w:val="0"/>
          <w:bCs w:val="0"/>
          <w:color w:val="auto"/>
          <w:lang w:val="en-US" w:eastAsia="zh-CN"/>
        </w:rPr>
        <w:t>见表1。</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157" w:afterLines="50" w:line="580" w:lineRule="exact"/>
        <w:jc w:val="center"/>
        <w:textAlignment w:val="auto"/>
        <w:rPr>
          <w:rFonts w:hint="default" w:ascii="Times New Roman" w:hAnsi="Times New Roman" w:eastAsia="黑体" w:cs="Times New Roman"/>
          <w:b w:val="0"/>
          <w:color w:val="auto"/>
          <w:sz w:val="24"/>
          <w:szCs w:val="24"/>
          <w:lang w:val="en-US" w:eastAsia="zh-CN"/>
        </w:rPr>
      </w:pPr>
      <w:r>
        <w:rPr>
          <w:rFonts w:hint="default" w:ascii="Times New Roman" w:hAnsi="Times New Roman" w:eastAsia="黑体" w:cs="Times New Roman"/>
          <w:b w:val="0"/>
          <w:color w:val="auto"/>
          <w:sz w:val="24"/>
          <w:szCs w:val="24"/>
          <w:lang w:val="en-US" w:eastAsia="zh-CN"/>
        </w:rPr>
        <w:t>表1  一般工业固体废物主要种类产生、利用及处置情况</w:t>
      </w:r>
    </w:p>
    <w:tbl>
      <w:tblPr>
        <w:tblStyle w:val="6"/>
        <w:tblW w:w="90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53"/>
        <w:gridCol w:w="1920"/>
        <w:gridCol w:w="1993"/>
        <w:gridCol w:w="1847"/>
        <w:gridCol w:w="20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2" w:hRule="atLeast"/>
          <w:jc w:val="center"/>
        </w:trPr>
        <w:tc>
          <w:tcPr>
            <w:tcW w:w="1153" w:type="dxa"/>
            <w:tcBorders>
              <w:top w:val="single" w:color="000000" w:sz="12" w:space="0"/>
              <w:left w:val="nil"/>
              <w:bottom w:val="single" w:color="000000" w:sz="12" w:space="0"/>
              <w:right w:val="single" w:color="000000" w:sz="8" w:space="0"/>
            </w:tcBorders>
            <w:shd w:val="clear" w:color="auto" w:fill="auto"/>
            <w:noWrap/>
            <w:tcMar>
              <w:top w:w="15" w:type="dxa"/>
              <w:left w:w="15" w:type="dxa"/>
              <w:right w:w="15" w:type="dxa"/>
            </w:tcMar>
            <w:vAlign w:val="center"/>
          </w:tcPr>
          <w:p>
            <w:pPr>
              <w:jc w:val="center"/>
              <w:rPr>
                <w:rFonts w:hint="default" w:ascii="Times New Roman" w:hAnsi="Times New Roman" w:eastAsia="仿宋_GB2312" w:cs="Times New Roman"/>
                <w:b/>
                <w:bCs/>
                <w:i w:val="0"/>
                <w:color w:val="auto"/>
                <w:sz w:val="21"/>
                <w:szCs w:val="21"/>
                <w:u w:val="none"/>
                <w:lang w:val="en-US" w:eastAsia="zh-CN"/>
              </w:rPr>
            </w:pPr>
            <w:r>
              <w:rPr>
                <w:rFonts w:hint="default" w:ascii="Times New Roman" w:hAnsi="Times New Roman" w:eastAsia="仿宋_GB2312" w:cs="Times New Roman"/>
                <w:b/>
                <w:bCs/>
                <w:i w:val="0"/>
                <w:color w:val="auto"/>
                <w:sz w:val="21"/>
                <w:szCs w:val="21"/>
                <w:u w:val="none"/>
                <w:lang w:val="en-US" w:eastAsia="zh-CN"/>
              </w:rPr>
              <w:t>种类</w:t>
            </w:r>
          </w:p>
        </w:tc>
        <w:tc>
          <w:tcPr>
            <w:tcW w:w="1920" w:type="dxa"/>
            <w:tcBorders>
              <w:top w:val="single" w:color="000000" w:sz="12" w:space="0"/>
              <w:left w:val="single" w:color="000000" w:sz="8" w:space="0"/>
              <w:bottom w:val="single" w:color="000000" w:sz="12"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bCs/>
                <w:i w:val="0"/>
                <w:color w:val="auto"/>
                <w:sz w:val="21"/>
                <w:szCs w:val="21"/>
                <w:u w:val="none"/>
              </w:rPr>
            </w:pPr>
            <w:r>
              <w:rPr>
                <w:rFonts w:hint="default" w:ascii="Times New Roman" w:hAnsi="Times New Roman" w:eastAsia="仿宋_GB2312" w:cs="Times New Roman"/>
                <w:b/>
                <w:bCs/>
                <w:i w:val="0"/>
                <w:color w:val="auto"/>
                <w:kern w:val="0"/>
                <w:sz w:val="21"/>
                <w:szCs w:val="21"/>
                <w:u w:val="none"/>
                <w:lang w:val="en-US" w:eastAsia="zh-CN" w:bidi="ar"/>
              </w:rPr>
              <w:t>产生量（万吨）</w:t>
            </w:r>
          </w:p>
        </w:tc>
        <w:tc>
          <w:tcPr>
            <w:tcW w:w="1993" w:type="dxa"/>
            <w:tcBorders>
              <w:top w:val="single" w:color="000000" w:sz="12" w:space="0"/>
              <w:left w:val="single" w:color="000000" w:sz="8" w:space="0"/>
              <w:bottom w:val="single" w:color="000000" w:sz="12"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bCs/>
                <w:i w:val="0"/>
                <w:color w:val="auto"/>
                <w:sz w:val="21"/>
                <w:szCs w:val="21"/>
                <w:u w:val="none"/>
              </w:rPr>
            </w:pPr>
            <w:r>
              <w:rPr>
                <w:rFonts w:hint="default" w:ascii="Times New Roman" w:hAnsi="Times New Roman" w:eastAsia="仿宋_GB2312" w:cs="Times New Roman"/>
                <w:b/>
                <w:bCs/>
                <w:i w:val="0"/>
                <w:color w:val="auto"/>
                <w:kern w:val="0"/>
                <w:sz w:val="21"/>
                <w:szCs w:val="21"/>
                <w:u w:val="none"/>
                <w:lang w:val="en-US" w:eastAsia="zh-CN" w:bidi="ar"/>
              </w:rPr>
              <w:t>综合利用量（万吨）</w:t>
            </w:r>
          </w:p>
        </w:tc>
        <w:tc>
          <w:tcPr>
            <w:tcW w:w="1847" w:type="dxa"/>
            <w:tcBorders>
              <w:top w:val="single" w:color="000000" w:sz="12" w:space="0"/>
              <w:left w:val="single" w:color="000000" w:sz="8" w:space="0"/>
              <w:bottom w:val="single" w:color="000000" w:sz="12"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bCs/>
                <w:i w:val="0"/>
                <w:color w:val="auto"/>
                <w:sz w:val="21"/>
                <w:szCs w:val="21"/>
                <w:u w:val="none"/>
              </w:rPr>
            </w:pPr>
            <w:r>
              <w:rPr>
                <w:rFonts w:hint="default" w:ascii="Times New Roman" w:hAnsi="Times New Roman" w:eastAsia="仿宋_GB2312" w:cs="Times New Roman"/>
                <w:b/>
                <w:bCs/>
                <w:i w:val="0"/>
                <w:color w:val="auto"/>
                <w:kern w:val="0"/>
                <w:sz w:val="21"/>
                <w:szCs w:val="21"/>
                <w:u w:val="none"/>
                <w:lang w:val="en-US" w:eastAsia="zh-CN" w:bidi="ar"/>
              </w:rPr>
              <w:t>处置量（万吨）</w:t>
            </w:r>
          </w:p>
        </w:tc>
        <w:tc>
          <w:tcPr>
            <w:tcW w:w="2097" w:type="dxa"/>
            <w:tcBorders>
              <w:top w:val="single" w:color="000000" w:sz="12" w:space="0"/>
              <w:left w:val="single" w:color="000000" w:sz="8" w:space="0"/>
              <w:bottom w:val="single" w:color="000000" w:sz="12"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bCs/>
                <w:i w:val="0"/>
                <w:color w:val="auto"/>
                <w:sz w:val="21"/>
                <w:szCs w:val="21"/>
                <w:u w:val="none"/>
              </w:rPr>
            </w:pPr>
            <w:r>
              <w:rPr>
                <w:rFonts w:hint="default" w:ascii="Times New Roman" w:hAnsi="Times New Roman" w:eastAsia="仿宋_GB2312" w:cs="Times New Roman"/>
                <w:b/>
                <w:bCs/>
                <w:i w:val="0"/>
                <w:color w:val="auto"/>
                <w:kern w:val="0"/>
                <w:sz w:val="21"/>
                <w:szCs w:val="21"/>
                <w:u w:val="none"/>
                <w:lang w:val="en-US" w:eastAsia="zh-CN" w:bidi="ar"/>
              </w:rPr>
              <w:t>贮存量（万吨）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1153" w:type="dxa"/>
            <w:tcBorders>
              <w:top w:val="single" w:color="000000" w:sz="12"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尾矿</w:t>
            </w:r>
          </w:p>
        </w:tc>
        <w:tc>
          <w:tcPr>
            <w:tcW w:w="1920" w:type="dxa"/>
            <w:tcBorders>
              <w:top w:val="single" w:color="000000" w:sz="12"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lang w:val="en-US"/>
              </w:rPr>
            </w:pPr>
            <w:r>
              <w:rPr>
                <w:rFonts w:hint="eastAsia" w:eastAsia="仿宋_GB2312" w:cs="Times New Roman"/>
                <w:i w:val="0"/>
                <w:color w:val="auto"/>
                <w:kern w:val="0"/>
                <w:sz w:val="21"/>
                <w:szCs w:val="21"/>
                <w:u w:val="none"/>
                <w:lang w:val="en-US" w:eastAsia="zh-CN" w:bidi="ar"/>
              </w:rPr>
              <w:t>946.12</w:t>
            </w:r>
          </w:p>
        </w:tc>
        <w:tc>
          <w:tcPr>
            <w:tcW w:w="1993" w:type="dxa"/>
            <w:tcBorders>
              <w:top w:val="single" w:color="000000" w:sz="12"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lang w:val="en-US"/>
              </w:rPr>
            </w:pPr>
            <w:r>
              <w:rPr>
                <w:rFonts w:hint="eastAsia" w:eastAsia="仿宋_GB2312" w:cs="Times New Roman"/>
                <w:i w:val="0"/>
                <w:color w:val="auto"/>
                <w:kern w:val="0"/>
                <w:sz w:val="21"/>
                <w:szCs w:val="21"/>
                <w:u w:val="none"/>
                <w:lang w:val="en-US" w:eastAsia="zh-CN" w:bidi="ar"/>
              </w:rPr>
              <w:t>103.60</w:t>
            </w:r>
          </w:p>
        </w:tc>
        <w:tc>
          <w:tcPr>
            <w:tcW w:w="1847" w:type="dxa"/>
            <w:tcBorders>
              <w:top w:val="single" w:color="000000" w:sz="12"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lang w:val="en-US"/>
              </w:rPr>
            </w:pPr>
            <w:r>
              <w:rPr>
                <w:rFonts w:hint="eastAsia" w:eastAsia="仿宋_GB2312" w:cs="Times New Roman"/>
                <w:i w:val="0"/>
                <w:color w:val="auto"/>
                <w:kern w:val="0"/>
                <w:sz w:val="21"/>
                <w:szCs w:val="21"/>
                <w:u w:val="none"/>
                <w:lang w:val="en-US" w:eastAsia="zh-CN" w:bidi="ar"/>
              </w:rPr>
              <w:t>76.61</w:t>
            </w:r>
          </w:p>
        </w:tc>
        <w:tc>
          <w:tcPr>
            <w:tcW w:w="2097" w:type="dxa"/>
            <w:tcBorders>
              <w:top w:val="single" w:color="000000" w:sz="12" w:space="0"/>
              <w:left w:val="single" w:color="000000" w:sz="8" w:space="0"/>
              <w:bottom w:val="single" w:color="000000" w:sz="8"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lang w:val="en-US"/>
              </w:rPr>
            </w:pPr>
            <w:r>
              <w:rPr>
                <w:rFonts w:hint="eastAsia" w:eastAsia="仿宋_GB2312" w:cs="Times New Roman"/>
                <w:i w:val="0"/>
                <w:color w:val="auto"/>
                <w:kern w:val="0"/>
                <w:sz w:val="21"/>
                <w:szCs w:val="21"/>
                <w:u w:val="none"/>
                <w:lang w:val="en-US" w:eastAsia="zh-CN" w:bidi="ar"/>
              </w:rPr>
              <w:t>765.90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153"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粉煤灰</w:t>
            </w:r>
          </w:p>
        </w:tc>
        <w:tc>
          <w:tcPr>
            <w:tcW w:w="1920"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lang w:val="en-US"/>
              </w:rPr>
            </w:pPr>
            <w:r>
              <w:rPr>
                <w:rFonts w:hint="eastAsia" w:eastAsia="仿宋_GB2312" w:cs="Times New Roman"/>
                <w:i w:val="0"/>
                <w:color w:val="auto"/>
                <w:kern w:val="0"/>
                <w:sz w:val="21"/>
                <w:szCs w:val="21"/>
                <w:u w:val="none"/>
                <w:lang w:val="en-US" w:eastAsia="zh-CN" w:bidi="ar"/>
              </w:rPr>
              <w:t>463.78</w:t>
            </w:r>
          </w:p>
        </w:tc>
        <w:tc>
          <w:tcPr>
            <w:tcW w:w="1993"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lang w:val="en-US"/>
              </w:rPr>
            </w:pPr>
            <w:r>
              <w:rPr>
                <w:rFonts w:hint="eastAsia" w:eastAsia="仿宋_GB2312" w:cs="Times New Roman"/>
                <w:i w:val="0"/>
                <w:color w:val="auto"/>
                <w:kern w:val="0"/>
                <w:sz w:val="21"/>
                <w:szCs w:val="21"/>
                <w:u w:val="none"/>
                <w:lang w:val="en-US" w:eastAsia="zh-CN" w:bidi="ar"/>
              </w:rPr>
              <w:t>69.48</w:t>
            </w:r>
          </w:p>
        </w:tc>
        <w:tc>
          <w:tcPr>
            <w:tcW w:w="1847"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lang w:val="en-US"/>
              </w:rPr>
            </w:pPr>
            <w:r>
              <w:rPr>
                <w:rFonts w:hint="eastAsia" w:eastAsia="仿宋_GB2312" w:cs="Times New Roman"/>
                <w:i w:val="0"/>
                <w:color w:val="auto"/>
                <w:kern w:val="0"/>
                <w:sz w:val="21"/>
                <w:szCs w:val="21"/>
                <w:u w:val="none"/>
                <w:lang w:val="en-US" w:eastAsia="zh-CN" w:bidi="ar"/>
              </w:rPr>
              <w:t>47.92</w:t>
            </w:r>
          </w:p>
        </w:tc>
        <w:tc>
          <w:tcPr>
            <w:tcW w:w="2097" w:type="dxa"/>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lang w:val="en-US"/>
              </w:rPr>
            </w:pPr>
            <w:r>
              <w:rPr>
                <w:rFonts w:hint="eastAsia" w:eastAsia="仿宋_GB2312" w:cs="Times New Roman"/>
                <w:i w:val="0"/>
                <w:color w:val="auto"/>
                <w:kern w:val="0"/>
                <w:sz w:val="21"/>
                <w:szCs w:val="21"/>
                <w:u w:val="none"/>
                <w:lang w:val="en-US" w:eastAsia="zh-CN" w:bidi="ar"/>
              </w:rPr>
              <w:t>346.51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153"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kern w:val="2"/>
                <w:sz w:val="21"/>
                <w:szCs w:val="21"/>
                <w:u w:val="none"/>
                <w:lang w:val="en-US" w:eastAsia="zh-CN" w:bidi="ar-SA"/>
              </w:rPr>
            </w:pPr>
            <w:r>
              <w:rPr>
                <w:rFonts w:hint="default" w:ascii="Times New Roman" w:hAnsi="Times New Roman" w:eastAsia="仿宋_GB2312" w:cs="Times New Roman"/>
                <w:i w:val="0"/>
                <w:color w:val="auto"/>
                <w:kern w:val="0"/>
                <w:sz w:val="21"/>
                <w:szCs w:val="21"/>
                <w:u w:val="none"/>
                <w:lang w:val="en-US" w:eastAsia="zh-CN" w:bidi="ar"/>
              </w:rPr>
              <w:t>煤矸石</w:t>
            </w:r>
          </w:p>
        </w:tc>
        <w:tc>
          <w:tcPr>
            <w:tcW w:w="1920"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Times New Roman"/>
                <w:i w:val="0"/>
                <w:color w:val="auto"/>
                <w:kern w:val="2"/>
                <w:sz w:val="21"/>
                <w:szCs w:val="21"/>
                <w:u w:val="none"/>
                <w:lang w:val="en-US" w:eastAsia="zh-CN" w:bidi="ar-SA"/>
              </w:rPr>
            </w:pPr>
            <w:r>
              <w:rPr>
                <w:rFonts w:hint="eastAsia" w:eastAsia="仿宋_GB2312" w:cs="Times New Roman"/>
                <w:i w:val="0"/>
                <w:color w:val="auto"/>
                <w:kern w:val="0"/>
                <w:sz w:val="21"/>
                <w:szCs w:val="21"/>
                <w:u w:val="none"/>
                <w:lang w:val="en-US" w:eastAsia="zh-CN" w:bidi="ar"/>
              </w:rPr>
              <w:t>194.79</w:t>
            </w:r>
          </w:p>
        </w:tc>
        <w:tc>
          <w:tcPr>
            <w:tcW w:w="1993"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Times New Roman"/>
                <w:i w:val="0"/>
                <w:color w:val="auto"/>
                <w:kern w:val="2"/>
                <w:sz w:val="21"/>
                <w:szCs w:val="21"/>
                <w:u w:val="none"/>
                <w:lang w:val="en-US" w:eastAsia="zh-CN" w:bidi="ar-SA"/>
              </w:rPr>
            </w:pPr>
            <w:r>
              <w:rPr>
                <w:rFonts w:hint="eastAsia" w:eastAsia="仿宋_GB2312" w:cs="Times New Roman"/>
                <w:i w:val="0"/>
                <w:color w:val="auto"/>
                <w:kern w:val="0"/>
                <w:sz w:val="21"/>
                <w:szCs w:val="21"/>
                <w:u w:val="none"/>
                <w:lang w:val="en-US" w:eastAsia="zh-CN" w:bidi="ar"/>
              </w:rPr>
              <w:t>178.40</w:t>
            </w:r>
          </w:p>
        </w:tc>
        <w:tc>
          <w:tcPr>
            <w:tcW w:w="1847"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Times New Roman"/>
                <w:i w:val="0"/>
                <w:color w:val="auto"/>
                <w:kern w:val="2"/>
                <w:sz w:val="21"/>
                <w:szCs w:val="21"/>
                <w:u w:val="none"/>
                <w:lang w:val="en-US" w:eastAsia="zh-CN" w:bidi="ar-SA"/>
              </w:rPr>
            </w:pPr>
            <w:r>
              <w:rPr>
                <w:rFonts w:hint="eastAsia" w:eastAsia="仿宋_GB2312" w:cs="Times New Roman"/>
                <w:i w:val="0"/>
                <w:color w:val="auto"/>
                <w:kern w:val="0"/>
                <w:sz w:val="21"/>
                <w:szCs w:val="21"/>
                <w:u w:val="none"/>
                <w:lang w:val="en-US" w:eastAsia="zh-CN" w:bidi="ar"/>
              </w:rPr>
              <w:t>15.17</w:t>
            </w:r>
          </w:p>
        </w:tc>
        <w:tc>
          <w:tcPr>
            <w:tcW w:w="2097" w:type="dxa"/>
            <w:tcBorders>
              <w:top w:val="single" w:color="auto" w:sz="4" w:space="0"/>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仿宋_GB2312" w:cs="Times New Roman"/>
                <w:i w:val="0"/>
                <w:color w:val="auto"/>
                <w:kern w:val="2"/>
                <w:sz w:val="21"/>
                <w:szCs w:val="21"/>
                <w:u w:val="none"/>
                <w:lang w:val="en-US" w:eastAsia="zh-CN" w:bidi="ar-SA"/>
              </w:rPr>
            </w:pPr>
            <w:r>
              <w:rPr>
                <w:rFonts w:hint="eastAsia" w:eastAsia="仿宋_GB2312" w:cs="Times New Roman"/>
                <w:i w:val="0"/>
                <w:color w:val="auto"/>
                <w:kern w:val="0"/>
                <w:sz w:val="21"/>
                <w:szCs w:val="21"/>
                <w:u w:val="none"/>
                <w:lang w:val="en-US" w:eastAsia="zh-CN" w:bidi="ar"/>
              </w:rPr>
              <w:t>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153"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冶炼废渣</w:t>
            </w:r>
          </w:p>
        </w:tc>
        <w:tc>
          <w:tcPr>
            <w:tcW w:w="1920"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lang w:val="en-US"/>
              </w:rPr>
            </w:pPr>
            <w:r>
              <w:rPr>
                <w:rFonts w:hint="eastAsia" w:eastAsia="仿宋_GB2312" w:cs="Times New Roman"/>
                <w:i w:val="0"/>
                <w:color w:val="auto"/>
                <w:kern w:val="0"/>
                <w:sz w:val="21"/>
                <w:szCs w:val="21"/>
                <w:u w:val="none"/>
                <w:lang w:val="en-US" w:eastAsia="zh-CN" w:bidi="ar"/>
              </w:rPr>
              <w:t>170.54</w:t>
            </w:r>
          </w:p>
        </w:tc>
        <w:tc>
          <w:tcPr>
            <w:tcW w:w="1993"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lang w:val="en-US"/>
              </w:rPr>
            </w:pPr>
            <w:r>
              <w:rPr>
                <w:rFonts w:hint="eastAsia" w:eastAsia="仿宋_GB2312" w:cs="Times New Roman"/>
                <w:i w:val="0"/>
                <w:color w:val="auto"/>
                <w:kern w:val="0"/>
                <w:sz w:val="21"/>
                <w:szCs w:val="21"/>
                <w:u w:val="none"/>
                <w:lang w:val="en-US" w:eastAsia="zh-CN" w:bidi="ar"/>
              </w:rPr>
              <w:t>155.34</w:t>
            </w:r>
          </w:p>
        </w:tc>
        <w:tc>
          <w:tcPr>
            <w:tcW w:w="1847"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lang w:val="en-US"/>
              </w:rPr>
            </w:pPr>
            <w:r>
              <w:rPr>
                <w:rFonts w:hint="eastAsia" w:eastAsia="仿宋_GB2312" w:cs="Times New Roman"/>
                <w:i w:val="0"/>
                <w:color w:val="auto"/>
                <w:kern w:val="0"/>
                <w:sz w:val="21"/>
                <w:szCs w:val="21"/>
                <w:u w:val="none"/>
                <w:lang w:val="en-US" w:eastAsia="zh-CN" w:bidi="ar"/>
              </w:rPr>
              <w:t>20.06</w:t>
            </w:r>
          </w:p>
        </w:tc>
        <w:tc>
          <w:tcPr>
            <w:tcW w:w="2097" w:type="dxa"/>
            <w:tcBorders>
              <w:top w:val="single" w:color="000000" w:sz="8" w:space="0"/>
              <w:left w:val="single" w:color="000000" w:sz="8" w:space="0"/>
              <w:bottom w:val="single" w:color="000000" w:sz="8"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lang w:val="en-US"/>
              </w:rPr>
            </w:pPr>
            <w:r>
              <w:rPr>
                <w:rFonts w:hint="eastAsia" w:eastAsia="仿宋_GB2312" w:cs="Times New Roman"/>
                <w:i w:val="0"/>
                <w:color w:val="auto"/>
                <w:kern w:val="0"/>
                <w:sz w:val="21"/>
                <w:szCs w:val="21"/>
                <w:u w:val="none"/>
                <w:lang w:val="en-US" w:eastAsia="zh-CN" w:bidi="ar"/>
              </w:rPr>
              <w:t>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153"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rPr>
            </w:pPr>
            <w:r>
              <w:rPr>
                <w:rFonts w:hint="default" w:ascii="Times New Roman" w:hAnsi="Times New Roman" w:eastAsia="仿宋_GB2312" w:cs="Times New Roman"/>
                <w:i w:val="0"/>
                <w:color w:val="auto"/>
                <w:kern w:val="0"/>
                <w:sz w:val="21"/>
                <w:szCs w:val="21"/>
                <w:u w:val="none"/>
                <w:lang w:val="en-US" w:eastAsia="zh-CN" w:bidi="ar"/>
              </w:rPr>
              <w:t>炉渣</w:t>
            </w:r>
          </w:p>
        </w:tc>
        <w:tc>
          <w:tcPr>
            <w:tcW w:w="1920"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lang w:val="en-US"/>
              </w:rPr>
            </w:pPr>
            <w:r>
              <w:rPr>
                <w:rFonts w:hint="eastAsia" w:eastAsia="仿宋_GB2312" w:cs="Times New Roman"/>
                <w:i w:val="0"/>
                <w:color w:val="auto"/>
                <w:kern w:val="0"/>
                <w:sz w:val="21"/>
                <w:szCs w:val="21"/>
                <w:u w:val="none"/>
                <w:lang w:val="en-US" w:eastAsia="zh-CN" w:bidi="ar"/>
              </w:rPr>
              <w:t>122.83</w:t>
            </w:r>
          </w:p>
        </w:tc>
        <w:tc>
          <w:tcPr>
            <w:tcW w:w="1993"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lang w:val="en-US"/>
              </w:rPr>
            </w:pPr>
            <w:r>
              <w:rPr>
                <w:rFonts w:hint="eastAsia" w:eastAsia="仿宋_GB2312" w:cs="Times New Roman"/>
                <w:i w:val="0"/>
                <w:color w:val="auto"/>
                <w:kern w:val="0"/>
                <w:sz w:val="21"/>
                <w:szCs w:val="21"/>
                <w:u w:val="none"/>
                <w:lang w:val="en-US" w:eastAsia="zh-CN" w:bidi="ar"/>
              </w:rPr>
              <w:t>13.53</w:t>
            </w:r>
          </w:p>
        </w:tc>
        <w:tc>
          <w:tcPr>
            <w:tcW w:w="1847"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lang w:val="en-US"/>
              </w:rPr>
            </w:pPr>
            <w:r>
              <w:rPr>
                <w:rFonts w:hint="eastAsia" w:eastAsia="仿宋_GB2312" w:cs="Times New Roman"/>
                <w:i w:val="0"/>
                <w:color w:val="auto"/>
                <w:kern w:val="0"/>
                <w:sz w:val="21"/>
                <w:szCs w:val="21"/>
                <w:u w:val="none"/>
                <w:lang w:val="en-US" w:eastAsia="zh-CN" w:bidi="ar"/>
              </w:rPr>
              <w:t>39.55</w:t>
            </w:r>
          </w:p>
        </w:tc>
        <w:tc>
          <w:tcPr>
            <w:tcW w:w="2097" w:type="dxa"/>
            <w:tcBorders>
              <w:top w:val="single" w:color="000000" w:sz="8" w:space="0"/>
              <w:left w:val="single" w:color="000000" w:sz="8" w:space="0"/>
              <w:bottom w:val="single" w:color="000000" w:sz="8"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auto"/>
                <w:sz w:val="21"/>
                <w:szCs w:val="21"/>
                <w:u w:val="none"/>
                <w:lang w:val="en-US"/>
              </w:rPr>
            </w:pPr>
            <w:r>
              <w:rPr>
                <w:rFonts w:hint="eastAsia" w:eastAsia="仿宋_GB2312" w:cs="Times New Roman"/>
                <w:i w:val="0"/>
                <w:color w:val="auto"/>
                <w:kern w:val="0"/>
                <w:sz w:val="21"/>
                <w:szCs w:val="21"/>
                <w:u w:val="none"/>
                <w:lang w:val="en-US" w:eastAsia="zh-CN" w:bidi="ar"/>
              </w:rPr>
              <w:t>69.79</w:t>
            </w:r>
          </w:p>
        </w:tc>
      </w:tr>
    </w:tbl>
    <w:p>
      <w:pPr>
        <w:pStyle w:val="5"/>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60" w:lineRule="exact"/>
        <w:ind w:leftChars="200"/>
        <w:jc w:val="both"/>
        <w:textAlignment w:val="auto"/>
        <w:rPr>
          <w:rFonts w:hint="eastAsia" w:ascii="Times New Roman" w:hAnsi="Times New Roman" w:eastAsia="楷体" w:cs="Times New Roman"/>
          <w:color w:val="auto"/>
          <w:sz w:val="32"/>
          <w:szCs w:val="32"/>
          <w:lang w:val="en-US" w:eastAsia="zh-CN"/>
        </w:rPr>
      </w:pPr>
    </w:p>
    <w:p>
      <w:pPr>
        <w:pStyle w:val="5"/>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60" w:lineRule="exact"/>
        <w:ind w:leftChars="200"/>
        <w:jc w:val="both"/>
        <w:textAlignment w:val="auto"/>
        <w:rPr>
          <w:rFonts w:hint="default" w:ascii="Times New Roman" w:hAnsi="Times New Roman" w:eastAsia="楷体"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4.</w:t>
      </w:r>
      <w:r>
        <w:rPr>
          <w:rFonts w:hint="default" w:ascii="Times New Roman" w:hAnsi="Times New Roman" w:eastAsia="楷体" w:cs="Times New Roman"/>
          <w:color w:val="auto"/>
          <w:sz w:val="32"/>
          <w:szCs w:val="32"/>
          <w:lang w:val="en-US" w:eastAsia="zh-CN"/>
        </w:rPr>
        <w:t>转移情况</w:t>
      </w:r>
    </w:p>
    <w:p>
      <w:pPr>
        <w:pStyle w:val="3"/>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b w:val="0"/>
          <w:color w:val="auto"/>
          <w:lang w:val="en-US" w:eastAsia="zh-CN"/>
        </w:rPr>
      </w:pPr>
      <w:r>
        <w:rPr>
          <w:rFonts w:hint="eastAsia" w:ascii="Times New Roman" w:eastAsia="仿宋_GB2312" w:cs="Times New Roman"/>
          <w:b w:val="0"/>
          <w:color w:val="auto"/>
          <w:lang w:val="en-US" w:eastAsia="zh-CN"/>
        </w:rPr>
        <w:t>2025</w:t>
      </w:r>
      <w:r>
        <w:rPr>
          <w:rFonts w:hint="default" w:ascii="Times New Roman" w:hAnsi="Times New Roman" w:eastAsia="仿宋_GB2312" w:cs="Times New Roman"/>
          <w:b w:val="0"/>
          <w:color w:val="auto"/>
          <w:lang w:val="en-US" w:eastAsia="zh-CN"/>
        </w:rPr>
        <w:t>年</w:t>
      </w:r>
      <w:r>
        <w:rPr>
          <w:rFonts w:hint="eastAsia" w:ascii="Times New Roman" w:hAnsi="Times New Roman" w:eastAsia="仿宋_GB2312" w:cs="Times New Roman"/>
          <w:b w:val="0"/>
          <w:color w:val="auto"/>
          <w:lang w:val="en-US" w:eastAsia="zh-CN"/>
        </w:rPr>
        <w:t>，</w:t>
      </w:r>
      <w:r>
        <w:rPr>
          <w:rFonts w:hint="eastAsia" w:ascii="Times New Roman" w:eastAsia="仿宋_GB2312" w:cs="Times New Roman"/>
          <w:b w:val="0"/>
          <w:color w:val="auto"/>
          <w:lang w:val="en-US" w:eastAsia="zh-CN"/>
        </w:rPr>
        <w:t>本市</w:t>
      </w:r>
      <w:r>
        <w:rPr>
          <w:rFonts w:hint="default" w:ascii="Times New Roman" w:hAnsi="Times New Roman" w:eastAsia="仿宋_GB2312" w:cs="Times New Roman"/>
          <w:b w:val="0"/>
          <w:color w:val="auto"/>
          <w:lang w:val="en-US" w:eastAsia="zh-CN"/>
        </w:rPr>
        <w:t>一般工业固体废物</w:t>
      </w:r>
      <w:r>
        <w:rPr>
          <w:rFonts w:hint="eastAsia" w:ascii="Times New Roman" w:eastAsia="仿宋_GB2312" w:cs="Times New Roman"/>
          <w:b w:val="0"/>
          <w:color w:val="auto"/>
          <w:lang w:val="en-US" w:eastAsia="zh-CN"/>
        </w:rPr>
        <w:t>转入2.3</w:t>
      </w:r>
      <w:r>
        <w:rPr>
          <w:rFonts w:hint="default" w:ascii="Times New Roman" w:hAnsi="Times New Roman" w:eastAsia="仿宋_GB2312" w:cs="Times New Roman"/>
          <w:b w:val="0"/>
          <w:color w:val="auto"/>
          <w:lang w:val="en-US" w:eastAsia="zh-CN"/>
        </w:rPr>
        <w:t>万吨</w:t>
      </w:r>
      <w:r>
        <w:rPr>
          <w:rFonts w:hint="eastAsia" w:ascii="Times New Roman" w:hAnsi="Times New Roman" w:eastAsia="仿宋_GB2312" w:cs="Times New Roman"/>
          <w:b w:val="0"/>
          <w:color w:val="auto"/>
          <w:lang w:val="en-US" w:eastAsia="zh-CN"/>
        </w:rPr>
        <w:t>，</w:t>
      </w:r>
      <w:r>
        <w:rPr>
          <w:rFonts w:hint="eastAsia" w:ascii="Times New Roman" w:eastAsia="仿宋_GB2312" w:cs="Times New Roman"/>
          <w:b w:val="0"/>
          <w:color w:val="auto"/>
          <w:lang w:val="en-US" w:eastAsia="zh-CN"/>
        </w:rPr>
        <w:t>转出</w:t>
      </w:r>
      <w:r>
        <w:rPr>
          <w:rFonts w:hint="default" w:ascii="Times New Roman" w:hAnsi="Times New Roman" w:eastAsia="仿宋_GB2312" w:cs="Times New Roman"/>
          <w:b w:val="0"/>
          <w:color w:val="auto"/>
          <w:lang w:val="en-US" w:eastAsia="zh-CN"/>
        </w:rPr>
        <w:t>0万吨。</w:t>
      </w:r>
    </w:p>
    <w:p>
      <w:pPr>
        <w:pStyle w:val="5"/>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60" w:lineRule="exact"/>
        <w:ind w:leftChars="200"/>
        <w:jc w:val="both"/>
        <w:textAlignment w:val="auto"/>
        <w:rPr>
          <w:rFonts w:hint="default" w:ascii="Times New Roman" w:hAnsi="Times New Roman" w:eastAsia="楷体"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5.</w:t>
      </w:r>
      <w:r>
        <w:rPr>
          <w:rFonts w:hint="default" w:ascii="Times New Roman" w:hAnsi="Times New Roman" w:eastAsia="楷体" w:cs="Times New Roman"/>
          <w:color w:val="auto"/>
          <w:sz w:val="32"/>
          <w:szCs w:val="32"/>
          <w:lang w:val="en-US" w:eastAsia="zh-CN"/>
        </w:rPr>
        <w:t>主要利用设施情况</w:t>
      </w:r>
    </w:p>
    <w:p>
      <w:pPr>
        <w:pStyle w:val="3"/>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lang w:val="en-US" w:eastAsia="zh-CN"/>
        </w:rPr>
      </w:pPr>
      <w:r>
        <w:rPr>
          <w:rFonts w:hint="eastAsia" w:ascii="Times New Roman" w:eastAsia="仿宋_GB2312" w:cs="Times New Roman"/>
          <w:b w:val="0"/>
          <w:bCs w:val="0"/>
          <w:color w:val="auto"/>
          <w:lang w:val="en-US" w:eastAsia="zh-CN"/>
        </w:rPr>
        <w:t>2025</w:t>
      </w:r>
      <w:r>
        <w:rPr>
          <w:rFonts w:hint="default" w:ascii="Times New Roman" w:hAnsi="Times New Roman" w:eastAsia="仿宋_GB2312" w:cs="Times New Roman"/>
          <w:b w:val="0"/>
          <w:bCs w:val="0"/>
          <w:color w:val="auto"/>
          <w:lang w:val="en-US" w:eastAsia="zh-CN"/>
        </w:rPr>
        <w:t>年</w:t>
      </w:r>
      <w:r>
        <w:rPr>
          <w:rFonts w:hint="eastAsia" w:ascii="Times New Roman" w:hAnsi="Times New Roman" w:eastAsia="仿宋_GB2312" w:cs="Times New Roman"/>
          <w:b w:val="0"/>
          <w:bCs w:val="0"/>
          <w:color w:val="auto"/>
          <w:lang w:val="en-US" w:eastAsia="zh-CN"/>
        </w:rPr>
        <w:t>，</w:t>
      </w:r>
      <w:r>
        <w:rPr>
          <w:rFonts w:hint="default" w:ascii="Times New Roman" w:hAnsi="Times New Roman" w:eastAsia="仿宋_GB2312" w:cs="Times New Roman"/>
          <w:b w:val="0"/>
          <w:bCs w:val="0"/>
          <w:color w:val="auto"/>
          <w:lang w:val="en-US" w:eastAsia="zh-CN"/>
        </w:rPr>
        <w:t>本市共有1家单位开展一般工业固体废物利用活动</w:t>
      </w:r>
      <w:r>
        <w:rPr>
          <w:rFonts w:hint="eastAsia" w:ascii="Times New Roman" w:hAnsi="Times New Roman" w:eastAsia="仿宋_GB2312" w:cs="Times New Roman"/>
          <w:b w:val="0"/>
          <w:bCs w:val="0"/>
          <w:color w:val="auto"/>
          <w:lang w:val="en-US" w:eastAsia="zh-CN"/>
        </w:rPr>
        <w:t>，</w:t>
      </w:r>
      <w:r>
        <w:rPr>
          <w:rFonts w:hint="default" w:ascii="Times New Roman" w:hAnsi="Times New Roman" w:eastAsia="仿宋_GB2312" w:cs="Times New Roman"/>
          <w:b w:val="0"/>
          <w:bCs w:val="0"/>
          <w:color w:val="auto"/>
          <w:lang w:val="en-US" w:eastAsia="zh-CN"/>
        </w:rPr>
        <w:t>本市一般工业固体废物利用能力为80万吨/年</w:t>
      </w:r>
      <w:r>
        <w:rPr>
          <w:rFonts w:hint="eastAsia" w:ascii="Times New Roman" w:hAnsi="Times New Roman" w:eastAsia="仿宋_GB2312" w:cs="Times New Roman"/>
          <w:b w:val="0"/>
          <w:bCs w:val="0"/>
          <w:color w:val="auto"/>
          <w:lang w:val="en-US" w:eastAsia="zh-CN"/>
        </w:rPr>
        <w:t>，</w:t>
      </w:r>
      <w:r>
        <w:rPr>
          <w:rFonts w:hint="default" w:ascii="Times New Roman" w:hAnsi="Times New Roman" w:eastAsia="仿宋_GB2312" w:cs="Times New Roman"/>
          <w:b w:val="0"/>
          <w:bCs w:val="0"/>
          <w:color w:val="auto"/>
          <w:lang w:val="en-US" w:eastAsia="zh-CN"/>
        </w:rPr>
        <w:t>主要利用设施情况见表2。</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157" w:afterLines="50" w:line="560" w:lineRule="exact"/>
        <w:jc w:val="center"/>
        <w:textAlignment w:val="auto"/>
        <w:rPr>
          <w:rFonts w:hint="default" w:ascii="Times New Roman" w:hAnsi="Times New Roman" w:eastAsia="仿宋_GB2312" w:cs="Times New Roman"/>
          <w:b/>
          <w:bCs/>
          <w:color w:val="auto"/>
          <w:highlight w:val="none"/>
          <w:lang w:val="en-US" w:eastAsia="zh-CN"/>
        </w:rPr>
      </w:pPr>
      <w:r>
        <w:rPr>
          <w:rFonts w:hint="default" w:ascii="Times New Roman" w:hAnsi="Times New Roman" w:eastAsia="黑体" w:cs="Times New Roman"/>
          <w:b w:val="0"/>
          <w:bCs w:val="0"/>
          <w:color w:val="auto"/>
          <w:sz w:val="24"/>
          <w:szCs w:val="24"/>
          <w:highlight w:val="none"/>
          <w:lang w:val="en-US" w:eastAsia="zh-CN"/>
        </w:rPr>
        <w:t>表2  一般工业固体废物利用设施情况</w:t>
      </w:r>
    </w:p>
    <w:tbl>
      <w:tblPr>
        <w:tblStyle w:val="7"/>
        <w:tblW w:w="9283" w:type="dxa"/>
        <w:jc w:val="center"/>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876"/>
        <w:gridCol w:w="1750"/>
        <w:gridCol w:w="1633"/>
        <w:gridCol w:w="1683"/>
        <w:gridCol w:w="1341"/>
      </w:tblGrid>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88" w:hRule="atLeast"/>
          <w:jc w:val="center"/>
        </w:trPr>
        <w:tc>
          <w:tcPr>
            <w:tcW w:w="2876" w:type="dxa"/>
            <w:tcBorders>
              <w:bottom w:val="single" w:color="auto" w:sz="12" w:space="0"/>
            </w:tcBorders>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1"/>
                <w:szCs w:val="21"/>
                <w:highlight w:val="none"/>
                <w:vertAlign w:val="baseline"/>
                <w:lang w:val="en-US" w:eastAsia="zh-CN"/>
              </w:rPr>
            </w:pPr>
            <w:r>
              <w:rPr>
                <w:rFonts w:hint="default" w:ascii="Times New Roman" w:hAnsi="Times New Roman" w:eastAsia="仿宋_GB2312" w:cs="Times New Roman"/>
                <w:b/>
                <w:bCs/>
                <w:color w:val="auto"/>
                <w:sz w:val="21"/>
                <w:szCs w:val="21"/>
                <w:highlight w:val="none"/>
                <w:vertAlign w:val="baseline"/>
                <w:lang w:val="en-US" w:eastAsia="zh-CN"/>
              </w:rPr>
              <w:t>利用设施所属单位名称</w:t>
            </w:r>
          </w:p>
        </w:tc>
        <w:tc>
          <w:tcPr>
            <w:tcW w:w="1750" w:type="dxa"/>
            <w:tcBorders>
              <w:bottom w:val="single" w:color="auto" w:sz="12" w:space="0"/>
            </w:tcBorders>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1"/>
                <w:szCs w:val="21"/>
                <w:highlight w:val="none"/>
                <w:vertAlign w:val="baseline"/>
                <w:lang w:val="en-US" w:eastAsia="zh-CN"/>
              </w:rPr>
            </w:pPr>
            <w:r>
              <w:rPr>
                <w:rFonts w:hint="default" w:ascii="Times New Roman" w:hAnsi="Times New Roman" w:eastAsia="仿宋_GB2312" w:cs="Times New Roman"/>
                <w:b/>
                <w:bCs/>
                <w:color w:val="auto"/>
                <w:sz w:val="21"/>
                <w:szCs w:val="21"/>
                <w:highlight w:val="none"/>
                <w:vertAlign w:val="baseline"/>
                <w:lang w:val="en-US" w:eastAsia="zh-CN"/>
              </w:rPr>
              <w:t>利用废物种类</w:t>
            </w:r>
          </w:p>
        </w:tc>
        <w:tc>
          <w:tcPr>
            <w:tcW w:w="1633" w:type="dxa"/>
            <w:tcBorders>
              <w:bottom w:val="single" w:color="auto" w:sz="12" w:space="0"/>
            </w:tcBorders>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1"/>
                <w:szCs w:val="21"/>
                <w:highlight w:val="none"/>
                <w:vertAlign w:val="baseline"/>
                <w:lang w:val="en-US" w:eastAsia="zh-CN"/>
              </w:rPr>
            </w:pPr>
            <w:r>
              <w:rPr>
                <w:rFonts w:hint="default" w:ascii="Times New Roman" w:hAnsi="Times New Roman" w:eastAsia="仿宋_GB2312" w:cs="Times New Roman"/>
                <w:b/>
                <w:bCs/>
                <w:color w:val="auto"/>
                <w:sz w:val="21"/>
                <w:szCs w:val="21"/>
                <w:highlight w:val="none"/>
                <w:vertAlign w:val="baseline"/>
                <w:lang w:val="en-US" w:eastAsia="zh-CN"/>
              </w:rPr>
              <w:t>利用产品名称</w:t>
            </w:r>
          </w:p>
        </w:tc>
        <w:tc>
          <w:tcPr>
            <w:tcW w:w="1683" w:type="dxa"/>
            <w:tcBorders>
              <w:bottom w:val="single" w:color="auto" w:sz="12" w:space="0"/>
            </w:tcBorders>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1"/>
                <w:szCs w:val="21"/>
                <w:highlight w:val="none"/>
                <w:vertAlign w:val="baseline"/>
                <w:lang w:val="en-US" w:eastAsia="zh-CN"/>
              </w:rPr>
            </w:pPr>
            <w:r>
              <w:rPr>
                <w:rFonts w:hint="default" w:ascii="Times New Roman" w:hAnsi="Times New Roman" w:eastAsia="仿宋_GB2312" w:cs="Times New Roman"/>
                <w:b/>
                <w:bCs/>
                <w:color w:val="auto"/>
                <w:sz w:val="21"/>
                <w:szCs w:val="21"/>
                <w:highlight w:val="none"/>
                <w:vertAlign w:val="baseline"/>
                <w:lang w:val="en-US" w:eastAsia="zh-CN"/>
              </w:rPr>
              <w:t>设计利用能力</w:t>
            </w:r>
          </w:p>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1"/>
                <w:szCs w:val="21"/>
                <w:highlight w:val="none"/>
                <w:vertAlign w:val="baseline"/>
                <w:lang w:val="en-US" w:eastAsia="zh-CN"/>
              </w:rPr>
            </w:pPr>
            <w:r>
              <w:rPr>
                <w:rFonts w:hint="default" w:ascii="Times New Roman" w:hAnsi="Times New Roman" w:eastAsia="仿宋_GB2312" w:cs="Times New Roman"/>
                <w:b/>
                <w:bCs/>
                <w:color w:val="auto"/>
                <w:sz w:val="21"/>
                <w:szCs w:val="21"/>
                <w:highlight w:val="none"/>
                <w:vertAlign w:val="baseline"/>
                <w:lang w:val="en-US" w:eastAsia="zh-CN"/>
              </w:rPr>
              <w:t>（万吨/年）</w:t>
            </w:r>
          </w:p>
        </w:tc>
        <w:tc>
          <w:tcPr>
            <w:tcW w:w="1341" w:type="dxa"/>
            <w:tcBorders>
              <w:bottom w:val="single" w:color="auto" w:sz="12" w:space="0"/>
            </w:tcBorders>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1"/>
                <w:szCs w:val="21"/>
                <w:highlight w:val="none"/>
                <w:vertAlign w:val="baseline"/>
                <w:lang w:val="en-US" w:eastAsia="zh-CN"/>
              </w:rPr>
            </w:pPr>
            <w:r>
              <w:rPr>
                <w:rFonts w:hint="default" w:ascii="Times New Roman" w:hAnsi="Times New Roman" w:eastAsia="仿宋_GB2312" w:cs="Times New Roman"/>
                <w:b/>
                <w:bCs/>
                <w:color w:val="auto"/>
                <w:sz w:val="21"/>
                <w:szCs w:val="21"/>
                <w:highlight w:val="none"/>
                <w:vertAlign w:val="baseline"/>
                <w:lang w:val="en-US" w:eastAsia="zh-CN"/>
              </w:rPr>
              <w:t>实际利用量</w:t>
            </w:r>
          </w:p>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color w:val="auto"/>
                <w:sz w:val="21"/>
                <w:szCs w:val="21"/>
                <w:highlight w:val="none"/>
                <w:vertAlign w:val="baseline"/>
                <w:lang w:val="en-US" w:eastAsia="zh-CN"/>
              </w:rPr>
            </w:pPr>
            <w:r>
              <w:rPr>
                <w:rFonts w:hint="default" w:ascii="Times New Roman" w:hAnsi="Times New Roman" w:eastAsia="仿宋_GB2312" w:cs="Times New Roman"/>
                <w:b/>
                <w:bCs/>
                <w:color w:val="auto"/>
                <w:sz w:val="21"/>
                <w:szCs w:val="21"/>
                <w:highlight w:val="none"/>
                <w:vertAlign w:val="baseline"/>
                <w:lang w:val="en-US" w:eastAsia="zh-CN"/>
              </w:rPr>
              <w:t>（万吨）</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2876" w:type="dxa"/>
            <w:tcBorders>
              <w:top w:val="single" w:color="auto" w:sz="12" w:space="0"/>
              <w:tl2br w:val="nil"/>
              <w:tr2bl w:val="nil"/>
            </w:tcBorders>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color w:val="auto"/>
                <w:sz w:val="21"/>
                <w:szCs w:val="21"/>
                <w:highlight w:val="none"/>
                <w:vertAlign w:val="baseline"/>
                <w:lang w:val="en-US" w:eastAsia="zh-CN"/>
              </w:rPr>
            </w:pPr>
            <w:r>
              <w:rPr>
                <w:rFonts w:hint="default" w:ascii="Times New Roman" w:hAnsi="Times New Roman" w:eastAsia="仿宋_GB2312" w:cs="Times New Roman"/>
                <w:b w:val="0"/>
                <w:color w:val="auto"/>
                <w:sz w:val="21"/>
                <w:szCs w:val="21"/>
                <w:highlight w:val="none"/>
                <w:vertAlign w:val="baseline"/>
                <w:lang w:val="en-US" w:eastAsia="zh-CN"/>
              </w:rPr>
              <w:t>哈密天山水泥有限责任公司</w:t>
            </w:r>
          </w:p>
        </w:tc>
        <w:tc>
          <w:tcPr>
            <w:tcW w:w="1750" w:type="dxa"/>
            <w:tcBorders>
              <w:top w:val="single" w:color="auto" w:sz="12" w:space="0"/>
              <w:tl2br w:val="nil"/>
              <w:tr2bl w:val="nil"/>
            </w:tcBorders>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color w:val="auto"/>
                <w:sz w:val="21"/>
                <w:szCs w:val="21"/>
                <w:highlight w:val="none"/>
                <w:vertAlign w:val="baseline"/>
                <w:lang w:val="en-US" w:eastAsia="zh-CN"/>
              </w:rPr>
            </w:pPr>
            <w:r>
              <w:rPr>
                <w:rFonts w:hint="default" w:ascii="Times New Roman" w:hAnsi="Times New Roman" w:eastAsia="仿宋_GB2312" w:cs="Times New Roman"/>
                <w:b w:val="0"/>
                <w:color w:val="auto"/>
                <w:sz w:val="21"/>
                <w:szCs w:val="21"/>
                <w:highlight w:val="none"/>
                <w:vertAlign w:val="baseline"/>
                <w:lang w:val="en-US" w:eastAsia="zh-CN"/>
              </w:rPr>
              <w:t>粉煤灰、炉渣、煤矸石</w:t>
            </w:r>
          </w:p>
        </w:tc>
        <w:tc>
          <w:tcPr>
            <w:tcW w:w="1633" w:type="dxa"/>
            <w:tcBorders>
              <w:top w:val="single" w:color="auto" w:sz="12" w:space="0"/>
              <w:tl2br w:val="nil"/>
              <w:tr2bl w:val="nil"/>
            </w:tcBorders>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color w:val="auto"/>
                <w:sz w:val="21"/>
                <w:szCs w:val="21"/>
                <w:highlight w:val="none"/>
                <w:vertAlign w:val="baseline"/>
                <w:lang w:val="en-US" w:eastAsia="zh-CN"/>
              </w:rPr>
            </w:pPr>
            <w:r>
              <w:rPr>
                <w:rFonts w:hint="default" w:ascii="Times New Roman" w:hAnsi="Times New Roman" w:eastAsia="仿宋_GB2312" w:cs="Times New Roman"/>
                <w:b w:val="0"/>
                <w:color w:val="auto"/>
                <w:sz w:val="21"/>
                <w:szCs w:val="21"/>
                <w:highlight w:val="none"/>
                <w:vertAlign w:val="baseline"/>
                <w:lang w:val="en-US" w:eastAsia="zh-CN"/>
              </w:rPr>
              <w:t>水泥</w:t>
            </w:r>
          </w:p>
        </w:tc>
        <w:tc>
          <w:tcPr>
            <w:tcW w:w="1683" w:type="dxa"/>
            <w:tcBorders>
              <w:top w:val="single" w:color="auto" w:sz="12" w:space="0"/>
              <w:tl2br w:val="nil"/>
              <w:tr2bl w:val="nil"/>
            </w:tcBorders>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color w:val="auto"/>
                <w:sz w:val="21"/>
                <w:szCs w:val="21"/>
                <w:highlight w:val="none"/>
                <w:vertAlign w:val="baseline"/>
                <w:lang w:val="en-US" w:eastAsia="zh-CN"/>
              </w:rPr>
            </w:pPr>
            <w:r>
              <w:rPr>
                <w:rFonts w:hint="default" w:ascii="Times New Roman" w:hAnsi="Times New Roman" w:eastAsia="仿宋_GB2312" w:cs="Times New Roman"/>
                <w:b w:val="0"/>
                <w:color w:val="auto"/>
                <w:sz w:val="21"/>
                <w:szCs w:val="21"/>
                <w:highlight w:val="none"/>
                <w:vertAlign w:val="baseline"/>
                <w:lang w:val="en-US" w:eastAsia="zh-CN"/>
              </w:rPr>
              <w:t>80</w:t>
            </w:r>
          </w:p>
        </w:tc>
        <w:tc>
          <w:tcPr>
            <w:tcW w:w="1341" w:type="dxa"/>
            <w:tcBorders>
              <w:top w:val="single" w:color="auto" w:sz="12" w:space="0"/>
              <w:tl2br w:val="nil"/>
              <w:tr2bl w:val="nil"/>
            </w:tcBorders>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val="0"/>
                <w:color w:val="auto"/>
                <w:sz w:val="21"/>
                <w:szCs w:val="21"/>
                <w:highlight w:val="none"/>
                <w:vertAlign w:val="baseline"/>
                <w:lang w:val="en-US" w:eastAsia="zh-CN"/>
              </w:rPr>
            </w:pPr>
            <w:r>
              <w:rPr>
                <w:rFonts w:hint="eastAsia" w:ascii="Times New Roman" w:eastAsia="仿宋_GB2312" w:cs="Times New Roman"/>
                <w:b w:val="0"/>
                <w:color w:val="auto"/>
                <w:sz w:val="21"/>
                <w:szCs w:val="21"/>
                <w:highlight w:val="none"/>
                <w:vertAlign w:val="baseline"/>
                <w:lang w:val="en-US" w:eastAsia="zh-CN"/>
              </w:rPr>
              <w:t>77.25</w:t>
            </w:r>
          </w:p>
        </w:tc>
      </w:tr>
    </w:tbl>
    <w:p>
      <w:pPr>
        <w:pStyle w:val="5"/>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60" w:lineRule="exact"/>
        <w:ind w:leftChars="200"/>
        <w:jc w:val="both"/>
        <w:textAlignment w:val="auto"/>
        <w:rPr>
          <w:rFonts w:hint="eastAsia" w:ascii="Times New Roman" w:hAnsi="Times New Roman" w:eastAsia="楷体" w:cs="Times New Roman"/>
          <w:color w:val="auto"/>
          <w:sz w:val="32"/>
          <w:szCs w:val="32"/>
          <w:lang w:val="en-US" w:eastAsia="zh-CN"/>
        </w:rPr>
      </w:pPr>
    </w:p>
    <w:p>
      <w:pPr>
        <w:pStyle w:val="5"/>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560" w:lineRule="exact"/>
        <w:ind w:leftChars="200"/>
        <w:jc w:val="both"/>
        <w:textAlignment w:val="auto"/>
        <w:rPr>
          <w:rFonts w:hint="default" w:ascii="Times New Roman" w:hAnsi="Times New Roman" w:eastAsia="楷体"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6.</w:t>
      </w:r>
      <w:r>
        <w:rPr>
          <w:rFonts w:hint="default" w:ascii="Times New Roman" w:hAnsi="Times New Roman" w:eastAsia="楷体" w:cs="Times New Roman"/>
          <w:color w:val="auto"/>
          <w:sz w:val="32"/>
          <w:szCs w:val="32"/>
          <w:lang w:val="en-US" w:eastAsia="zh-CN"/>
        </w:rPr>
        <w:t>主要处置设施情况</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lang w:val="en-US" w:eastAsia="zh-CN"/>
        </w:rPr>
      </w:pPr>
      <w:r>
        <w:rPr>
          <w:rFonts w:hint="eastAsia" w:ascii="Times New Roman" w:eastAsia="仿宋_GB2312" w:cs="Times New Roman"/>
          <w:b w:val="0"/>
          <w:bCs w:val="0"/>
          <w:color w:val="auto"/>
          <w:lang w:val="en-US" w:eastAsia="zh-CN"/>
        </w:rPr>
        <w:t>2025</w:t>
      </w:r>
      <w:r>
        <w:rPr>
          <w:rFonts w:hint="default" w:ascii="Times New Roman" w:hAnsi="Times New Roman" w:eastAsia="仿宋_GB2312" w:cs="Times New Roman"/>
          <w:b w:val="0"/>
          <w:bCs w:val="0"/>
          <w:color w:val="auto"/>
          <w:lang w:val="en-US" w:eastAsia="zh-CN"/>
        </w:rPr>
        <w:t>年</w:t>
      </w:r>
      <w:r>
        <w:rPr>
          <w:rFonts w:hint="eastAsia" w:ascii="Times New Roman" w:hAnsi="Times New Roman" w:eastAsia="仿宋_GB2312" w:cs="Times New Roman"/>
          <w:b w:val="0"/>
          <w:bCs w:val="0"/>
          <w:color w:val="auto"/>
          <w:lang w:val="en-US" w:eastAsia="zh-CN"/>
        </w:rPr>
        <w:t>，</w:t>
      </w:r>
      <w:r>
        <w:rPr>
          <w:rFonts w:hint="default" w:ascii="Times New Roman" w:hAnsi="Times New Roman" w:eastAsia="仿宋_GB2312" w:cs="Times New Roman"/>
          <w:b w:val="0"/>
          <w:bCs w:val="0"/>
          <w:color w:val="auto"/>
          <w:lang w:val="en-US" w:eastAsia="zh-CN"/>
        </w:rPr>
        <w:t>本市共有5家单位从事一般工业固体废物处置活动</w:t>
      </w:r>
      <w:r>
        <w:rPr>
          <w:rFonts w:hint="eastAsia" w:ascii="Times New Roman" w:hAnsi="Times New Roman" w:eastAsia="仿宋_GB2312" w:cs="Times New Roman"/>
          <w:b w:val="0"/>
          <w:bCs w:val="0"/>
          <w:color w:val="auto"/>
          <w:lang w:val="en-US" w:eastAsia="zh-CN"/>
        </w:rPr>
        <w:t>，</w:t>
      </w:r>
      <w:r>
        <w:rPr>
          <w:rFonts w:hint="default" w:ascii="Times New Roman" w:hAnsi="Times New Roman" w:eastAsia="仿宋_GB2312" w:cs="Times New Roman"/>
          <w:b w:val="0"/>
          <w:bCs w:val="0"/>
          <w:color w:val="auto"/>
          <w:lang w:val="en-US" w:eastAsia="zh-CN"/>
        </w:rPr>
        <w:t>本市一般工业固体废物处置能力为884万吨</w:t>
      </w:r>
      <w:r>
        <w:rPr>
          <w:rFonts w:hint="eastAsia" w:ascii="Times New Roman" w:hAnsi="Times New Roman" w:eastAsia="仿宋_GB2312" w:cs="Times New Roman"/>
          <w:b w:val="0"/>
          <w:bCs w:val="0"/>
          <w:color w:val="auto"/>
          <w:lang w:val="en-US" w:eastAsia="zh-CN"/>
        </w:rPr>
        <w:t>，</w:t>
      </w:r>
      <w:r>
        <w:rPr>
          <w:rFonts w:hint="default" w:ascii="Times New Roman" w:hAnsi="Times New Roman" w:eastAsia="仿宋_GB2312" w:cs="Times New Roman"/>
          <w:b w:val="0"/>
          <w:bCs w:val="0"/>
          <w:color w:val="auto"/>
          <w:lang w:val="en-US" w:eastAsia="zh-CN"/>
        </w:rPr>
        <w:t>主要处置设施情况见表3。</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 New Roman" w:hAnsi="Times New Roman" w:eastAsia="仿宋_GB2312" w:cs="Times New Roman"/>
          <w:b w:val="0"/>
          <w:bCs w:val="0"/>
          <w:color w:val="auto"/>
          <w:lang w:val="en-US" w:eastAsia="zh-CN"/>
        </w:rPr>
      </w:pPr>
      <w:r>
        <w:rPr>
          <w:rFonts w:hint="default" w:ascii="Times New Roman" w:hAnsi="Times New Roman" w:eastAsia="黑体" w:cs="Times New Roman"/>
          <w:b w:val="0"/>
          <w:bCs w:val="0"/>
          <w:color w:val="auto"/>
          <w:sz w:val="24"/>
          <w:szCs w:val="24"/>
          <w:lang w:val="en-US" w:eastAsia="zh-CN"/>
        </w:rPr>
        <w:t>表3  一般工业固体废物处置设施情况</w:t>
      </w:r>
    </w:p>
    <w:tbl>
      <w:tblPr>
        <w:tblStyle w:val="7"/>
        <w:tblW w:w="928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341"/>
        <w:gridCol w:w="1276"/>
        <w:gridCol w:w="1487"/>
        <w:gridCol w:w="1487"/>
        <w:gridCol w:w="1329"/>
        <w:gridCol w:w="136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341" w:type="dxa"/>
            <w:tcBorders>
              <w:bottom w:val="single" w:color="auto" w:sz="12" w:space="0"/>
            </w:tcBorders>
            <w:vAlign w:val="center"/>
          </w:tcPr>
          <w:p>
            <w:pPr>
              <w:pStyle w:val="3"/>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bCs/>
                <w:color w:val="auto"/>
                <w:sz w:val="21"/>
                <w:szCs w:val="21"/>
                <w:highlight w:val="none"/>
                <w:vertAlign w:val="baseline"/>
                <w:lang w:val="en-US" w:eastAsia="zh-CN"/>
              </w:rPr>
            </w:pPr>
            <w:r>
              <w:rPr>
                <w:rFonts w:hint="default" w:ascii="Times New Roman" w:hAnsi="Times New Roman" w:eastAsia="仿宋_GB2312" w:cs="Times New Roman"/>
                <w:b/>
                <w:bCs/>
                <w:color w:val="auto"/>
                <w:sz w:val="21"/>
                <w:szCs w:val="21"/>
                <w:highlight w:val="none"/>
                <w:vertAlign w:val="baseline"/>
                <w:lang w:val="en-US" w:eastAsia="zh-CN"/>
              </w:rPr>
              <w:t>处置设施所属</w:t>
            </w:r>
          </w:p>
          <w:p>
            <w:pPr>
              <w:pStyle w:val="3"/>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bCs/>
                <w:color w:val="auto"/>
                <w:sz w:val="21"/>
                <w:szCs w:val="21"/>
                <w:highlight w:val="none"/>
                <w:vertAlign w:val="baseline"/>
                <w:lang w:val="en-US" w:eastAsia="zh-CN"/>
              </w:rPr>
            </w:pPr>
            <w:r>
              <w:rPr>
                <w:rFonts w:hint="default" w:ascii="Times New Roman" w:hAnsi="Times New Roman" w:eastAsia="仿宋_GB2312" w:cs="Times New Roman"/>
                <w:b/>
                <w:bCs/>
                <w:color w:val="auto"/>
                <w:sz w:val="21"/>
                <w:szCs w:val="21"/>
                <w:highlight w:val="none"/>
                <w:vertAlign w:val="baseline"/>
                <w:lang w:val="en-US" w:eastAsia="zh-CN"/>
              </w:rPr>
              <w:t>单位名称</w:t>
            </w:r>
          </w:p>
        </w:tc>
        <w:tc>
          <w:tcPr>
            <w:tcW w:w="1276" w:type="dxa"/>
            <w:tcBorders>
              <w:bottom w:val="single" w:color="auto" w:sz="12" w:space="0"/>
            </w:tcBorders>
            <w:vAlign w:val="center"/>
          </w:tcPr>
          <w:p>
            <w:pPr>
              <w:pStyle w:val="3"/>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bCs/>
                <w:color w:val="auto"/>
                <w:sz w:val="21"/>
                <w:szCs w:val="21"/>
                <w:highlight w:val="none"/>
                <w:vertAlign w:val="baseline"/>
                <w:lang w:val="en-US" w:eastAsia="zh-CN"/>
              </w:rPr>
            </w:pPr>
            <w:r>
              <w:rPr>
                <w:rFonts w:hint="default" w:ascii="Times New Roman" w:hAnsi="Times New Roman" w:eastAsia="仿宋_GB2312" w:cs="Times New Roman"/>
                <w:b/>
                <w:bCs/>
                <w:color w:val="auto"/>
                <w:sz w:val="21"/>
                <w:szCs w:val="21"/>
                <w:highlight w:val="none"/>
                <w:vertAlign w:val="baseline"/>
                <w:lang w:val="en-US" w:eastAsia="zh-CN"/>
              </w:rPr>
              <w:t>处置场类型</w:t>
            </w:r>
          </w:p>
        </w:tc>
        <w:tc>
          <w:tcPr>
            <w:tcW w:w="1487" w:type="dxa"/>
            <w:tcBorders>
              <w:bottom w:val="single" w:color="auto" w:sz="12" w:space="0"/>
            </w:tcBorders>
            <w:vAlign w:val="center"/>
          </w:tcPr>
          <w:p>
            <w:pPr>
              <w:pStyle w:val="3"/>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bCs/>
                <w:color w:val="auto"/>
                <w:sz w:val="21"/>
                <w:szCs w:val="21"/>
                <w:highlight w:val="none"/>
                <w:vertAlign w:val="baseline"/>
                <w:lang w:val="en-US" w:eastAsia="zh-CN"/>
              </w:rPr>
            </w:pPr>
            <w:r>
              <w:rPr>
                <w:rFonts w:hint="default" w:ascii="Times New Roman" w:hAnsi="Times New Roman" w:eastAsia="仿宋_GB2312" w:cs="Times New Roman"/>
                <w:b/>
                <w:bCs/>
                <w:color w:val="auto"/>
                <w:sz w:val="21"/>
                <w:szCs w:val="21"/>
                <w:highlight w:val="none"/>
                <w:vertAlign w:val="baseline"/>
                <w:lang w:val="en-US" w:eastAsia="zh-CN"/>
              </w:rPr>
              <w:t>处置废物种类</w:t>
            </w:r>
          </w:p>
        </w:tc>
        <w:tc>
          <w:tcPr>
            <w:tcW w:w="1487" w:type="dxa"/>
            <w:tcBorders>
              <w:bottom w:val="single" w:color="auto" w:sz="12" w:space="0"/>
            </w:tcBorders>
            <w:vAlign w:val="center"/>
          </w:tcPr>
          <w:p>
            <w:pPr>
              <w:pStyle w:val="3"/>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bCs/>
                <w:color w:val="auto"/>
                <w:sz w:val="21"/>
                <w:szCs w:val="21"/>
                <w:highlight w:val="none"/>
                <w:vertAlign w:val="baseline"/>
                <w:lang w:val="en-US" w:eastAsia="zh-CN"/>
              </w:rPr>
            </w:pPr>
            <w:r>
              <w:rPr>
                <w:rFonts w:hint="default" w:ascii="Times New Roman" w:hAnsi="Times New Roman" w:eastAsia="仿宋_GB2312" w:cs="Times New Roman"/>
                <w:b/>
                <w:bCs/>
                <w:color w:val="auto"/>
                <w:sz w:val="21"/>
                <w:szCs w:val="21"/>
                <w:highlight w:val="none"/>
                <w:vertAlign w:val="baseline"/>
                <w:lang w:val="en-US" w:eastAsia="zh-CN"/>
              </w:rPr>
              <w:t>设计处置能力（万吨）</w:t>
            </w:r>
          </w:p>
        </w:tc>
        <w:tc>
          <w:tcPr>
            <w:tcW w:w="1329" w:type="dxa"/>
            <w:tcBorders>
              <w:bottom w:val="single" w:color="auto" w:sz="12" w:space="0"/>
            </w:tcBorders>
            <w:vAlign w:val="center"/>
          </w:tcPr>
          <w:p>
            <w:pPr>
              <w:pStyle w:val="3"/>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bCs/>
                <w:color w:val="auto"/>
                <w:sz w:val="21"/>
                <w:szCs w:val="21"/>
                <w:highlight w:val="none"/>
                <w:vertAlign w:val="baseline"/>
                <w:lang w:val="en-US" w:eastAsia="zh-CN"/>
              </w:rPr>
            </w:pPr>
            <w:r>
              <w:rPr>
                <w:rFonts w:hint="default" w:ascii="Times New Roman" w:hAnsi="Times New Roman" w:eastAsia="仿宋_GB2312" w:cs="Times New Roman"/>
                <w:b/>
                <w:bCs/>
                <w:color w:val="auto"/>
                <w:sz w:val="21"/>
                <w:szCs w:val="21"/>
                <w:highlight w:val="none"/>
                <w:vertAlign w:val="baseline"/>
                <w:lang w:val="en-US" w:eastAsia="zh-CN"/>
              </w:rPr>
              <w:t>实际处置量</w:t>
            </w:r>
          </w:p>
          <w:p>
            <w:pPr>
              <w:pStyle w:val="3"/>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bCs/>
                <w:color w:val="auto"/>
                <w:sz w:val="21"/>
                <w:szCs w:val="21"/>
                <w:highlight w:val="none"/>
                <w:vertAlign w:val="baseline"/>
                <w:lang w:val="en-US" w:eastAsia="zh-CN"/>
              </w:rPr>
            </w:pPr>
            <w:r>
              <w:rPr>
                <w:rFonts w:hint="default" w:ascii="Times New Roman" w:hAnsi="Times New Roman" w:eastAsia="仿宋_GB2312" w:cs="Times New Roman"/>
                <w:b/>
                <w:bCs/>
                <w:color w:val="auto"/>
                <w:sz w:val="21"/>
                <w:szCs w:val="21"/>
                <w:highlight w:val="none"/>
                <w:vertAlign w:val="baseline"/>
                <w:lang w:val="en-US" w:eastAsia="zh-CN"/>
              </w:rPr>
              <w:t>（万吨）</w:t>
            </w:r>
          </w:p>
        </w:tc>
        <w:tc>
          <w:tcPr>
            <w:tcW w:w="1364" w:type="dxa"/>
            <w:tcBorders>
              <w:bottom w:val="single" w:color="auto" w:sz="12" w:space="0"/>
            </w:tcBorders>
            <w:vAlign w:val="center"/>
          </w:tcPr>
          <w:p>
            <w:pPr>
              <w:pStyle w:val="3"/>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bCs/>
                <w:color w:val="auto"/>
                <w:sz w:val="21"/>
                <w:szCs w:val="21"/>
                <w:highlight w:val="none"/>
                <w:vertAlign w:val="baseline"/>
                <w:lang w:val="en-US" w:eastAsia="zh-CN"/>
              </w:rPr>
            </w:pPr>
            <w:r>
              <w:rPr>
                <w:rFonts w:hint="default" w:ascii="Times New Roman" w:hAnsi="Times New Roman" w:eastAsia="仿宋_GB2312" w:cs="Times New Roman"/>
                <w:b/>
                <w:bCs/>
                <w:color w:val="auto"/>
                <w:sz w:val="21"/>
                <w:szCs w:val="21"/>
                <w:highlight w:val="none"/>
                <w:vertAlign w:val="baseline"/>
                <w:lang w:val="en-US" w:eastAsia="zh-CN"/>
              </w:rPr>
              <w:t>使用年限/预期关闭时间（填埋场）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41" w:type="dxa"/>
            <w:tcBorders>
              <w:top w:val="single" w:color="auto" w:sz="12"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color w:val="auto"/>
                <w:kern w:val="2"/>
                <w:sz w:val="21"/>
                <w:szCs w:val="21"/>
                <w:highlight w:val="none"/>
                <w:vertAlign w:val="baseline"/>
                <w:lang w:val="en-US" w:eastAsia="zh-CN" w:bidi="ar-SA"/>
              </w:rPr>
            </w:pPr>
            <w:bookmarkStart w:id="1" w:name="OLE_LINK11" w:colFirst="1" w:colLast="2"/>
            <w:r>
              <w:rPr>
                <w:rFonts w:hint="default" w:ascii="Times New Roman" w:hAnsi="Times New Roman" w:eastAsia="仿宋_GB2312" w:cs="Times New Roman"/>
                <w:b w:val="0"/>
                <w:color w:val="auto"/>
                <w:kern w:val="2"/>
                <w:sz w:val="21"/>
                <w:szCs w:val="21"/>
                <w:highlight w:val="none"/>
                <w:vertAlign w:val="baseline"/>
                <w:lang w:val="en-US" w:eastAsia="zh-CN" w:bidi="ar-SA"/>
              </w:rPr>
              <w:t>哈密高新区南部循环经济产业园一般工业固废填埋场</w:t>
            </w:r>
          </w:p>
        </w:tc>
        <w:tc>
          <w:tcPr>
            <w:tcW w:w="1276" w:type="dxa"/>
            <w:tcBorders>
              <w:top w:val="single" w:color="auto" w:sz="12"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color w:val="auto"/>
                <w:kern w:val="2"/>
                <w:sz w:val="21"/>
                <w:szCs w:val="21"/>
                <w:highlight w:val="none"/>
                <w:vertAlign w:val="baseline"/>
                <w:lang w:val="en-US" w:eastAsia="zh-CN" w:bidi="ar-SA"/>
              </w:rPr>
            </w:pPr>
            <w:r>
              <w:rPr>
                <w:rFonts w:hint="default" w:ascii="Times New Roman" w:hAnsi="Times New Roman" w:eastAsia="仿宋_GB2312" w:cs="Times New Roman"/>
                <w:b w:val="0"/>
                <w:color w:val="auto"/>
                <w:kern w:val="2"/>
                <w:sz w:val="21"/>
                <w:szCs w:val="21"/>
                <w:highlight w:val="none"/>
                <w:vertAlign w:val="baseline"/>
                <w:lang w:val="en-US" w:eastAsia="zh-CN" w:bidi="ar-SA"/>
              </w:rPr>
              <w:t>填埋</w:t>
            </w:r>
          </w:p>
        </w:tc>
        <w:tc>
          <w:tcPr>
            <w:tcW w:w="1487" w:type="dxa"/>
            <w:tcBorders>
              <w:top w:val="single" w:color="auto" w:sz="12"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color w:val="auto"/>
                <w:kern w:val="2"/>
                <w:sz w:val="21"/>
                <w:szCs w:val="21"/>
                <w:highlight w:val="none"/>
                <w:vertAlign w:val="baseline"/>
                <w:lang w:val="en-US" w:eastAsia="zh-CN" w:bidi="ar-SA"/>
              </w:rPr>
            </w:pPr>
            <w:r>
              <w:rPr>
                <w:rFonts w:hint="default" w:ascii="Times New Roman" w:hAnsi="Times New Roman" w:eastAsia="仿宋_GB2312" w:cs="Times New Roman"/>
                <w:b w:val="0"/>
                <w:color w:val="auto"/>
                <w:kern w:val="2"/>
                <w:sz w:val="21"/>
                <w:szCs w:val="21"/>
                <w:highlight w:val="none"/>
                <w:vertAlign w:val="baseline"/>
                <w:lang w:val="en-US" w:eastAsia="zh-CN" w:bidi="ar-SA"/>
              </w:rPr>
              <w:t>一般工业固废</w:t>
            </w:r>
          </w:p>
        </w:tc>
        <w:tc>
          <w:tcPr>
            <w:tcW w:w="1487" w:type="dxa"/>
            <w:tcBorders>
              <w:top w:val="single" w:color="auto" w:sz="12"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color w:val="auto"/>
                <w:kern w:val="2"/>
                <w:sz w:val="21"/>
                <w:szCs w:val="21"/>
                <w:highlight w:val="none"/>
                <w:vertAlign w:val="baseline"/>
                <w:lang w:val="en-US" w:eastAsia="zh-CN" w:bidi="ar-SA"/>
              </w:rPr>
            </w:pPr>
            <w:r>
              <w:rPr>
                <w:rFonts w:hint="default" w:ascii="Times New Roman" w:hAnsi="Times New Roman" w:eastAsia="仿宋_GB2312" w:cs="Times New Roman"/>
                <w:b w:val="0"/>
                <w:color w:val="auto"/>
                <w:kern w:val="2"/>
                <w:sz w:val="21"/>
                <w:szCs w:val="21"/>
                <w:highlight w:val="none"/>
                <w:vertAlign w:val="baseline"/>
                <w:lang w:val="en-US" w:eastAsia="zh-CN" w:bidi="ar-SA"/>
              </w:rPr>
              <w:t>420</w:t>
            </w:r>
          </w:p>
        </w:tc>
        <w:tc>
          <w:tcPr>
            <w:tcW w:w="1329" w:type="dxa"/>
            <w:tcBorders>
              <w:top w:val="single" w:color="auto" w:sz="12" w:space="0"/>
              <w:tl2br w:val="nil"/>
              <w:tr2bl w:val="nil"/>
            </w:tcBorders>
            <w:vAlign w:val="center"/>
          </w:tcPr>
          <w:p>
            <w:pPr>
              <w:jc w:val="center"/>
              <w:rPr>
                <w:rFonts w:hint="default"/>
                <w:color w:val="auto"/>
                <w:lang w:val="en-US" w:eastAsia="zh-CN"/>
              </w:rPr>
            </w:pPr>
            <w:r>
              <w:rPr>
                <w:rFonts w:hint="eastAsia" w:eastAsia="仿宋_GB2312" w:cs="Times New Roman"/>
                <w:b w:val="0"/>
                <w:color w:val="auto"/>
                <w:kern w:val="2"/>
                <w:sz w:val="21"/>
                <w:szCs w:val="21"/>
                <w:highlight w:val="none"/>
                <w:vertAlign w:val="baseline"/>
                <w:lang w:val="en-US" w:eastAsia="zh-CN" w:bidi="ar-SA"/>
              </w:rPr>
              <w:t>85</w:t>
            </w:r>
          </w:p>
        </w:tc>
        <w:tc>
          <w:tcPr>
            <w:tcW w:w="1364" w:type="dxa"/>
            <w:tcBorders>
              <w:top w:val="single" w:color="auto" w:sz="12" w:space="0"/>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color w:val="auto"/>
                <w:kern w:val="2"/>
                <w:sz w:val="21"/>
                <w:szCs w:val="21"/>
                <w:highlight w:val="none"/>
                <w:vertAlign w:val="baseline"/>
                <w:lang w:val="en-US" w:eastAsia="zh-CN" w:bidi="ar-SA"/>
              </w:rPr>
            </w:pPr>
            <w:bookmarkStart w:id="2" w:name="OLE_LINK10"/>
            <w:r>
              <w:rPr>
                <w:rFonts w:hint="default" w:ascii="Times New Roman" w:hAnsi="Times New Roman" w:eastAsia="仿宋_GB2312" w:cs="Times New Roman"/>
                <w:b w:val="0"/>
                <w:color w:val="auto"/>
                <w:kern w:val="2"/>
                <w:sz w:val="21"/>
                <w:szCs w:val="21"/>
                <w:highlight w:val="none"/>
                <w:vertAlign w:val="baseline"/>
                <w:lang w:val="en-US" w:eastAsia="zh-CN" w:bidi="ar-SA"/>
              </w:rPr>
              <w:t>/</w:t>
            </w:r>
            <w:bookmarkEnd w:id="2"/>
          </w:p>
        </w:tc>
      </w:tr>
      <w:bookmarkEnd w:id="1"/>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41"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color w:val="auto"/>
                <w:kern w:val="2"/>
                <w:sz w:val="21"/>
                <w:szCs w:val="21"/>
                <w:highlight w:val="none"/>
                <w:vertAlign w:val="baseline"/>
                <w:lang w:val="en-US" w:eastAsia="zh-CN" w:bidi="ar-SA"/>
              </w:rPr>
            </w:pPr>
            <w:bookmarkStart w:id="3" w:name="OLE_LINK12" w:colFirst="1" w:colLast="2"/>
            <w:r>
              <w:rPr>
                <w:rFonts w:hint="default" w:ascii="Times New Roman" w:hAnsi="Times New Roman" w:eastAsia="仿宋_GB2312" w:cs="Times New Roman"/>
                <w:b w:val="0"/>
                <w:color w:val="auto"/>
                <w:kern w:val="2"/>
                <w:sz w:val="21"/>
                <w:szCs w:val="21"/>
                <w:highlight w:val="none"/>
                <w:vertAlign w:val="baseline"/>
                <w:lang w:val="en-US" w:eastAsia="zh-CN" w:bidi="ar-SA"/>
              </w:rPr>
              <w:t>伊州区烟墩产业集聚区固体废物填埋场</w:t>
            </w:r>
          </w:p>
        </w:tc>
        <w:tc>
          <w:tcPr>
            <w:tcW w:w="127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color w:val="auto"/>
                <w:kern w:val="2"/>
                <w:sz w:val="21"/>
                <w:szCs w:val="21"/>
                <w:highlight w:val="none"/>
                <w:vertAlign w:val="baseline"/>
                <w:lang w:val="en-US" w:eastAsia="zh-CN" w:bidi="ar-SA"/>
              </w:rPr>
            </w:pPr>
            <w:r>
              <w:rPr>
                <w:rFonts w:hint="default" w:ascii="Times New Roman" w:hAnsi="Times New Roman" w:eastAsia="仿宋_GB2312" w:cs="Times New Roman"/>
                <w:b w:val="0"/>
                <w:color w:val="auto"/>
                <w:kern w:val="2"/>
                <w:sz w:val="21"/>
                <w:szCs w:val="21"/>
                <w:highlight w:val="none"/>
                <w:vertAlign w:val="baseline"/>
                <w:lang w:val="en-US" w:eastAsia="zh-CN" w:bidi="ar-SA"/>
              </w:rPr>
              <w:t>填埋</w:t>
            </w:r>
          </w:p>
        </w:tc>
        <w:tc>
          <w:tcPr>
            <w:tcW w:w="1487"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color w:val="auto"/>
                <w:kern w:val="2"/>
                <w:sz w:val="21"/>
                <w:szCs w:val="21"/>
                <w:highlight w:val="none"/>
                <w:vertAlign w:val="baseline"/>
                <w:lang w:val="en-US" w:eastAsia="zh-CN" w:bidi="ar-SA"/>
              </w:rPr>
            </w:pPr>
            <w:r>
              <w:rPr>
                <w:rFonts w:hint="default" w:ascii="Times New Roman" w:hAnsi="Times New Roman" w:eastAsia="仿宋_GB2312" w:cs="Times New Roman"/>
                <w:b w:val="0"/>
                <w:color w:val="auto"/>
                <w:kern w:val="2"/>
                <w:sz w:val="21"/>
                <w:szCs w:val="21"/>
                <w:highlight w:val="none"/>
                <w:vertAlign w:val="baseline"/>
                <w:lang w:val="en-US" w:eastAsia="zh-CN" w:bidi="ar-SA"/>
              </w:rPr>
              <w:t>一般工业固废</w:t>
            </w:r>
          </w:p>
        </w:tc>
        <w:tc>
          <w:tcPr>
            <w:tcW w:w="1487"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color w:val="auto"/>
                <w:kern w:val="2"/>
                <w:sz w:val="21"/>
                <w:szCs w:val="21"/>
                <w:highlight w:val="none"/>
                <w:vertAlign w:val="baseline"/>
                <w:lang w:val="en-US" w:eastAsia="zh-CN" w:bidi="ar-SA"/>
              </w:rPr>
            </w:pPr>
            <w:r>
              <w:rPr>
                <w:rFonts w:hint="default" w:ascii="Times New Roman" w:hAnsi="Times New Roman" w:eastAsia="仿宋_GB2312" w:cs="Times New Roman"/>
                <w:b w:val="0"/>
                <w:color w:val="auto"/>
                <w:kern w:val="2"/>
                <w:sz w:val="21"/>
                <w:szCs w:val="21"/>
                <w:highlight w:val="none"/>
                <w:vertAlign w:val="baseline"/>
                <w:lang w:val="en-US" w:eastAsia="zh-CN" w:bidi="ar-SA"/>
              </w:rPr>
              <w:t>12</w:t>
            </w:r>
          </w:p>
        </w:tc>
        <w:tc>
          <w:tcPr>
            <w:tcW w:w="132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color w:val="auto"/>
                <w:kern w:val="2"/>
                <w:sz w:val="21"/>
                <w:szCs w:val="21"/>
                <w:highlight w:val="none"/>
                <w:vertAlign w:val="baseline"/>
                <w:lang w:val="en-US" w:eastAsia="zh-CN" w:bidi="ar-SA"/>
              </w:rPr>
            </w:pPr>
            <w:r>
              <w:rPr>
                <w:rFonts w:hint="default" w:ascii="Times New Roman" w:hAnsi="Times New Roman" w:eastAsia="仿宋_GB2312" w:cs="Times New Roman"/>
                <w:b w:val="0"/>
                <w:color w:val="auto"/>
                <w:kern w:val="2"/>
                <w:sz w:val="21"/>
                <w:szCs w:val="21"/>
                <w:highlight w:val="none"/>
                <w:vertAlign w:val="baseline"/>
                <w:lang w:val="en-US" w:eastAsia="zh-CN" w:bidi="ar-SA"/>
              </w:rPr>
              <w:t>0</w:t>
            </w:r>
          </w:p>
        </w:tc>
        <w:tc>
          <w:tcPr>
            <w:tcW w:w="1364"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color w:val="auto"/>
                <w:kern w:val="2"/>
                <w:sz w:val="21"/>
                <w:szCs w:val="21"/>
                <w:highlight w:val="none"/>
                <w:vertAlign w:val="baseline"/>
                <w:lang w:val="en-US" w:eastAsia="zh-CN" w:bidi="ar-SA"/>
              </w:rPr>
            </w:pPr>
            <w:bookmarkStart w:id="4" w:name="OLE_LINK13"/>
            <w:r>
              <w:rPr>
                <w:rFonts w:hint="default" w:ascii="Times New Roman" w:hAnsi="Times New Roman" w:eastAsia="仿宋_GB2312" w:cs="Times New Roman"/>
                <w:b w:val="0"/>
                <w:color w:val="auto"/>
                <w:kern w:val="2"/>
                <w:sz w:val="21"/>
                <w:szCs w:val="21"/>
                <w:highlight w:val="none"/>
                <w:vertAlign w:val="baseline"/>
                <w:lang w:val="en-US" w:eastAsia="zh-CN" w:bidi="ar-SA"/>
              </w:rPr>
              <w:t>/</w:t>
            </w:r>
            <w:bookmarkEnd w:id="4"/>
          </w:p>
        </w:tc>
      </w:tr>
      <w:bookmarkEnd w:id="3"/>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41"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color w:val="auto"/>
                <w:kern w:val="2"/>
                <w:sz w:val="21"/>
                <w:szCs w:val="21"/>
                <w:highlight w:val="none"/>
                <w:vertAlign w:val="baseline"/>
                <w:lang w:val="en-US" w:eastAsia="zh-CN" w:bidi="ar-SA"/>
              </w:rPr>
            </w:pPr>
            <w:r>
              <w:rPr>
                <w:rFonts w:hint="default" w:ascii="Times New Roman" w:hAnsi="Times New Roman" w:eastAsia="仿宋_GB2312" w:cs="Times New Roman"/>
                <w:b w:val="0"/>
                <w:color w:val="auto"/>
                <w:kern w:val="2"/>
                <w:sz w:val="21"/>
                <w:szCs w:val="21"/>
                <w:highlight w:val="none"/>
                <w:vertAlign w:val="baseline"/>
                <w:lang w:val="en-US" w:eastAsia="zh-CN" w:bidi="ar-SA"/>
              </w:rPr>
              <w:t>三塘湖工业园区固废填埋场</w:t>
            </w:r>
          </w:p>
        </w:tc>
        <w:tc>
          <w:tcPr>
            <w:tcW w:w="127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color w:val="auto"/>
                <w:kern w:val="2"/>
                <w:sz w:val="21"/>
                <w:szCs w:val="21"/>
                <w:highlight w:val="none"/>
                <w:vertAlign w:val="baseline"/>
                <w:lang w:val="en-US" w:eastAsia="zh-CN" w:bidi="ar-SA"/>
              </w:rPr>
            </w:pPr>
            <w:r>
              <w:rPr>
                <w:rFonts w:hint="default" w:ascii="Times New Roman" w:hAnsi="Times New Roman" w:eastAsia="仿宋_GB2312" w:cs="Times New Roman"/>
                <w:b w:val="0"/>
                <w:color w:val="auto"/>
                <w:kern w:val="2"/>
                <w:sz w:val="21"/>
                <w:szCs w:val="21"/>
                <w:highlight w:val="none"/>
                <w:vertAlign w:val="baseline"/>
                <w:lang w:val="en-US" w:eastAsia="zh-CN" w:bidi="ar-SA"/>
              </w:rPr>
              <w:t>填埋</w:t>
            </w:r>
          </w:p>
        </w:tc>
        <w:tc>
          <w:tcPr>
            <w:tcW w:w="1487"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color w:val="auto"/>
                <w:kern w:val="2"/>
                <w:sz w:val="21"/>
                <w:szCs w:val="21"/>
                <w:highlight w:val="none"/>
                <w:vertAlign w:val="baseline"/>
                <w:lang w:val="en-US" w:eastAsia="zh-CN" w:bidi="ar-SA"/>
              </w:rPr>
            </w:pPr>
            <w:r>
              <w:rPr>
                <w:rFonts w:hint="default" w:ascii="Times New Roman" w:hAnsi="Times New Roman" w:eastAsia="仿宋_GB2312" w:cs="Times New Roman"/>
                <w:b w:val="0"/>
                <w:color w:val="auto"/>
                <w:kern w:val="2"/>
                <w:sz w:val="21"/>
                <w:szCs w:val="21"/>
                <w:highlight w:val="none"/>
                <w:vertAlign w:val="baseline"/>
                <w:lang w:val="en-US" w:eastAsia="zh-CN" w:bidi="ar-SA"/>
              </w:rPr>
              <w:t>一般工业固废</w:t>
            </w:r>
          </w:p>
        </w:tc>
        <w:tc>
          <w:tcPr>
            <w:tcW w:w="1487"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color w:val="auto"/>
                <w:kern w:val="2"/>
                <w:sz w:val="21"/>
                <w:szCs w:val="21"/>
                <w:highlight w:val="none"/>
                <w:vertAlign w:val="baseline"/>
                <w:lang w:val="en-US" w:eastAsia="zh-CN" w:bidi="ar-SA"/>
              </w:rPr>
            </w:pPr>
            <w:r>
              <w:rPr>
                <w:rFonts w:hint="default" w:ascii="Times New Roman" w:hAnsi="Times New Roman" w:eastAsia="仿宋_GB2312" w:cs="Times New Roman"/>
                <w:b w:val="0"/>
                <w:color w:val="auto"/>
                <w:kern w:val="2"/>
                <w:sz w:val="21"/>
                <w:szCs w:val="21"/>
                <w:highlight w:val="none"/>
                <w:vertAlign w:val="baseline"/>
                <w:lang w:val="en-US" w:eastAsia="zh-CN" w:bidi="ar-SA"/>
              </w:rPr>
              <w:t>26</w:t>
            </w:r>
          </w:p>
        </w:tc>
        <w:tc>
          <w:tcPr>
            <w:tcW w:w="132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color w:val="auto"/>
                <w:kern w:val="2"/>
                <w:sz w:val="21"/>
                <w:szCs w:val="21"/>
                <w:highlight w:val="none"/>
                <w:vertAlign w:val="baseline"/>
                <w:lang w:val="en-US" w:eastAsia="zh-CN" w:bidi="ar-SA"/>
              </w:rPr>
            </w:pPr>
            <w:r>
              <w:rPr>
                <w:rFonts w:hint="default" w:ascii="Times New Roman" w:hAnsi="Times New Roman" w:eastAsia="仿宋_GB2312" w:cs="Times New Roman"/>
                <w:b w:val="0"/>
                <w:color w:val="auto"/>
                <w:kern w:val="2"/>
                <w:sz w:val="21"/>
                <w:szCs w:val="21"/>
                <w:highlight w:val="none"/>
                <w:vertAlign w:val="baseline"/>
                <w:lang w:val="en-US" w:eastAsia="zh-CN" w:bidi="ar-SA"/>
              </w:rPr>
              <w:t>0</w:t>
            </w:r>
          </w:p>
        </w:tc>
        <w:tc>
          <w:tcPr>
            <w:tcW w:w="1364"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color w:val="auto"/>
                <w:kern w:val="2"/>
                <w:sz w:val="21"/>
                <w:szCs w:val="21"/>
                <w:highlight w:val="none"/>
                <w:vertAlign w:val="baseline"/>
                <w:lang w:val="en-US" w:eastAsia="zh-CN" w:bidi="ar-SA"/>
              </w:rPr>
            </w:pPr>
            <w:r>
              <w:rPr>
                <w:rFonts w:hint="default" w:ascii="Times New Roman" w:hAnsi="Times New Roman" w:eastAsia="仿宋_GB2312" w:cs="Times New Roman"/>
                <w:b w:val="0"/>
                <w:color w:val="auto"/>
                <w:kern w:val="2"/>
                <w:sz w:val="21"/>
                <w:szCs w:val="21"/>
                <w:highlight w:val="none"/>
                <w:vertAlign w:val="baseline"/>
                <w:lang w:val="en-US" w:eastAsia="zh-CN" w:bidi="ar-S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41"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color w:val="auto"/>
                <w:kern w:val="2"/>
                <w:sz w:val="21"/>
                <w:szCs w:val="21"/>
                <w:highlight w:val="none"/>
                <w:vertAlign w:val="baseline"/>
                <w:lang w:val="en-US" w:eastAsia="zh-CN" w:bidi="ar-SA"/>
              </w:rPr>
            </w:pPr>
            <w:r>
              <w:rPr>
                <w:rFonts w:hint="default" w:ascii="Times New Roman" w:hAnsi="Times New Roman" w:eastAsia="仿宋_GB2312" w:cs="Times New Roman"/>
                <w:b w:val="0"/>
                <w:color w:val="auto"/>
                <w:kern w:val="2"/>
                <w:sz w:val="21"/>
                <w:szCs w:val="21"/>
                <w:highlight w:val="none"/>
                <w:vertAlign w:val="baseline"/>
                <w:lang w:val="en-US" w:eastAsia="zh-CN" w:bidi="ar-SA"/>
              </w:rPr>
              <w:t>巴里坤县循环经济产业集聚区固废填埋场</w:t>
            </w:r>
          </w:p>
        </w:tc>
        <w:tc>
          <w:tcPr>
            <w:tcW w:w="127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color w:val="auto"/>
                <w:kern w:val="2"/>
                <w:sz w:val="21"/>
                <w:szCs w:val="21"/>
                <w:highlight w:val="none"/>
                <w:vertAlign w:val="baseline"/>
                <w:lang w:val="en-US" w:eastAsia="zh-CN" w:bidi="ar-SA"/>
              </w:rPr>
            </w:pPr>
            <w:r>
              <w:rPr>
                <w:rFonts w:hint="default" w:ascii="Times New Roman" w:hAnsi="Times New Roman" w:eastAsia="仿宋_GB2312" w:cs="Times New Roman"/>
                <w:b w:val="0"/>
                <w:color w:val="auto"/>
                <w:kern w:val="2"/>
                <w:sz w:val="21"/>
                <w:szCs w:val="21"/>
                <w:highlight w:val="none"/>
                <w:vertAlign w:val="baseline"/>
                <w:lang w:val="en-US" w:eastAsia="zh-CN" w:bidi="ar-SA"/>
              </w:rPr>
              <w:t>填埋</w:t>
            </w:r>
          </w:p>
        </w:tc>
        <w:tc>
          <w:tcPr>
            <w:tcW w:w="1487"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color w:val="auto"/>
                <w:kern w:val="2"/>
                <w:sz w:val="21"/>
                <w:szCs w:val="21"/>
                <w:highlight w:val="none"/>
                <w:vertAlign w:val="baseline"/>
                <w:lang w:val="en-US" w:eastAsia="zh-CN" w:bidi="ar-SA"/>
              </w:rPr>
            </w:pPr>
            <w:r>
              <w:rPr>
                <w:rFonts w:hint="default" w:ascii="Times New Roman" w:hAnsi="Times New Roman" w:eastAsia="仿宋_GB2312" w:cs="Times New Roman"/>
                <w:b w:val="0"/>
                <w:color w:val="auto"/>
                <w:kern w:val="2"/>
                <w:sz w:val="21"/>
                <w:szCs w:val="21"/>
                <w:highlight w:val="none"/>
                <w:vertAlign w:val="baseline"/>
                <w:lang w:val="en-US" w:eastAsia="zh-CN" w:bidi="ar-SA"/>
              </w:rPr>
              <w:t>一般工业固废</w:t>
            </w:r>
          </w:p>
        </w:tc>
        <w:tc>
          <w:tcPr>
            <w:tcW w:w="1487"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color w:val="auto"/>
                <w:kern w:val="2"/>
                <w:sz w:val="21"/>
                <w:szCs w:val="21"/>
                <w:highlight w:val="none"/>
                <w:vertAlign w:val="baseline"/>
                <w:lang w:val="en-US" w:eastAsia="zh-CN" w:bidi="ar-SA"/>
              </w:rPr>
            </w:pPr>
            <w:r>
              <w:rPr>
                <w:rFonts w:hint="default" w:ascii="Times New Roman" w:hAnsi="Times New Roman" w:eastAsia="仿宋_GB2312" w:cs="Times New Roman"/>
                <w:b w:val="0"/>
                <w:color w:val="auto"/>
                <w:kern w:val="2"/>
                <w:sz w:val="21"/>
                <w:szCs w:val="21"/>
                <w:highlight w:val="none"/>
                <w:vertAlign w:val="baseline"/>
                <w:lang w:val="en-US" w:eastAsia="zh-CN" w:bidi="ar-SA"/>
              </w:rPr>
              <w:t>26</w:t>
            </w:r>
          </w:p>
        </w:tc>
        <w:tc>
          <w:tcPr>
            <w:tcW w:w="132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color w:val="auto"/>
                <w:kern w:val="2"/>
                <w:sz w:val="21"/>
                <w:szCs w:val="21"/>
                <w:highlight w:val="none"/>
                <w:vertAlign w:val="baseline"/>
                <w:lang w:val="en-US" w:eastAsia="zh-CN" w:bidi="ar-SA"/>
              </w:rPr>
            </w:pPr>
            <w:r>
              <w:rPr>
                <w:rFonts w:hint="default" w:ascii="Times New Roman" w:hAnsi="Times New Roman" w:eastAsia="仿宋_GB2312" w:cs="Times New Roman"/>
                <w:b w:val="0"/>
                <w:color w:val="auto"/>
                <w:kern w:val="2"/>
                <w:sz w:val="21"/>
                <w:szCs w:val="21"/>
                <w:highlight w:val="none"/>
                <w:vertAlign w:val="baseline"/>
                <w:lang w:val="en-US" w:eastAsia="zh-CN" w:bidi="ar-SA"/>
              </w:rPr>
              <w:t>0</w:t>
            </w:r>
          </w:p>
        </w:tc>
        <w:tc>
          <w:tcPr>
            <w:tcW w:w="1364"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color w:val="auto"/>
                <w:kern w:val="2"/>
                <w:sz w:val="21"/>
                <w:szCs w:val="21"/>
                <w:highlight w:val="none"/>
                <w:vertAlign w:val="baseline"/>
                <w:lang w:val="en-US" w:eastAsia="zh-CN" w:bidi="ar-SA"/>
              </w:rPr>
            </w:pPr>
            <w:r>
              <w:rPr>
                <w:rFonts w:hint="default" w:ascii="Times New Roman" w:hAnsi="Times New Roman" w:eastAsia="仿宋_GB2312" w:cs="Times New Roman"/>
                <w:b w:val="0"/>
                <w:color w:val="auto"/>
                <w:kern w:val="2"/>
                <w:sz w:val="21"/>
                <w:szCs w:val="21"/>
                <w:highlight w:val="none"/>
                <w:vertAlign w:val="baseline"/>
                <w:lang w:val="en-US" w:eastAsia="zh-CN" w:bidi="ar-S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341"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color w:val="auto"/>
                <w:kern w:val="2"/>
                <w:sz w:val="21"/>
                <w:szCs w:val="21"/>
                <w:highlight w:val="none"/>
                <w:vertAlign w:val="baseline"/>
                <w:lang w:val="en-US" w:eastAsia="zh-CN" w:bidi="ar-SA"/>
              </w:rPr>
            </w:pPr>
            <w:r>
              <w:rPr>
                <w:rFonts w:hint="default" w:ascii="Times New Roman" w:hAnsi="Times New Roman" w:eastAsia="仿宋_GB2312" w:cs="Times New Roman"/>
                <w:b w:val="0"/>
                <w:color w:val="auto"/>
                <w:kern w:val="2"/>
                <w:sz w:val="21"/>
                <w:szCs w:val="21"/>
                <w:highlight w:val="none"/>
                <w:vertAlign w:val="baseline"/>
                <w:lang w:val="en-US" w:eastAsia="zh-CN" w:bidi="ar-SA"/>
              </w:rPr>
              <w:t>伊吾县工业园区淖毛湖综合能源产业园一般工业固废填埋场</w:t>
            </w:r>
          </w:p>
        </w:tc>
        <w:tc>
          <w:tcPr>
            <w:tcW w:w="127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color w:val="auto"/>
                <w:kern w:val="2"/>
                <w:sz w:val="21"/>
                <w:szCs w:val="21"/>
                <w:highlight w:val="none"/>
                <w:vertAlign w:val="baseline"/>
                <w:lang w:val="en-US" w:eastAsia="zh-CN" w:bidi="ar-SA"/>
              </w:rPr>
            </w:pPr>
            <w:r>
              <w:rPr>
                <w:rFonts w:hint="default" w:ascii="Times New Roman" w:hAnsi="Times New Roman" w:eastAsia="仿宋_GB2312" w:cs="Times New Roman"/>
                <w:b w:val="0"/>
                <w:color w:val="auto"/>
                <w:kern w:val="2"/>
                <w:sz w:val="21"/>
                <w:szCs w:val="21"/>
                <w:highlight w:val="none"/>
                <w:vertAlign w:val="baseline"/>
                <w:lang w:val="en-US" w:eastAsia="zh-CN" w:bidi="ar-SA"/>
              </w:rPr>
              <w:t>填埋</w:t>
            </w:r>
          </w:p>
        </w:tc>
        <w:tc>
          <w:tcPr>
            <w:tcW w:w="1487"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color w:val="auto"/>
                <w:kern w:val="2"/>
                <w:sz w:val="21"/>
                <w:szCs w:val="21"/>
                <w:highlight w:val="none"/>
                <w:vertAlign w:val="baseline"/>
                <w:lang w:val="en-US" w:eastAsia="zh-CN" w:bidi="ar-SA"/>
              </w:rPr>
            </w:pPr>
            <w:r>
              <w:rPr>
                <w:rFonts w:hint="default" w:ascii="Times New Roman" w:hAnsi="Times New Roman" w:eastAsia="仿宋_GB2312" w:cs="Times New Roman"/>
                <w:b w:val="0"/>
                <w:color w:val="auto"/>
                <w:kern w:val="2"/>
                <w:sz w:val="21"/>
                <w:szCs w:val="21"/>
                <w:highlight w:val="none"/>
                <w:vertAlign w:val="baseline"/>
                <w:lang w:val="en-US" w:eastAsia="zh-CN" w:bidi="ar-SA"/>
              </w:rPr>
              <w:t>一般工业固废</w:t>
            </w:r>
          </w:p>
        </w:tc>
        <w:tc>
          <w:tcPr>
            <w:tcW w:w="1487"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color w:val="auto"/>
                <w:kern w:val="2"/>
                <w:sz w:val="21"/>
                <w:szCs w:val="21"/>
                <w:highlight w:val="none"/>
                <w:vertAlign w:val="baseline"/>
                <w:lang w:val="en-US" w:eastAsia="zh-CN" w:bidi="ar-SA"/>
              </w:rPr>
            </w:pPr>
            <w:r>
              <w:rPr>
                <w:rFonts w:hint="default" w:ascii="Times New Roman" w:hAnsi="Times New Roman" w:eastAsia="仿宋_GB2312" w:cs="Times New Roman"/>
                <w:b w:val="0"/>
                <w:color w:val="auto"/>
                <w:kern w:val="2"/>
                <w:sz w:val="21"/>
                <w:szCs w:val="21"/>
                <w:highlight w:val="none"/>
                <w:vertAlign w:val="baseline"/>
                <w:lang w:val="en-US" w:eastAsia="zh-CN" w:bidi="ar-SA"/>
              </w:rPr>
              <w:t>400</w:t>
            </w:r>
          </w:p>
        </w:tc>
        <w:tc>
          <w:tcPr>
            <w:tcW w:w="1329"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color w:val="auto"/>
                <w:kern w:val="2"/>
                <w:sz w:val="21"/>
                <w:szCs w:val="21"/>
                <w:highlight w:val="none"/>
                <w:vertAlign w:val="baseline"/>
                <w:lang w:val="en-US" w:eastAsia="zh-CN" w:bidi="ar-SA"/>
              </w:rPr>
            </w:pPr>
            <w:r>
              <w:rPr>
                <w:rFonts w:hint="eastAsia" w:eastAsia="仿宋_GB2312" w:cs="Times New Roman"/>
                <w:b w:val="0"/>
                <w:color w:val="auto"/>
                <w:kern w:val="2"/>
                <w:sz w:val="21"/>
                <w:szCs w:val="21"/>
                <w:highlight w:val="none"/>
                <w:vertAlign w:val="baseline"/>
                <w:lang w:val="en-US" w:eastAsia="zh-CN" w:bidi="ar-SA"/>
              </w:rPr>
              <w:t>225.6</w:t>
            </w:r>
          </w:p>
        </w:tc>
        <w:tc>
          <w:tcPr>
            <w:tcW w:w="1364"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仿宋_GB2312" w:cs="Times New Roman"/>
                <w:b w:val="0"/>
                <w:color w:val="auto"/>
                <w:kern w:val="2"/>
                <w:sz w:val="21"/>
                <w:szCs w:val="21"/>
                <w:highlight w:val="none"/>
                <w:vertAlign w:val="baseline"/>
                <w:lang w:val="en-US" w:eastAsia="zh-CN" w:bidi="ar-SA"/>
              </w:rPr>
            </w:pPr>
            <w:r>
              <w:rPr>
                <w:rFonts w:hint="default" w:ascii="Times New Roman" w:hAnsi="Times New Roman" w:eastAsia="仿宋_GB2312" w:cs="Times New Roman"/>
                <w:b w:val="0"/>
                <w:color w:val="auto"/>
                <w:kern w:val="2"/>
                <w:sz w:val="21"/>
                <w:szCs w:val="21"/>
                <w:highlight w:val="none"/>
                <w:vertAlign w:val="baseline"/>
                <w:lang w:val="en-US" w:eastAsia="zh-CN" w:bidi="ar-SA"/>
              </w:rPr>
              <w:t>/</w:t>
            </w:r>
          </w:p>
        </w:tc>
      </w:tr>
    </w:tbl>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 w:val="0"/>
          <w:bCs w:val="0"/>
          <w:color w:val="auto"/>
          <w:sz w:val="32"/>
          <w:szCs w:val="32"/>
        </w:rPr>
      </w:pPr>
    </w:p>
    <w:p>
      <w:pPr>
        <w:pStyle w:val="3"/>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 w:val="0"/>
          <w:bCs w:val="0"/>
          <w:color w:val="auto"/>
          <w:sz w:val="32"/>
          <w:szCs w:val="32"/>
          <w:lang w:eastAsia="zh-CN"/>
        </w:rPr>
      </w:pPr>
      <w:r>
        <w:rPr>
          <w:rFonts w:hint="default" w:ascii="Times New Roman" w:hAnsi="Times New Roman" w:eastAsia="黑体" w:cs="Times New Roman"/>
          <w:b w:val="0"/>
          <w:bCs w:val="0"/>
          <w:color w:val="auto"/>
          <w:sz w:val="32"/>
          <w:szCs w:val="32"/>
        </w:rPr>
        <w:t>二、</w:t>
      </w:r>
      <w:r>
        <w:rPr>
          <w:rFonts w:hint="default" w:ascii="Times New Roman" w:hAnsi="Times New Roman" w:eastAsia="黑体" w:cs="Times New Roman"/>
          <w:b w:val="0"/>
          <w:bCs w:val="0"/>
          <w:color w:val="auto"/>
          <w:sz w:val="32"/>
          <w:szCs w:val="32"/>
          <w:lang w:val="en-US" w:eastAsia="zh-CN"/>
        </w:rPr>
        <w:t>危险废物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default" w:ascii="Times New Roman" w:hAnsi="Times New Roman" w:eastAsia="楷体" w:cs="Times New Roman"/>
          <w:b w:val="0"/>
          <w:bCs w:val="0"/>
          <w:color w:val="auto"/>
          <w:sz w:val="32"/>
          <w:szCs w:val="32"/>
          <w:lang w:val="en-US" w:eastAsia="zh-CN"/>
        </w:rPr>
      </w:pPr>
      <w:r>
        <w:rPr>
          <w:rFonts w:hint="eastAsia" w:eastAsia="楷体" w:cs="Times New Roman"/>
          <w:b w:val="0"/>
          <w:bCs w:val="0"/>
          <w:color w:val="auto"/>
          <w:sz w:val="32"/>
          <w:szCs w:val="32"/>
          <w:lang w:val="en-US" w:eastAsia="zh-CN"/>
        </w:rPr>
        <w:t>1.</w:t>
      </w:r>
      <w:r>
        <w:rPr>
          <w:rFonts w:hint="default" w:ascii="Times New Roman" w:hAnsi="Times New Roman" w:eastAsia="楷体" w:cs="Times New Roman"/>
          <w:b w:val="0"/>
          <w:bCs w:val="0"/>
          <w:color w:val="auto"/>
          <w:sz w:val="32"/>
          <w:szCs w:val="32"/>
          <w:lang w:val="en-US" w:eastAsia="zh-CN"/>
        </w:rPr>
        <w:t>产生、利用及处置情况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auto"/>
          <w:kern w:val="2"/>
          <w:sz w:val="32"/>
          <w:szCs w:val="32"/>
          <w:u w:val="none"/>
          <w:lang w:val="en-US" w:eastAsia="zh-CN" w:bidi="ar-SA"/>
        </w:rPr>
      </w:pPr>
      <w:r>
        <w:rPr>
          <w:rFonts w:hint="default" w:ascii="Times New Roman" w:hAnsi="Times New Roman" w:eastAsia="仿宋_GB2312" w:cs="Times New Roman"/>
          <w:b w:val="0"/>
          <w:color w:val="auto"/>
          <w:kern w:val="2"/>
          <w:sz w:val="32"/>
          <w:szCs w:val="32"/>
          <w:lang w:val="en-US" w:eastAsia="zh-CN" w:bidi="ar-SA"/>
        </w:rPr>
        <w:t>202</w:t>
      </w:r>
      <w:r>
        <w:rPr>
          <w:rFonts w:hint="default" w:eastAsia="仿宋_GB2312" w:cs="Times New Roman"/>
          <w:b w:val="0"/>
          <w:color w:val="auto"/>
          <w:kern w:val="2"/>
          <w:sz w:val="32"/>
          <w:szCs w:val="32"/>
          <w:lang w:val="en-US" w:eastAsia="zh-CN" w:bidi="ar-SA"/>
        </w:rPr>
        <w:t>5</w:t>
      </w:r>
      <w:r>
        <w:rPr>
          <w:rFonts w:hint="default" w:ascii="Times New Roman" w:hAnsi="Times New Roman" w:eastAsia="仿宋_GB2312" w:cs="Times New Roman"/>
          <w:b w:val="0"/>
          <w:color w:val="auto"/>
          <w:kern w:val="2"/>
          <w:sz w:val="32"/>
          <w:szCs w:val="32"/>
          <w:lang w:val="en-US" w:eastAsia="zh-CN" w:bidi="ar-SA"/>
        </w:rPr>
        <w:t>年</w:t>
      </w:r>
      <w:r>
        <w:rPr>
          <w:rFonts w:hint="eastAsia" w:ascii="Times New Roman" w:hAnsi="Times New Roman"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本市危险废物（</w:t>
      </w:r>
      <w:r>
        <w:rPr>
          <w:rFonts w:hint="eastAsia" w:ascii="Times New Roman" w:hAnsi="Times New Roman" w:eastAsia="仿宋_GB2312" w:cs="Times New Roman"/>
          <w:b w:val="0"/>
          <w:color w:val="auto"/>
          <w:kern w:val="2"/>
          <w:sz w:val="32"/>
          <w:szCs w:val="32"/>
          <w:lang w:val="en-US" w:eastAsia="zh-CN" w:bidi="ar-SA"/>
        </w:rPr>
        <w:t>不</w:t>
      </w:r>
      <w:r>
        <w:rPr>
          <w:rFonts w:hint="default" w:ascii="Times New Roman" w:hAnsi="Times New Roman" w:eastAsia="仿宋_GB2312" w:cs="Times New Roman"/>
          <w:b w:val="0"/>
          <w:color w:val="auto"/>
          <w:kern w:val="2"/>
          <w:sz w:val="32"/>
          <w:szCs w:val="32"/>
          <w:lang w:val="en-US" w:eastAsia="zh-CN" w:bidi="ar-SA"/>
        </w:rPr>
        <w:t>含医疗废物）产生量</w:t>
      </w:r>
      <w:r>
        <w:rPr>
          <w:rFonts w:hint="default" w:eastAsia="仿宋_GB2312" w:cs="Times New Roman"/>
          <w:b w:val="0"/>
          <w:color w:val="auto"/>
          <w:kern w:val="2"/>
          <w:sz w:val="32"/>
          <w:szCs w:val="32"/>
          <w:lang w:val="en-US" w:eastAsia="zh-CN" w:bidi="ar-SA"/>
        </w:rPr>
        <w:t>187.0</w:t>
      </w:r>
      <w:r>
        <w:rPr>
          <w:rFonts w:hint="eastAsia" w:eastAsia="仿宋_GB2312" w:cs="Times New Roman"/>
          <w:b w:val="0"/>
          <w:color w:val="auto"/>
          <w:kern w:val="2"/>
          <w:sz w:val="32"/>
          <w:szCs w:val="32"/>
          <w:lang w:val="en-US" w:eastAsia="zh-CN" w:bidi="ar-SA"/>
        </w:rPr>
        <w:t>5</w:t>
      </w:r>
      <w:r>
        <w:rPr>
          <w:rFonts w:hint="default" w:ascii="Times New Roman" w:hAnsi="Times New Roman" w:eastAsia="仿宋_GB2312" w:cs="Times New Roman"/>
          <w:b w:val="0"/>
          <w:color w:val="auto"/>
          <w:kern w:val="2"/>
          <w:sz w:val="32"/>
          <w:szCs w:val="32"/>
          <w:lang w:val="en-US" w:eastAsia="zh-CN" w:bidi="ar-SA"/>
        </w:rPr>
        <w:t>万吨</w:t>
      </w:r>
      <w:r>
        <w:rPr>
          <w:rFonts w:hint="eastAsia" w:ascii="Times New Roman" w:hAnsi="Times New Roman"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利用量为</w:t>
      </w:r>
      <w:r>
        <w:rPr>
          <w:rFonts w:hint="default" w:eastAsia="仿宋_GB2312" w:cs="Times New Roman"/>
          <w:b w:val="0"/>
          <w:color w:val="auto"/>
          <w:kern w:val="2"/>
          <w:sz w:val="32"/>
          <w:szCs w:val="32"/>
          <w:lang w:val="en-US" w:eastAsia="zh-CN" w:bidi="ar-SA"/>
        </w:rPr>
        <w:t>183.25</w:t>
      </w:r>
      <w:r>
        <w:rPr>
          <w:rFonts w:hint="default" w:ascii="Times New Roman" w:hAnsi="Times New Roman" w:eastAsia="仿宋_GB2312" w:cs="Times New Roman"/>
          <w:b w:val="0"/>
          <w:color w:val="auto"/>
          <w:kern w:val="2"/>
          <w:sz w:val="32"/>
          <w:szCs w:val="32"/>
          <w:lang w:val="en-US" w:eastAsia="zh-CN" w:bidi="ar-SA"/>
        </w:rPr>
        <w:t>万吨</w:t>
      </w:r>
      <w:r>
        <w:rPr>
          <w:rFonts w:hint="eastAsia" w:ascii="Times New Roman" w:hAnsi="Times New Roman"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利用率为</w:t>
      </w:r>
      <w:r>
        <w:rPr>
          <w:rFonts w:hint="default" w:eastAsia="仿宋_GB2312" w:cs="Times New Roman"/>
          <w:b w:val="0"/>
          <w:color w:val="auto"/>
          <w:kern w:val="2"/>
          <w:sz w:val="32"/>
          <w:szCs w:val="32"/>
          <w:lang w:val="en-US" w:eastAsia="zh-CN" w:bidi="ar-SA"/>
        </w:rPr>
        <w:t>97.97</w:t>
      </w:r>
      <w:r>
        <w:rPr>
          <w:rFonts w:hint="default" w:ascii="Times New Roman" w:hAnsi="Times New Roman" w:eastAsia="仿宋_GB2312" w:cs="Times New Roman"/>
          <w:b w:val="0"/>
          <w:color w:val="auto"/>
          <w:kern w:val="2"/>
          <w:sz w:val="32"/>
          <w:szCs w:val="32"/>
          <w:lang w:val="en-US" w:eastAsia="zh-CN" w:bidi="ar-SA"/>
        </w:rPr>
        <w:t>%</w:t>
      </w:r>
      <w:r>
        <w:rPr>
          <w:rFonts w:hint="eastAsia" w:ascii="Times New Roman" w:hAnsi="Times New Roman"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lang w:val="en-US" w:eastAsia="zh-CN" w:bidi="ar-SA"/>
        </w:rPr>
        <w:t>主要利用方式为</w:t>
      </w:r>
      <w:r>
        <w:rPr>
          <w:rFonts w:hint="default" w:ascii="Times New Roman" w:hAnsi="Times New Roman" w:eastAsia="仿宋_GB2312" w:cs="Times New Roman"/>
          <w:color w:val="auto"/>
          <w:sz w:val="32"/>
          <w:szCs w:val="32"/>
          <w:u w:val="none"/>
          <w:lang w:val="en-US" w:eastAsia="zh-CN"/>
        </w:rPr>
        <w:t>R15其他利用方式</w:t>
      </w:r>
      <w:r>
        <w:rPr>
          <w:rFonts w:hint="eastAsia"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R3再循环/再利用不是用作溶剂的有机物、R4再循环/再利用金属和金属化合物、R9废油再提炼或其他废油的再利用</w:t>
      </w:r>
      <w:r>
        <w:rPr>
          <w:rFonts w:hint="default" w:ascii="Times New Roman" w:hAnsi="Times New Roman" w:eastAsia="仿宋_GB2312" w:cs="Times New Roman"/>
          <w:b w:val="0"/>
          <w:color w:val="auto"/>
          <w:kern w:val="2"/>
          <w:sz w:val="32"/>
          <w:szCs w:val="32"/>
          <w:u w:val="none"/>
          <w:lang w:val="en-US" w:eastAsia="zh-CN" w:bidi="ar-SA"/>
        </w:rPr>
        <w:t>等；处置量为</w:t>
      </w:r>
      <w:r>
        <w:rPr>
          <w:rFonts w:hint="default" w:eastAsia="仿宋_GB2312" w:cs="Times New Roman"/>
          <w:b w:val="0"/>
          <w:color w:val="auto"/>
          <w:kern w:val="2"/>
          <w:sz w:val="32"/>
          <w:szCs w:val="32"/>
          <w:u w:val="none"/>
          <w:lang w:val="en-US" w:eastAsia="zh-CN" w:bidi="ar-SA"/>
        </w:rPr>
        <w:t>1.82</w:t>
      </w:r>
      <w:r>
        <w:rPr>
          <w:rFonts w:hint="default" w:ascii="Times New Roman" w:hAnsi="Times New Roman" w:eastAsia="仿宋_GB2312" w:cs="Times New Roman"/>
          <w:b w:val="0"/>
          <w:color w:val="auto"/>
          <w:kern w:val="2"/>
          <w:sz w:val="32"/>
          <w:szCs w:val="32"/>
          <w:u w:val="none"/>
          <w:lang w:val="en-US" w:eastAsia="zh-CN" w:bidi="ar-SA"/>
        </w:rPr>
        <w:t>万吨</w:t>
      </w:r>
      <w:r>
        <w:rPr>
          <w:rFonts w:hint="eastAsia" w:ascii="Times New Roman" w:hAnsi="Times New Roman" w:eastAsia="仿宋_GB2312" w:cs="Times New Roman"/>
          <w:b w:val="0"/>
          <w:color w:val="auto"/>
          <w:kern w:val="2"/>
          <w:sz w:val="32"/>
          <w:szCs w:val="32"/>
          <w:u w:val="none"/>
          <w:lang w:val="en-US" w:eastAsia="zh-CN" w:bidi="ar-SA"/>
        </w:rPr>
        <w:t>，</w:t>
      </w:r>
      <w:r>
        <w:rPr>
          <w:rFonts w:hint="default" w:ascii="Times New Roman" w:hAnsi="Times New Roman" w:eastAsia="仿宋_GB2312" w:cs="Times New Roman"/>
          <w:b w:val="0"/>
          <w:color w:val="auto"/>
          <w:kern w:val="2"/>
          <w:sz w:val="32"/>
          <w:szCs w:val="32"/>
          <w:u w:val="none"/>
          <w:lang w:val="en-US" w:eastAsia="zh-CN" w:bidi="ar-SA"/>
        </w:rPr>
        <w:t>处置率为0.</w:t>
      </w:r>
      <w:r>
        <w:rPr>
          <w:rFonts w:hint="default" w:eastAsia="仿宋_GB2312" w:cs="Times New Roman"/>
          <w:b w:val="0"/>
          <w:color w:val="auto"/>
          <w:kern w:val="2"/>
          <w:sz w:val="32"/>
          <w:szCs w:val="32"/>
          <w:u w:val="none"/>
          <w:lang w:val="en-US" w:eastAsia="zh-CN" w:bidi="ar-SA"/>
        </w:rPr>
        <w:t>97</w:t>
      </w:r>
      <w:r>
        <w:rPr>
          <w:rFonts w:hint="default" w:ascii="Times New Roman" w:hAnsi="Times New Roman" w:eastAsia="仿宋_GB2312" w:cs="Times New Roman"/>
          <w:b w:val="0"/>
          <w:color w:val="auto"/>
          <w:kern w:val="2"/>
          <w:sz w:val="32"/>
          <w:szCs w:val="32"/>
          <w:u w:val="none"/>
          <w:lang w:val="en-US" w:eastAsia="zh-CN" w:bidi="ar-SA"/>
        </w:rPr>
        <w:t>%</w:t>
      </w:r>
      <w:r>
        <w:rPr>
          <w:rFonts w:hint="eastAsia" w:ascii="Times New Roman" w:hAnsi="Times New Roman" w:eastAsia="仿宋_GB2312" w:cs="Times New Roman"/>
          <w:b w:val="0"/>
          <w:color w:val="auto"/>
          <w:kern w:val="2"/>
          <w:sz w:val="32"/>
          <w:szCs w:val="32"/>
          <w:u w:val="none"/>
          <w:lang w:val="en-US" w:eastAsia="zh-CN" w:bidi="ar-SA"/>
        </w:rPr>
        <w:t>，</w:t>
      </w:r>
      <w:r>
        <w:rPr>
          <w:rFonts w:hint="default" w:ascii="Times New Roman" w:hAnsi="Times New Roman" w:eastAsia="仿宋_GB2312" w:cs="Times New Roman"/>
          <w:b w:val="0"/>
          <w:color w:val="auto"/>
          <w:kern w:val="2"/>
          <w:sz w:val="32"/>
          <w:szCs w:val="32"/>
          <w:u w:val="none"/>
          <w:lang w:val="en-US" w:eastAsia="zh-CN" w:bidi="ar-SA"/>
        </w:rPr>
        <w:t>主要处置方式为</w:t>
      </w:r>
      <w:r>
        <w:rPr>
          <w:rFonts w:hint="default" w:ascii="Times New Roman" w:hAnsi="Times New Roman" w:eastAsia="仿宋_GB2312" w:cs="Times New Roman"/>
          <w:color w:val="auto"/>
          <w:sz w:val="32"/>
          <w:szCs w:val="32"/>
          <w:u w:val="none"/>
          <w:lang w:val="en-US" w:eastAsia="zh-CN"/>
        </w:rPr>
        <w:t>Y10医疗废物焚烧、D10焚烧、D16其他处置方式</w:t>
      </w:r>
      <w:r>
        <w:rPr>
          <w:rFonts w:hint="eastAsia"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C1水泥窑共处置等</w:t>
      </w:r>
      <w:r>
        <w:rPr>
          <w:rFonts w:hint="default" w:ascii="Times New Roman" w:hAnsi="Times New Roman" w:eastAsia="仿宋_GB2312" w:cs="Times New Roman"/>
          <w:b w:val="0"/>
          <w:color w:val="auto"/>
          <w:kern w:val="2"/>
          <w:sz w:val="32"/>
          <w:szCs w:val="32"/>
          <w:u w:val="none"/>
          <w:lang w:val="en-US" w:eastAsia="zh-CN" w:bidi="ar-SA"/>
        </w:rPr>
        <w:t>；贮存量为</w:t>
      </w:r>
      <w:r>
        <w:rPr>
          <w:rFonts w:hint="default" w:eastAsia="仿宋_GB2312" w:cs="Times New Roman"/>
          <w:b w:val="0"/>
          <w:color w:val="auto"/>
          <w:kern w:val="2"/>
          <w:sz w:val="32"/>
          <w:szCs w:val="32"/>
          <w:u w:val="none"/>
          <w:lang w:val="en-US" w:eastAsia="zh-CN" w:bidi="ar-SA"/>
        </w:rPr>
        <w:t>3.13</w:t>
      </w:r>
      <w:r>
        <w:rPr>
          <w:rFonts w:hint="default" w:ascii="Times New Roman" w:hAnsi="Times New Roman" w:eastAsia="仿宋_GB2312" w:cs="Times New Roman"/>
          <w:b w:val="0"/>
          <w:color w:val="auto"/>
          <w:kern w:val="2"/>
          <w:sz w:val="32"/>
          <w:szCs w:val="32"/>
          <w:u w:val="none"/>
          <w:lang w:val="en-US" w:eastAsia="zh-CN" w:bidi="ar-SA"/>
        </w:rPr>
        <w:t>万吨。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auto"/>
          <w:kern w:val="2"/>
          <w:sz w:val="32"/>
          <w:szCs w:val="32"/>
          <w:lang w:val="en-US" w:eastAsia="zh-CN" w:bidi="ar-SA"/>
        </w:rPr>
      </w:pPr>
      <w:r>
        <w:rPr>
          <w:rFonts w:hint="default" w:ascii="Times New Roman" w:hAnsi="Times New Roman" w:eastAsia="仿宋_GB2312" w:cs="Times New Roman"/>
          <w:b w:val="0"/>
          <w:color w:val="auto"/>
          <w:kern w:val="2"/>
          <w:sz w:val="32"/>
          <w:szCs w:val="32"/>
          <w:u w:val="none"/>
          <w:lang w:val="en-US" w:eastAsia="zh-CN" w:bidi="ar-SA"/>
        </w:rPr>
        <w:t>202</w:t>
      </w:r>
      <w:r>
        <w:rPr>
          <w:rFonts w:hint="eastAsia" w:eastAsia="仿宋_GB2312" w:cs="Times New Roman"/>
          <w:b w:val="0"/>
          <w:color w:val="auto"/>
          <w:kern w:val="2"/>
          <w:sz w:val="32"/>
          <w:szCs w:val="32"/>
          <w:u w:val="none"/>
          <w:lang w:val="en-US" w:eastAsia="zh-CN" w:bidi="ar-SA"/>
        </w:rPr>
        <w:t>5</w:t>
      </w:r>
      <w:r>
        <w:rPr>
          <w:rFonts w:hint="default" w:ascii="Times New Roman" w:hAnsi="Times New Roman" w:eastAsia="仿宋_GB2312" w:cs="Times New Roman"/>
          <w:b w:val="0"/>
          <w:color w:val="auto"/>
          <w:kern w:val="2"/>
          <w:sz w:val="32"/>
          <w:szCs w:val="32"/>
          <w:u w:val="none"/>
          <w:lang w:val="en-US" w:eastAsia="zh-CN" w:bidi="ar-SA"/>
        </w:rPr>
        <w:t>年</w:t>
      </w:r>
      <w:r>
        <w:rPr>
          <w:rFonts w:hint="eastAsia" w:ascii="Times New Roman" w:hAnsi="Times New Roman" w:eastAsia="仿宋_GB2312" w:cs="Times New Roman"/>
          <w:b w:val="0"/>
          <w:color w:val="auto"/>
          <w:kern w:val="2"/>
          <w:sz w:val="32"/>
          <w:szCs w:val="32"/>
          <w:u w:val="none"/>
          <w:lang w:val="en-US" w:eastAsia="zh-CN" w:bidi="ar-SA"/>
        </w:rPr>
        <w:t>，</w:t>
      </w:r>
      <w:r>
        <w:rPr>
          <w:rFonts w:hint="default" w:ascii="Times New Roman" w:hAnsi="Times New Roman" w:eastAsia="仿宋_GB2312" w:cs="Times New Roman"/>
          <w:b w:val="0"/>
          <w:color w:val="auto"/>
          <w:kern w:val="2"/>
          <w:sz w:val="32"/>
          <w:szCs w:val="32"/>
          <w:u w:val="none"/>
          <w:lang w:val="en-US" w:eastAsia="zh-CN" w:bidi="ar-SA"/>
        </w:rPr>
        <w:t>本市医疗废物产生量</w:t>
      </w:r>
      <w:r>
        <w:rPr>
          <w:rFonts w:hint="eastAsia" w:eastAsia="仿宋_GB2312" w:cs="Times New Roman"/>
          <w:b w:val="0"/>
          <w:color w:val="auto"/>
          <w:kern w:val="2"/>
          <w:sz w:val="32"/>
          <w:szCs w:val="32"/>
          <w:u w:val="none"/>
          <w:lang w:val="en-US" w:eastAsia="zh-CN" w:bidi="ar-SA"/>
        </w:rPr>
        <w:t>489.73</w:t>
      </w:r>
      <w:r>
        <w:rPr>
          <w:rFonts w:hint="default" w:ascii="Times New Roman" w:hAnsi="Times New Roman" w:eastAsia="仿宋_GB2312" w:cs="Times New Roman"/>
          <w:b w:val="0"/>
          <w:color w:val="auto"/>
          <w:kern w:val="2"/>
          <w:sz w:val="32"/>
          <w:szCs w:val="32"/>
          <w:u w:val="none"/>
          <w:lang w:val="en-US" w:eastAsia="zh-CN" w:bidi="ar-SA"/>
        </w:rPr>
        <w:t>吨。处置量</w:t>
      </w:r>
      <w:r>
        <w:rPr>
          <w:rFonts w:hint="eastAsia" w:eastAsia="仿宋_GB2312" w:cs="Times New Roman"/>
          <w:b w:val="0"/>
          <w:color w:val="auto"/>
          <w:kern w:val="2"/>
          <w:sz w:val="32"/>
          <w:szCs w:val="32"/>
          <w:u w:val="none"/>
          <w:lang w:val="en-US" w:eastAsia="zh-CN" w:bidi="ar-SA"/>
        </w:rPr>
        <w:t>489.73</w:t>
      </w:r>
      <w:r>
        <w:rPr>
          <w:rFonts w:hint="default" w:ascii="Times New Roman" w:hAnsi="Times New Roman" w:eastAsia="仿宋_GB2312" w:cs="Times New Roman"/>
          <w:b w:val="0"/>
          <w:color w:val="auto"/>
          <w:kern w:val="2"/>
          <w:sz w:val="32"/>
          <w:szCs w:val="32"/>
          <w:u w:val="none"/>
          <w:lang w:val="en-US" w:eastAsia="zh-CN" w:bidi="ar-SA"/>
        </w:rPr>
        <w:t>吨</w:t>
      </w:r>
      <w:r>
        <w:rPr>
          <w:rFonts w:hint="eastAsia" w:ascii="Times New Roman" w:hAnsi="Times New Roman" w:eastAsia="仿宋_GB2312" w:cs="Times New Roman"/>
          <w:b w:val="0"/>
          <w:color w:val="auto"/>
          <w:kern w:val="2"/>
          <w:sz w:val="32"/>
          <w:szCs w:val="32"/>
          <w:u w:val="none"/>
          <w:lang w:val="en-US" w:eastAsia="zh-CN" w:bidi="ar-SA"/>
        </w:rPr>
        <w:t>，</w:t>
      </w:r>
      <w:r>
        <w:rPr>
          <w:rFonts w:hint="default" w:ascii="Times New Roman" w:hAnsi="Times New Roman" w:eastAsia="仿宋_GB2312" w:cs="Times New Roman"/>
          <w:b w:val="0"/>
          <w:color w:val="auto"/>
          <w:kern w:val="2"/>
          <w:sz w:val="32"/>
          <w:szCs w:val="32"/>
          <w:u w:val="none"/>
          <w:lang w:val="en-US" w:eastAsia="zh-CN" w:bidi="ar-SA"/>
        </w:rPr>
        <w:t>无害化处置率为100%</w:t>
      </w:r>
      <w:r>
        <w:rPr>
          <w:rFonts w:hint="eastAsia" w:ascii="Times New Roman" w:hAnsi="Times New Roman" w:eastAsia="仿宋_GB2312" w:cs="Times New Roman"/>
          <w:b w:val="0"/>
          <w:color w:val="auto"/>
          <w:kern w:val="2"/>
          <w:sz w:val="32"/>
          <w:szCs w:val="32"/>
          <w:u w:val="none"/>
          <w:lang w:val="en-US" w:eastAsia="zh-CN" w:bidi="ar-SA"/>
        </w:rPr>
        <w:t>，</w:t>
      </w:r>
      <w:r>
        <w:rPr>
          <w:rFonts w:hint="default" w:ascii="Times New Roman" w:hAnsi="Times New Roman" w:eastAsia="仿宋_GB2312" w:cs="Times New Roman"/>
          <w:b w:val="0"/>
          <w:color w:val="auto"/>
          <w:kern w:val="2"/>
          <w:sz w:val="32"/>
          <w:szCs w:val="32"/>
          <w:u w:val="none"/>
          <w:lang w:val="en-US" w:eastAsia="zh-CN" w:bidi="ar-SA"/>
        </w:rPr>
        <w:t>主要的处置方式为裂解焚烧。</w:t>
      </w:r>
      <w:bookmarkStart w:id="5" w:name="OLE_LINK9"/>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default" w:ascii="Times New Roman" w:hAnsi="Times New Roman" w:eastAsia="楷体" w:cs="Times New Roman"/>
          <w:b w:val="0"/>
          <w:bCs w:val="0"/>
          <w:color w:val="auto"/>
          <w:kern w:val="2"/>
          <w:sz w:val="32"/>
          <w:szCs w:val="32"/>
          <w:lang w:val="en-US" w:eastAsia="zh-CN" w:bidi="ar-SA"/>
        </w:rPr>
      </w:pPr>
      <w:r>
        <w:rPr>
          <w:rFonts w:hint="eastAsia" w:ascii="Times New Roman" w:hAnsi="Times New Roman" w:eastAsia="楷体" w:cs="Times New Roman"/>
          <w:b w:val="0"/>
          <w:bCs w:val="0"/>
          <w:color w:val="auto"/>
          <w:sz w:val="32"/>
          <w:szCs w:val="32"/>
          <w:lang w:val="en-US" w:eastAsia="zh-CN"/>
        </w:rPr>
        <w:t>2.</w:t>
      </w:r>
      <w:r>
        <w:rPr>
          <w:rFonts w:hint="default" w:ascii="Times New Roman" w:hAnsi="Times New Roman" w:eastAsia="楷体" w:cs="Times New Roman"/>
          <w:b w:val="0"/>
          <w:bCs w:val="0"/>
          <w:color w:val="auto"/>
          <w:sz w:val="32"/>
          <w:szCs w:val="32"/>
          <w:lang w:val="en-US" w:eastAsia="zh-CN"/>
        </w:rPr>
        <w:t>行业产生情况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color w:val="auto"/>
          <w:kern w:val="2"/>
          <w:sz w:val="32"/>
          <w:szCs w:val="32"/>
          <w:lang w:val="en-US" w:eastAsia="zh-CN" w:bidi="ar-SA"/>
        </w:rPr>
        <w:t>202</w:t>
      </w:r>
      <w:r>
        <w:rPr>
          <w:rFonts w:hint="eastAsia" w:eastAsia="仿宋_GB2312" w:cs="Times New Roman"/>
          <w:b w:val="0"/>
          <w:color w:val="auto"/>
          <w:kern w:val="2"/>
          <w:sz w:val="32"/>
          <w:szCs w:val="32"/>
          <w:lang w:val="en-US" w:eastAsia="zh-CN" w:bidi="ar-SA"/>
        </w:rPr>
        <w:t>5</w:t>
      </w:r>
      <w:r>
        <w:rPr>
          <w:rFonts w:hint="default" w:ascii="Times New Roman" w:hAnsi="Times New Roman" w:eastAsia="仿宋_GB2312" w:cs="Times New Roman"/>
          <w:b w:val="0"/>
          <w:color w:val="auto"/>
          <w:kern w:val="2"/>
          <w:sz w:val="32"/>
          <w:szCs w:val="32"/>
          <w:lang w:val="en-US" w:eastAsia="zh-CN" w:bidi="ar-SA"/>
        </w:rPr>
        <w:t>年</w:t>
      </w:r>
      <w:r>
        <w:rPr>
          <w:rFonts w:hint="eastAsia" w:ascii="Times New Roman" w:hAnsi="Times New Roman" w:eastAsia="仿宋_GB2312" w:cs="Times New Roman"/>
          <w:b w:val="0"/>
          <w:color w:val="auto"/>
          <w:kern w:val="2"/>
          <w:sz w:val="32"/>
          <w:szCs w:val="32"/>
          <w:lang w:val="en-US" w:eastAsia="zh-CN" w:bidi="ar-SA"/>
        </w:rPr>
        <w:t>，</w:t>
      </w:r>
      <w:r>
        <w:rPr>
          <w:rFonts w:hint="default" w:ascii="Times New Roman" w:hAnsi="Times New Roman" w:eastAsia="仿宋_GB2312" w:cs="Times New Roman"/>
          <w:b w:val="0"/>
          <w:color w:val="auto"/>
          <w:kern w:val="2"/>
          <w:sz w:val="32"/>
          <w:szCs w:val="32"/>
          <w:u w:val="none"/>
          <w:lang w:val="en-US" w:eastAsia="zh-CN" w:bidi="ar-SA"/>
        </w:rPr>
        <w:t>本市</w:t>
      </w:r>
      <w:r>
        <w:rPr>
          <w:rFonts w:hint="default" w:ascii="Times New Roman" w:hAnsi="Times New Roman" w:eastAsia="仿宋_GB2312" w:cs="Times New Roman"/>
          <w:color w:val="auto"/>
          <w:sz w:val="32"/>
          <w:szCs w:val="32"/>
          <w:lang w:val="en-US" w:eastAsia="zh-CN"/>
        </w:rPr>
        <w:t>危险废物产生量排名前五的行业依次为</w:t>
      </w:r>
      <w:r>
        <w:rPr>
          <w:rFonts w:hint="eastAsia" w:eastAsia="仿宋_GB2312" w:cs="Times New Roman"/>
          <w:color w:val="auto"/>
          <w:sz w:val="32"/>
          <w:szCs w:val="32"/>
          <w:lang w:val="en-US" w:eastAsia="zh-CN"/>
        </w:rPr>
        <w:t>石油、</w:t>
      </w:r>
      <w:r>
        <w:rPr>
          <w:rFonts w:hint="default" w:ascii="Times New Roman" w:hAnsi="Times New Roman" w:eastAsia="仿宋_GB2312" w:cs="Times New Roman"/>
          <w:color w:val="auto"/>
          <w:sz w:val="32"/>
          <w:szCs w:val="32"/>
          <w:lang w:val="en-US" w:eastAsia="zh-CN"/>
        </w:rPr>
        <w:t>煤炭及其他燃料加工业</w:t>
      </w:r>
      <w:r>
        <w:rPr>
          <w:rFonts w:hint="eastAsia" w:eastAsia="仿宋_GB2312" w:cs="Times New Roman"/>
          <w:color w:val="auto"/>
          <w:sz w:val="32"/>
          <w:szCs w:val="32"/>
          <w:lang w:val="en-US" w:eastAsia="zh-CN"/>
        </w:rPr>
        <w:t>（183.00</w:t>
      </w:r>
      <w:r>
        <w:rPr>
          <w:rFonts w:hint="default" w:ascii="Times New Roman" w:hAnsi="Times New Roman" w:eastAsia="仿宋_GB2312" w:cs="Times New Roman"/>
          <w:color w:val="auto"/>
          <w:sz w:val="32"/>
          <w:szCs w:val="32"/>
          <w:lang w:val="en-US" w:eastAsia="zh-CN"/>
        </w:rPr>
        <w:t>万吨</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有色金属冶炼和压延加工行业（3.08万吨）、石油和天然气开采业（0.30</w:t>
      </w:r>
      <w:r>
        <w:rPr>
          <w:rFonts w:hint="default" w:ascii="Times New Roman" w:hAnsi="Times New Roman" w:eastAsia="仿宋_GB2312" w:cs="Times New Roman"/>
          <w:color w:val="auto"/>
          <w:sz w:val="32"/>
          <w:szCs w:val="32"/>
          <w:lang w:val="en-US" w:eastAsia="zh-CN"/>
        </w:rPr>
        <w:t>万吨</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电力、热力生产和供应业（0.22</w:t>
      </w:r>
      <w:r>
        <w:rPr>
          <w:rFonts w:hint="default" w:ascii="Times New Roman" w:hAnsi="Times New Roman" w:eastAsia="仿宋_GB2312" w:cs="Times New Roman"/>
          <w:color w:val="auto"/>
          <w:sz w:val="32"/>
          <w:szCs w:val="32"/>
          <w:lang w:val="en-US" w:eastAsia="zh-CN"/>
        </w:rPr>
        <w:t>万吨</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化学原料和化学制品制造业（0.13万吨）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分别占全市危险废物产生总量的</w:t>
      </w:r>
      <w:r>
        <w:rPr>
          <w:rFonts w:hint="eastAsia" w:eastAsia="仿宋_GB2312" w:cs="Times New Roman"/>
          <w:color w:val="auto"/>
          <w:sz w:val="32"/>
          <w:szCs w:val="32"/>
          <w:lang w:val="en-US" w:eastAsia="zh-CN"/>
        </w:rPr>
        <w:t>97.83</w:t>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1.65</w:t>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0.16</w:t>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0.12</w:t>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0.07</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w:t>
      </w:r>
    </w:p>
    <w:bookmarkEnd w:id="5"/>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default" w:ascii="Times New Roman" w:hAnsi="Times New Roman" w:eastAsia="楷体" w:cs="Times New Roman"/>
          <w:b w:val="0"/>
          <w:bCs w:val="0"/>
          <w:color w:val="auto"/>
          <w:kern w:val="2"/>
          <w:sz w:val="32"/>
          <w:szCs w:val="32"/>
          <w:lang w:val="en-US" w:eastAsia="zh-CN" w:bidi="ar-SA"/>
        </w:rPr>
      </w:pPr>
      <w:r>
        <w:rPr>
          <w:rFonts w:hint="eastAsia" w:ascii="Times New Roman" w:hAnsi="Times New Roman" w:eastAsia="楷体" w:cs="Times New Roman"/>
          <w:b w:val="0"/>
          <w:bCs w:val="0"/>
          <w:color w:val="auto"/>
          <w:kern w:val="2"/>
          <w:sz w:val="32"/>
          <w:szCs w:val="32"/>
          <w:lang w:val="en-US" w:eastAsia="zh-CN" w:bidi="ar-SA"/>
        </w:rPr>
        <w:t>3.</w:t>
      </w:r>
      <w:r>
        <w:rPr>
          <w:rFonts w:hint="default" w:ascii="Times New Roman" w:hAnsi="Times New Roman" w:eastAsia="楷体" w:cs="Times New Roman"/>
          <w:b w:val="0"/>
          <w:bCs w:val="0"/>
          <w:color w:val="auto"/>
          <w:kern w:val="2"/>
          <w:sz w:val="32"/>
          <w:szCs w:val="32"/>
          <w:lang w:val="en-US" w:eastAsia="zh-CN" w:bidi="ar-SA"/>
        </w:rPr>
        <w:t>主要产生种类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color w:val="auto"/>
          <w:sz w:val="32"/>
          <w:szCs w:val="32"/>
          <w:lang w:val="en-US" w:eastAsia="zh-CN"/>
        </w:rPr>
        <w:t>202</w:t>
      </w:r>
      <w:r>
        <w:rPr>
          <w:rFonts w:hint="eastAsia"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危险废物产生量排名前五的种类依次为HW11精（蒸）馏残渣</w:t>
      </w:r>
      <w:r>
        <w:rPr>
          <w:rFonts w:hint="eastAsia" w:eastAsia="仿宋_GB2312" w:cs="Times New Roman"/>
          <w:color w:val="auto"/>
          <w:sz w:val="32"/>
          <w:szCs w:val="32"/>
          <w:lang w:val="en-US" w:eastAsia="zh-CN"/>
        </w:rPr>
        <w:t>（185.56</w:t>
      </w:r>
      <w:r>
        <w:rPr>
          <w:rFonts w:hint="default" w:ascii="Times New Roman" w:hAnsi="Times New Roman" w:eastAsia="仿宋_GB2312" w:cs="Times New Roman"/>
          <w:color w:val="auto"/>
          <w:sz w:val="32"/>
          <w:szCs w:val="32"/>
          <w:lang w:val="en-US" w:eastAsia="zh-CN"/>
        </w:rPr>
        <w:t>万吨</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、HW50废催化剂废物（0.</w:t>
      </w:r>
      <w:r>
        <w:rPr>
          <w:rFonts w:hint="eastAsia" w:eastAsia="仿宋_GB2312" w:cs="Times New Roman"/>
          <w:color w:val="auto"/>
          <w:sz w:val="32"/>
          <w:szCs w:val="32"/>
          <w:lang w:val="en-US" w:eastAsia="zh-CN"/>
        </w:rPr>
        <w:t>44</w:t>
      </w:r>
      <w:r>
        <w:rPr>
          <w:rFonts w:hint="default" w:ascii="Times New Roman" w:hAnsi="Times New Roman" w:eastAsia="仿宋_GB2312" w:cs="Times New Roman"/>
          <w:color w:val="auto"/>
          <w:sz w:val="32"/>
          <w:szCs w:val="32"/>
          <w:lang w:val="en-US" w:eastAsia="zh-CN"/>
        </w:rPr>
        <w:t>万吨）、HW08废矿物油与含矿物油废物</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0.</w:t>
      </w:r>
      <w:r>
        <w:rPr>
          <w:rFonts w:hint="eastAsia" w:eastAsia="仿宋_GB2312" w:cs="Times New Roman"/>
          <w:color w:val="auto"/>
          <w:sz w:val="32"/>
          <w:szCs w:val="32"/>
          <w:lang w:val="en-US" w:eastAsia="zh-CN"/>
        </w:rPr>
        <w:t>43</w:t>
      </w:r>
      <w:r>
        <w:rPr>
          <w:rFonts w:hint="default" w:ascii="Times New Roman" w:hAnsi="Times New Roman" w:eastAsia="仿宋_GB2312" w:cs="Times New Roman"/>
          <w:color w:val="auto"/>
          <w:sz w:val="32"/>
          <w:szCs w:val="32"/>
          <w:lang w:val="en-US" w:eastAsia="zh-CN"/>
        </w:rPr>
        <w:t>万吨</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HW49其他废物</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0.</w:t>
      </w:r>
      <w:r>
        <w:rPr>
          <w:rFonts w:hint="eastAsia" w:eastAsia="仿宋_GB2312" w:cs="Times New Roman"/>
          <w:color w:val="auto"/>
          <w:sz w:val="32"/>
          <w:szCs w:val="32"/>
          <w:lang w:val="en-US" w:eastAsia="zh-CN"/>
        </w:rPr>
        <w:t>41</w:t>
      </w:r>
      <w:r>
        <w:rPr>
          <w:rFonts w:hint="default" w:ascii="Times New Roman" w:hAnsi="Times New Roman" w:eastAsia="仿宋_GB2312" w:cs="Times New Roman"/>
          <w:color w:val="auto"/>
          <w:sz w:val="32"/>
          <w:szCs w:val="32"/>
          <w:lang w:val="en-US" w:eastAsia="zh-CN"/>
        </w:rPr>
        <w:t>万吨</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和HW</w:t>
      </w:r>
      <w:r>
        <w:rPr>
          <w:rFonts w:hint="eastAsia" w:ascii="Times New Roman" w:hAnsi="Times New Roman" w:eastAsia="仿宋_GB2312" w:cs="Times New Roman"/>
          <w:color w:val="auto"/>
          <w:sz w:val="32"/>
          <w:szCs w:val="32"/>
          <w:lang w:val="en-US" w:eastAsia="zh-CN"/>
        </w:rPr>
        <w:t>34</w:t>
      </w:r>
      <w:r>
        <w:rPr>
          <w:rFonts w:hint="eastAsia" w:eastAsia="仿宋_GB2312" w:cs="Times New Roman"/>
          <w:color w:val="auto"/>
          <w:sz w:val="32"/>
          <w:szCs w:val="32"/>
          <w:lang w:val="en-US" w:eastAsia="zh-CN"/>
        </w:rPr>
        <w:t>废酸</w:t>
      </w:r>
      <w:r>
        <w:rPr>
          <w:rFonts w:hint="default" w:ascii="Times New Roman" w:hAnsi="Times New Roman" w:eastAsia="仿宋_GB2312" w:cs="Times New Roman"/>
          <w:color w:val="auto"/>
          <w:sz w:val="32"/>
          <w:szCs w:val="32"/>
          <w:lang w:val="en-US" w:eastAsia="zh-CN"/>
        </w:rPr>
        <w:t>（0.0</w:t>
      </w:r>
      <w:r>
        <w:rPr>
          <w:rFonts w:hint="eastAsia"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万吨）</w:t>
      </w:r>
      <w:r>
        <w:rPr>
          <w:rFonts w:hint="eastAsia" w:ascii="Times New Roman" w:hAnsi="Times New Roman" w:eastAsia="仿宋_GB2312" w:cs="Times New Roman"/>
          <w:color w:val="auto"/>
          <w:sz w:val="36"/>
          <w:szCs w:val="36"/>
          <w:lang w:val="en-US" w:eastAsia="zh-CN"/>
        </w:rPr>
        <w:t>，</w:t>
      </w:r>
      <w:r>
        <w:rPr>
          <w:rFonts w:hint="default" w:ascii="Times New Roman" w:hAnsi="Times New Roman" w:eastAsia="仿宋_GB2312" w:cs="Times New Roman"/>
          <w:color w:val="auto"/>
          <w:sz w:val="32"/>
          <w:szCs w:val="32"/>
          <w:lang w:val="en-US" w:eastAsia="zh-CN"/>
        </w:rPr>
        <w:t>产生量分别占全市危险废物产生总量的99.</w:t>
      </w:r>
      <w:r>
        <w:rPr>
          <w:rFonts w:hint="eastAsia"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lang w:val="en-US" w:eastAsia="zh-CN"/>
        </w:rPr>
        <w:t>%、0.2</w:t>
      </w: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%、0.2</w:t>
      </w:r>
      <w:r>
        <w:rPr>
          <w:rFonts w:hint="eastAsia"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%、0.</w:t>
      </w:r>
      <w:r>
        <w:rPr>
          <w:rFonts w:hint="eastAsia"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lang w:val="en-US" w:eastAsia="zh-CN"/>
        </w:rPr>
        <w:t>%、0.04%</w:t>
      </w:r>
      <w:r>
        <w:rPr>
          <w:rFonts w:hint="eastAsia" w:ascii="Times New Roman" w:hAnsi="Times New Roman" w:eastAsia="仿宋_GB2312" w:cs="Times New Roman"/>
          <w:color w:val="auto"/>
          <w:sz w:val="32"/>
          <w:szCs w:val="32"/>
          <w:lang w:val="en-US" w:eastAsia="zh-CN"/>
        </w:rPr>
        <w:t>，详见表4。</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b w:val="0"/>
          <w:bCs w:val="0"/>
          <w:color w:val="auto"/>
          <w:sz w:val="24"/>
          <w:szCs w:val="24"/>
          <w:lang w:val="en-US" w:eastAsia="zh-CN"/>
        </w:rPr>
        <w:t>表4  危险废物主要种类产生、利用及处置情况</w:t>
      </w:r>
    </w:p>
    <w:tbl>
      <w:tblPr>
        <w:tblStyle w:val="10"/>
        <w:tblW w:w="906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5"/>
        <w:gridCol w:w="1716"/>
        <w:gridCol w:w="1979"/>
        <w:gridCol w:w="1666"/>
        <w:gridCol w:w="16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2025" w:type="dxa"/>
            <w:tcBorders>
              <w:top w:val="single" w:color="auto" w:sz="12" w:space="0"/>
              <w:left w:val="nil"/>
              <w:bottom w:val="single" w:color="auto" w:sz="12" w:space="0"/>
              <w:right w:val="single" w:color="auto" w:sz="4" w:space="0"/>
            </w:tcBorders>
            <w:shd w:val="clear" w:color="auto" w:fill="FFFFFF"/>
            <w:vAlign w:val="center"/>
          </w:tcPr>
          <w:p>
            <w:pPr>
              <w:spacing w:before="197" w:line="219" w:lineRule="auto"/>
              <w:ind w:left="461"/>
              <w:jc w:val="both"/>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pacing w:val="-2"/>
                <w:sz w:val="21"/>
                <w:szCs w:val="21"/>
              </w:rPr>
              <w:t>废物种类</w:t>
            </w:r>
          </w:p>
        </w:tc>
        <w:tc>
          <w:tcPr>
            <w:tcW w:w="1716" w:type="dxa"/>
            <w:tcBorders>
              <w:top w:val="single" w:color="auto" w:sz="12" w:space="0"/>
              <w:left w:val="single" w:color="auto" w:sz="4" w:space="0"/>
              <w:bottom w:val="single" w:color="auto" w:sz="12" w:space="0"/>
              <w:right w:val="single" w:color="auto" w:sz="4" w:space="0"/>
            </w:tcBorders>
            <w:shd w:val="clear" w:color="auto" w:fill="FFFFFF"/>
            <w:vAlign w:val="center"/>
          </w:tcPr>
          <w:p>
            <w:pPr>
              <w:spacing w:before="197" w:line="221" w:lineRule="auto"/>
              <w:ind w:left="107"/>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pacing w:val="-1"/>
                <w:sz w:val="21"/>
                <w:szCs w:val="21"/>
              </w:rPr>
              <w:t>产生量（万吨）</w:t>
            </w:r>
          </w:p>
        </w:tc>
        <w:tc>
          <w:tcPr>
            <w:tcW w:w="1979" w:type="dxa"/>
            <w:tcBorders>
              <w:top w:val="single" w:color="auto" w:sz="12" w:space="0"/>
              <w:left w:val="single" w:color="auto" w:sz="4" w:space="0"/>
              <w:bottom w:val="single" w:color="auto" w:sz="12" w:space="0"/>
              <w:right w:val="single" w:color="auto" w:sz="4" w:space="0"/>
            </w:tcBorders>
            <w:shd w:val="clear" w:color="auto" w:fill="FFFFFF"/>
            <w:vAlign w:val="center"/>
          </w:tcPr>
          <w:p>
            <w:pPr>
              <w:spacing w:before="197" w:line="220" w:lineRule="auto"/>
              <w:ind w:left="413"/>
              <w:jc w:val="both"/>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pacing w:val="-4"/>
                <w:sz w:val="21"/>
                <w:szCs w:val="21"/>
              </w:rPr>
              <w:t>利用量（万吨）</w:t>
            </w:r>
          </w:p>
        </w:tc>
        <w:tc>
          <w:tcPr>
            <w:tcW w:w="1666" w:type="dxa"/>
            <w:tcBorders>
              <w:top w:val="single" w:color="auto" w:sz="12" w:space="0"/>
              <w:left w:val="single" w:color="auto" w:sz="4" w:space="0"/>
              <w:bottom w:val="single" w:color="auto" w:sz="12" w:space="0"/>
              <w:right w:val="single" w:color="auto" w:sz="4" w:space="0"/>
            </w:tcBorders>
            <w:shd w:val="clear" w:color="auto" w:fill="FFFFFF"/>
            <w:vAlign w:val="center"/>
          </w:tcPr>
          <w:p>
            <w:pPr>
              <w:spacing w:before="197" w:line="221" w:lineRule="auto"/>
              <w:ind w:left="115"/>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pacing w:val="-1"/>
                <w:sz w:val="21"/>
                <w:szCs w:val="21"/>
              </w:rPr>
              <w:t>处置量（万吨）</w:t>
            </w:r>
          </w:p>
        </w:tc>
        <w:tc>
          <w:tcPr>
            <w:tcW w:w="1675" w:type="dxa"/>
            <w:tcBorders>
              <w:top w:val="single" w:color="auto" w:sz="12" w:space="0"/>
              <w:left w:val="single" w:color="auto" w:sz="4" w:space="0"/>
              <w:bottom w:val="single" w:color="auto" w:sz="12" w:space="0"/>
              <w:right w:val="nil"/>
            </w:tcBorders>
            <w:shd w:val="clear" w:color="auto" w:fill="FFFFFF"/>
            <w:vAlign w:val="center"/>
          </w:tcPr>
          <w:p>
            <w:pPr>
              <w:spacing w:before="197" w:line="219" w:lineRule="auto"/>
              <w:ind w:left="117"/>
              <w:jc w:val="center"/>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pacing w:val="-1"/>
                <w:sz w:val="21"/>
                <w:szCs w:val="21"/>
              </w:rPr>
              <w:t>贮存量（万吨）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2025" w:type="dxa"/>
            <w:tcBorders>
              <w:top w:val="single" w:color="auto" w:sz="12" w:space="0"/>
              <w:left w:val="nil"/>
              <w:bottom w:val="single" w:color="auto" w:sz="4" w:space="0"/>
              <w:right w:val="single" w:color="auto" w:sz="4" w:space="0"/>
            </w:tcBorders>
            <w:shd w:val="clear" w:color="auto" w:fill="FFFFFF"/>
            <w:vAlign w:val="center"/>
          </w:tcPr>
          <w:p>
            <w:pPr>
              <w:spacing w:before="242" w:line="183" w:lineRule="auto"/>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HW11精（蒸）馏残渣</w:t>
            </w:r>
          </w:p>
        </w:tc>
        <w:tc>
          <w:tcPr>
            <w:tcW w:w="1716" w:type="dxa"/>
            <w:tcBorders>
              <w:top w:val="single" w:color="auto" w:sz="12"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auto"/>
                <w:kern w:val="0"/>
                <w:sz w:val="21"/>
                <w:szCs w:val="21"/>
                <w:u w:val="none"/>
                <w:lang w:val="en-US" w:eastAsia="en-US" w:bidi="ar-SA"/>
              </w:rPr>
            </w:pPr>
            <w:r>
              <w:rPr>
                <w:rFonts w:hint="eastAsia" w:eastAsia="仿宋_GB2312" w:cs="Times New Roman"/>
                <w:i w:val="0"/>
                <w:iCs w:val="0"/>
                <w:snapToGrid w:val="0"/>
                <w:color w:val="auto"/>
                <w:kern w:val="0"/>
                <w:sz w:val="21"/>
                <w:szCs w:val="21"/>
                <w:u w:val="none"/>
                <w:lang w:val="en-US" w:eastAsia="zh-CN" w:bidi="ar"/>
              </w:rPr>
              <w:t>185.56</w:t>
            </w:r>
          </w:p>
        </w:tc>
        <w:tc>
          <w:tcPr>
            <w:tcW w:w="1979" w:type="dxa"/>
            <w:tcBorders>
              <w:top w:val="single" w:color="auto" w:sz="12"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auto"/>
                <w:kern w:val="0"/>
                <w:sz w:val="21"/>
                <w:szCs w:val="21"/>
                <w:u w:val="none"/>
                <w:lang w:val="en-US" w:eastAsia="zh-CN" w:bidi="ar"/>
              </w:rPr>
            </w:pPr>
            <w:r>
              <w:rPr>
                <w:rFonts w:hint="eastAsia" w:eastAsia="仿宋_GB2312" w:cs="Times New Roman"/>
                <w:i w:val="0"/>
                <w:iCs w:val="0"/>
                <w:snapToGrid w:val="0"/>
                <w:color w:val="auto"/>
                <w:kern w:val="0"/>
                <w:sz w:val="21"/>
                <w:szCs w:val="21"/>
                <w:u w:val="none"/>
                <w:lang w:val="en-US" w:eastAsia="zh-CN" w:bidi="ar"/>
              </w:rPr>
              <w:t>182.54</w:t>
            </w:r>
          </w:p>
        </w:tc>
        <w:tc>
          <w:tcPr>
            <w:tcW w:w="1666" w:type="dxa"/>
            <w:tcBorders>
              <w:top w:val="single" w:color="auto" w:sz="12"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eastAsia="仿宋_GB2312" w:cs="Times New Roman"/>
                <w:i w:val="0"/>
                <w:iCs w:val="0"/>
                <w:snapToGrid w:val="0"/>
                <w:color w:val="auto"/>
                <w:kern w:val="0"/>
                <w:sz w:val="21"/>
                <w:szCs w:val="21"/>
                <w:u w:val="none"/>
                <w:lang w:val="en-US" w:eastAsia="zh-CN" w:bidi="ar"/>
              </w:rPr>
            </w:pPr>
            <w:r>
              <w:rPr>
                <w:rFonts w:hint="default" w:eastAsia="仿宋_GB2312" w:cs="Times New Roman"/>
                <w:i w:val="0"/>
                <w:iCs w:val="0"/>
                <w:snapToGrid w:val="0"/>
                <w:color w:val="auto"/>
                <w:kern w:val="0"/>
                <w:sz w:val="21"/>
                <w:szCs w:val="21"/>
                <w:u w:val="none"/>
                <w:lang w:val="en-US" w:eastAsia="zh-CN" w:bidi="ar"/>
              </w:rPr>
              <w:t>0.</w:t>
            </w:r>
            <w:r>
              <w:rPr>
                <w:rFonts w:hint="eastAsia" w:eastAsia="仿宋_GB2312" w:cs="Times New Roman"/>
                <w:i w:val="0"/>
                <w:iCs w:val="0"/>
                <w:snapToGrid w:val="0"/>
                <w:color w:val="auto"/>
                <w:kern w:val="0"/>
                <w:sz w:val="21"/>
                <w:szCs w:val="21"/>
                <w:u w:val="none"/>
                <w:lang w:val="en-US" w:eastAsia="zh-CN" w:bidi="ar"/>
              </w:rPr>
              <w:t>37</w:t>
            </w:r>
          </w:p>
        </w:tc>
        <w:tc>
          <w:tcPr>
            <w:tcW w:w="1675" w:type="dxa"/>
            <w:tcBorders>
              <w:top w:val="single" w:color="auto" w:sz="12"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default" w:eastAsia="仿宋_GB2312" w:cs="Times New Roman"/>
                <w:i w:val="0"/>
                <w:iCs w:val="0"/>
                <w:snapToGrid w:val="0"/>
                <w:color w:val="auto"/>
                <w:kern w:val="0"/>
                <w:sz w:val="21"/>
                <w:szCs w:val="21"/>
                <w:u w:val="none"/>
                <w:lang w:val="en-US" w:eastAsia="zh-CN" w:bidi="ar"/>
              </w:rPr>
            </w:pPr>
            <w:r>
              <w:rPr>
                <w:rFonts w:hint="eastAsia" w:eastAsia="仿宋_GB2312" w:cs="Times New Roman"/>
                <w:i w:val="0"/>
                <w:iCs w:val="0"/>
                <w:snapToGrid w:val="0"/>
                <w:color w:val="auto"/>
                <w:kern w:val="0"/>
                <w:sz w:val="21"/>
                <w:szCs w:val="21"/>
                <w:u w:val="none"/>
                <w:lang w:val="en-US" w:eastAsia="zh-CN" w:bidi="ar"/>
              </w:rPr>
              <w:t>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2025" w:type="dxa"/>
            <w:tcBorders>
              <w:top w:val="single" w:color="auto" w:sz="4" w:space="0"/>
              <w:left w:val="nil"/>
              <w:bottom w:val="single" w:color="auto" w:sz="4" w:space="0"/>
              <w:right w:val="single" w:color="auto" w:sz="4" w:space="0"/>
            </w:tcBorders>
            <w:shd w:val="clear" w:color="auto" w:fill="FFFFFF"/>
            <w:vAlign w:val="center"/>
          </w:tcPr>
          <w:p>
            <w:pPr>
              <w:spacing w:before="248" w:line="182" w:lineRule="auto"/>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
                <w:sz w:val="21"/>
                <w:szCs w:val="21"/>
                <w:lang w:val="en-US" w:eastAsia="zh-CN"/>
              </w:rPr>
              <w:t>HW50废催化剂废物</w:t>
            </w:r>
          </w:p>
        </w:tc>
        <w:tc>
          <w:tcPr>
            <w:tcW w:w="17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auto"/>
                <w:kern w:val="0"/>
                <w:sz w:val="21"/>
                <w:szCs w:val="21"/>
                <w:u w:val="none"/>
                <w:lang w:val="en-US" w:eastAsia="en-US" w:bidi="ar-SA"/>
              </w:rPr>
            </w:pPr>
            <w:r>
              <w:rPr>
                <w:rFonts w:hint="default" w:ascii="Times New Roman" w:hAnsi="Times New Roman" w:eastAsia="仿宋_GB2312" w:cs="Times New Roman"/>
                <w:i w:val="0"/>
                <w:iCs w:val="0"/>
                <w:snapToGrid w:val="0"/>
                <w:color w:val="auto"/>
                <w:kern w:val="0"/>
                <w:sz w:val="21"/>
                <w:szCs w:val="21"/>
                <w:u w:val="none"/>
                <w:lang w:val="en-US" w:eastAsia="en-US" w:bidi="ar-SA"/>
              </w:rPr>
              <w:t>0.44</w:t>
            </w:r>
          </w:p>
        </w:tc>
        <w:tc>
          <w:tcPr>
            <w:tcW w:w="197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auto"/>
                <w:kern w:val="0"/>
                <w:sz w:val="21"/>
                <w:szCs w:val="21"/>
                <w:u w:val="none"/>
                <w:lang w:val="en-US" w:eastAsia="zh-CN" w:bidi="ar"/>
              </w:rPr>
            </w:pPr>
            <w:r>
              <w:rPr>
                <w:rFonts w:hint="default" w:ascii="Times New Roman" w:hAnsi="Times New Roman" w:eastAsia="仿宋_GB2312" w:cs="Times New Roman"/>
                <w:i w:val="0"/>
                <w:iCs w:val="0"/>
                <w:snapToGrid w:val="0"/>
                <w:color w:val="auto"/>
                <w:kern w:val="0"/>
                <w:sz w:val="21"/>
                <w:szCs w:val="21"/>
                <w:u w:val="none"/>
                <w:lang w:val="en-US" w:eastAsia="zh-CN" w:bidi="ar"/>
              </w:rPr>
              <w:t>0</w:t>
            </w:r>
            <w:r>
              <w:rPr>
                <w:rFonts w:hint="eastAsia" w:eastAsia="仿宋_GB2312" w:cs="Times New Roman"/>
                <w:i w:val="0"/>
                <w:iCs w:val="0"/>
                <w:snapToGrid w:val="0"/>
                <w:color w:val="auto"/>
                <w:kern w:val="0"/>
                <w:sz w:val="21"/>
                <w:szCs w:val="21"/>
                <w:u w:val="none"/>
                <w:lang w:val="en-US" w:eastAsia="zh-CN" w:bidi="ar"/>
              </w:rPr>
              <w:t>.40</w:t>
            </w:r>
          </w:p>
        </w:tc>
        <w:tc>
          <w:tcPr>
            <w:tcW w:w="166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auto"/>
                <w:kern w:val="0"/>
                <w:sz w:val="21"/>
                <w:szCs w:val="21"/>
                <w:u w:val="none"/>
                <w:lang w:val="en-US" w:eastAsia="zh-CN" w:bidi="ar"/>
              </w:rPr>
            </w:pPr>
            <w:r>
              <w:rPr>
                <w:rFonts w:hint="default" w:ascii="Times New Roman" w:hAnsi="Times New Roman" w:eastAsia="仿宋_GB2312" w:cs="Times New Roman"/>
                <w:i w:val="0"/>
                <w:iCs w:val="0"/>
                <w:snapToGrid w:val="0"/>
                <w:color w:val="auto"/>
                <w:kern w:val="0"/>
                <w:sz w:val="21"/>
                <w:szCs w:val="21"/>
                <w:u w:val="none"/>
                <w:lang w:val="en-US" w:eastAsia="zh-CN" w:bidi="ar"/>
              </w:rPr>
              <w:t>0.0</w:t>
            </w:r>
            <w:r>
              <w:rPr>
                <w:rFonts w:hint="eastAsia" w:eastAsia="仿宋_GB2312" w:cs="Times New Roman"/>
                <w:i w:val="0"/>
                <w:iCs w:val="0"/>
                <w:snapToGrid w:val="0"/>
                <w:color w:val="auto"/>
                <w:kern w:val="0"/>
                <w:sz w:val="21"/>
                <w:szCs w:val="21"/>
                <w:u w:val="none"/>
                <w:lang w:val="en-US" w:eastAsia="zh-CN" w:bidi="ar"/>
              </w:rPr>
              <w:t>1</w:t>
            </w:r>
          </w:p>
        </w:tc>
        <w:tc>
          <w:tcPr>
            <w:tcW w:w="1675"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auto"/>
                <w:kern w:val="0"/>
                <w:sz w:val="21"/>
                <w:szCs w:val="21"/>
                <w:u w:val="none"/>
                <w:lang w:val="en-US" w:eastAsia="zh-CN" w:bidi="ar"/>
              </w:rPr>
            </w:pPr>
            <w:r>
              <w:rPr>
                <w:rFonts w:hint="eastAsia" w:eastAsia="仿宋_GB2312" w:cs="Times New Roman"/>
                <w:i w:val="0"/>
                <w:iCs w:val="0"/>
                <w:snapToGrid w:val="0"/>
                <w:color w:val="auto"/>
                <w:kern w:val="0"/>
                <w:sz w:val="21"/>
                <w:szCs w:val="21"/>
                <w:u w:val="none"/>
                <w:lang w:val="en-US" w:eastAsia="zh-CN" w:bidi="ar"/>
              </w:rPr>
              <w:t>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jc w:val="center"/>
        </w:trPr>
        <w:tc>
          <w:tcPr>
            <w:tcW w:w="2025" w:type="dxa"/>
            <w:tcBorders>
              <w:top w:val="single" w:color="auto" w:sz="4" w:space="0"/>
              <w:left w:val="nil"/>
              <w:bottom w:val="single" w:color="auto" w:sz="4" w:space="0"/>
              <w:right w:val="single" w:color="auto" w:sz="4" w:space="0"/>
            </w:tcBorders>
            <w:shd w:val="clear" w:color="auto" w:fill="FFFFFF"/>
            <w:vAlign w:val="center"/>
          </w:tcPr>
          <w:p>
            <w:pPr>
              <w:spacing w:before="251" w:line="182" w:lineRule="auto"/>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
                <w:sz w:val="21"/>
                <w:szCs w:val="21"/>
                <w:lang w:val="en-US" w:eastAsia="zh-CN"/>
              </w:rPr>
              <w:t>HW08废矿物油与含矿物油废物</w:t>
            </w:r>
          </w:p>
        </w:tc>
        <w:tc>
          <w:tcPr>
            <w:tcW w:w="17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auto"/>
                <w:kern w:val="0"/>
                <w:sz w:val="21"/>
                <w:szCs w:val="21"/>
                <w:u w:val="none"/>
                <w:lang w:val="en-US" w:eastAsia="en-US" w:bidi="ar-SA"/>
              </w:rPr>
            </w:pPr>
            <w:r>
              <w:rPr>
                <w:rFonts w:hint="default" w:ascii="Times New Roman" w:hAnsi="Times New Roman" w:eastAsia="仿宋_GB2312" w:cs="Times New Roman"/>
                <w:i w:val="0"/>
                <w:iCs w:val="0"/>
                <w:snapToGrid w:val="0"/>
                <w:color w:val="auto"/>
                <w:kern w:val="0"/>
                <w:sz w:val="21"/>
                <w:szCs w:val="21"/>
                <w:u w:val="none"/>
                <w:lang w:val="en-US" w:eastAsia="en-US" w:bidi="ar-SA"/>
              </w:rPr>
              <w:t>0.43</w:t>
            </w:r>
          </w:p>
        </w:tc>
        <w:tc>
          <w:tcPr>
            <w:tcW w:w="197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auto"/>
                <w:kern w:val="0"/>
                <w:sz w:val="21"/>
                <w:szCs w:val="21"/>
                <w:u w:val="none"/>
                <w:lang w:val="en-US" w:eastAsia="zh-CN" w:bidi="ar"/>
              </w:rPr>
            </w:pPr>
            <w:r>
              <w:rPr>
                <w:rFonts w:hint="default" w:ascii="Times New Roman" w:hAnsi="Times New Roman" w:eastAsia="仿宋_GB2312" w:cs="Times New Roman"/>
                <w:i w:val="0"/>
                <w:iCs w:val="0"/>
                <w:snapToGrid w:val="0"/>
                <w:color w:val="auto"/>
                <w:kern w:val="0"/>
                <w:sz w:val="21"/>
                <w:szCs w:val="21"/>
                <w:u w:val="none"/>
                <w:lang w:val="en-US" w:eastAsia="zh-CN" w:bidi="ar"/>
              </w:rPr>
              <w:t>0.</w:t>
            </w:r>
            <w:r>
              <w:rPr>
                <w:rFonts w:hint="eastAsia" w:eastAsia="仿宋_GB2312" w:cs="Times New Roman"/>
                <w:i w:val="0"/>
                <w:iCs w:val="0"/>
                <w:snapToGrid w:val="0"/>
                <w:color w:val="auto"/>
                <w:kern w:val="0"/>
                <w:sz w:val="21"/>
                <w:szCs w:val="21"/>
                <w:u w:val="none"/>
                <w:lang w:val="en-US" w:eastAsia="zh-CN" w:bidi="ar"/>
              </w:rPr>
              <w:t>20</w:t>
            </w:r>
          </w:p>
        </w:tc>
        <w:tc>
          <w:tcPr>
            <w:tcW w:w="166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auto"/>
                <w:kern w:val="0"/>
                <w:sz w:val="21"/>
                <w:szCs w:val="21"/>
                <w:u w:val="none"/>
                <w:lang w:val="en-US" w:eastAsia="zh-CN" w:bidi="ar"/>
              </w:rPr>
            </w:pPr>
            <w:r>
              <w:rPr>
                <w:rFonts w:hint="default" w:ascii="Times New Roman" w:hAnsi="Times New Roman" w:eastAsia="仿宋_GB2312" w:cs="Times New Roman"/>
                <w:i w:val="0"/>
                <w:iCs w:val="0"/>
                <w:snapToGrid w:val="0"/>
                <w:color w:val="auto"/>
                <w:kern w:val="0"/>
                <w:sz w:val="21"/>
                <w:szCs w:val="21"/>
                <w:u w:val="none"/>
                <w:lang w:val="en-US" w:eastAsia="zh-CN" w:bidi="ar"/>
              </w:rPr>
              <w:t>0.</w:t>
            </w:r>
            <w:r>
              <w:rPr>
                <w:rFonts w:hint="eastAsia" w:eastAsia="仿宋_GB2312" w:cs="Times New Roman"/>
                <w:i w:val="0"/>
                <w:iCs w:val="0"/>
                <w:snapToGrid w:val="0"/>
                <w:color w:val="auto"/>
                <w:kern w:val="0"/>
                <w:sz w:val="21"/>
                <w:szCs w:val="21"/>
                <w:u w:val="none"/>
                <w:lang w:val="en-US" w:eastAsia="zh-CN" w:bidi="ar"/>
              </w:rPr>
              <w:t>07</w:t>
            </w:r>
          </w:p>
        </w:tc>
        <w:tc>
          <w:tcPr>
            <w:tcW w:w="1675"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auto"/>
                <w:kern w:val="0"/>
                <w:sz w:val="21"/>
                <w:szCs w:val="21"/>
                <w:u w:val="none"/>
                <w:lang w:val="en-US" w:eastAsia="zh-CN" w:bidi="ar"/>
              </w:rPr>
            </w:pPr>
            <w:r>
              <w:rPr>
                <w:rFonts w:hint="eastAsia" w:eastAsia="仿宋_GB2312" w:cs="Times New Roman"/>
                <w:i w:val="0"/>
                <w:iCs w:val="0"/>
                <w:snapToGrid w:val="0"/>
                <w:color w:val="auto"/>
                <w:kern w:val="0"/>
                <w:sz w:val="21"/>
                <w:szCs w:val="21"/>
                <w:u w:val="none"/>
                <w:lang w:val="en-US" w:eastAsia="zh-CN" w:bidi="ar"/>
              </w:rPr>
              <w:t>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jc w:val="center"/>
        </w:trPr>
        <w:tc>
          <w:tcPr>
            <w:tcW w:w="2025" w:type="dxa"/>
            <w:tcBorders>
              <w:top w:val="single" w:color="auto" w:sz="4" w:space="0"/>
              <w:left w:val="nil"/>
              <w:bottom w:val="single" w:color="auto" w:sz="4" w:space="0"/>
              <w:right w:val="single" w:color="auto" w:sz="4" w:space="0"/>
            </w:tcBorders>
            <w:shd w:val="clear" w:color="auto" w:fill="FFFFFF"/>
            <w:vAlign w:val="center"/>
          </w:tcPr>
          <w:p>
            <w:pPr>
              <w:spacing w:before="244" w:line="182" w:lineRule="auto"/>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
                <w:sz w:val="21"/>
                <w:szCs w:val="21"/>
                <w:lang w:val="en-US" w:eastAsia="zh-CN"/>
              </w:rPr>
              <w:t>HW49其他废物</w:t>
            </w:r>
          </w:p>
        </w:tc>
        <w:tc>
          <w:tcPr>
            <w:tcW w:w="171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lang w:val="en-US"/>
              </w:rPr>
            </w:pPr>
            <w:r>
              <w:rPr>
                <w:rFonts w:hint="default" w:ascii="Times New Roman" w:hAnsi="Times New Roman" w:eastAsia="仿宋_GB2312" w:cs="Times New Roman"/>
                <w:color w:val="auto"/>
                <w:sz w:val="21"/>
                <w:szCs w:val="21"/>
                <w:lang w:val="en-US"/>
              </w:rPr>
              <w:t>0.41</w:t>
            </w:r>
          </w:p>
        </w:tc>
        <w:tc>
          <w:tcPr>
            <w:tcW w:w="197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auto"/>
                <w:kern w:val="0"/>
                <w:sz w:val="21"/>
                <w:szCs w:val="21"/>
                <w:u w:val="none"/>
                <w:lang w:val="en-US" w:eastAsia="zh-CN" w:bidi="ar"/>
              </w:rPr>
            </w:pPr>
            <w:r>
              <w:rPr>
                <w:rFonts w:hint="default" w:ascii="Times New Roman" w:hAnsi="Times New Roman" w:eastAsia="仿宋_GB2312" w:cs="Times New Roman"/>
                <w:i w:val="0"/>
                <w:iCs w:val="0"/>
                <w:snapToGrid w:val="0"/>
                <w:color w:val="auto"/>
                <w:kern w:val="0"/>
                <w:sz w:val="21"/>
                <w:szCs w:val="21"/>
                <w:u w:val="none"/>
                <w:lang w:val="en-US" w:eastAsia="zh-CN" w:bidi="ar"/>
              </w:rPr>
              <w:t>0.</w:t>
            </w:r>
            <w:r>
              <w:rPr>
                <w:rFonts w:hint="eastAsia" w:eastAsia="仿宋_GB2312" w:cs="Times New Roman"/>
                <w:i w:val="0"/>
                <w:iCs w:val="0"/>
                <w:snapToGrid w:val="0"/>
                <w:color w:val="auto"/>
                <w:kern w:val="0"/>
                <w:sz w:val="21"/>
                <w:szCs w:val="21"/>
                <w:u w:val="none"/>
                <w:lang w:val="en-US" w:eastAsia="zh-CN" w:bidi="ar"/>
              </w:rPr>
              <w:t>27</w:t>
            </w:r>
          </w:p>
        </w:tc>
        <w:tc>
          <w:tcPr>
            <w:tcW w:w="166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auto"/>
                <w:kern w:val="0"/>
                <w:sz w:val="21"/>
                <w:szCs w:val="21"/>
                <w:u w:val="none"/>
                <w:lang w:val="en-US" w:eastAsia="zh-CN" w:bidi="ar"/>
              </w:rPr>
            </w:pPr>
            <w:r>
              <w:rPr>
                <w:rFonts w:hint="default" w:ascii="Times New Roman" w:hAnsi="Times New Roman" w:eastAsia="仿宋_GB2312" w:cs="Times New Roman"/>
                <w:i w:val="0"/>
                <w:iCs w:val="0"/>
                <w:snapToGrid w:val="0"/>
                <w:color w:val="auto"/>
                <w:kern w:val="0"/>
                <w:sz w:val="21"/>
                <w:szCs w:val="21"/>
                <w:u w:val="none"/>
                <w:lang w:val="en-US" w:eastAsia="zh-CN" w:bidi="ar"/>
              </w:rPr>
              <w:t>0.</w:t>
            </w:r>
            <w:r>
              <w:rPr>
                <w:rFonts w:hint="eastAsia" w:eastAsia="仿宋_GB2312" w:cs="Times New Roman"/>
                <w:i w:val="0"/>
                <w:iCs w:val="0"/>
                <w:snapToGrid w:val="0"/>
                <w:color w:val="auto"/>
                <w:kern w:val="0"/>
                <w:sz w:val="21"/>
                <w:szCs w:val="21"/>
                <w:u w:val="none"/>
                <w:lang w:val="en-US" w:eastAsia="zh-CN" w:bidi="ar"/>
              </w:rPr>
              <w:t>37</w:t>
            </w:r>
          </w:p>
        </w:tc>
        <w:tc>
          <w:tcPr>
            <w:tcW w:w="1675" w:type="dxa"/>
            <w:tcBorders>
              <w:top w:val="single" w:color="auto" w:sz="4" w:space="0"/>
              <w:left w:val="single" w:color="auto" w:sz="4" w:space="0"/>
              <w:bottom w:val="single" w:color="auto" w:sz="4" w:space="0"/>
              <w:right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auto"/>
                <w:kern w:val="0"/>
                <w:sz w:val="21"/>
                <w:szCs w:val="21"/>
                <w:u w:val="none"/>
                <w:lang w:val="en-US" w:eastAsia="zh-CN" w:bidi="ar"/>
              </w:rPr>
            </w:pPr>
            <w:r>
              <w:rPr>
                <w:rFonts w:hint="eastAsia" w:eastAsia="仿宋_GB2312" w:cs="Times New Roman"/>
                <w:i w:val="0"/>
                <w:iCs w:val="0"/>
                <w:snapToGrid w:val="0"/>
                <w:color w:val="auto"/>
                <w:kern w:val="0"/>
                <w:sz w:val="21"/>
                <w:szCs w:val="21"/>
                <w:u w:val="none"/>
                <w:lang w:val="en-US" w:eastAsia="zh-CN" w:bidi="ar"/>
              </w:rPr>
              <w:t>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2025" w:type="dxa"/>
            <w:tcBorders>
              <w:top w:val="single" w:color="auto" w:sz="4" w:space="0"/>
              <w:left w:val="nil"/>
              <w:bottom w:val="single" w:color="auto" w:sz="12" w:space="0"/>
              <w:right w:val="single" w:color="auto" w:sz="4" w:space="0"/>
            </w:tcBorders>
            <w:shd w:val="clear" w:color="auto" w:fill="FFFFFF"/>
            <w:vAlign w:val="center"/>
          </w:tcPr>
          <w:p>
            <w:pPr>
              <w:spacing w:before="248" w:line="181" w:lineRule="auto"/>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2"/>
                <w:sz w:val="21"/>
                <w:szCs w:val="21"/>
                <w:lang w:val="en-US" w:eastAsia="zh-CN"/>
              </w:rPr>
              <w:t>HW34废酸</w:t>
            </w:r>
          </w:p>
        </w:tc>
        <w:tc>
          <w:tcPr>
            <w:tcW w:w="1716" w:type="dxa"/>
            <w:tcBorders>
              <w:top w:val="single" w:color="auto" w:sz="4" w:space="0"/>
              <w:left w:val="single" w:color="auto" w:sz="4" w:space="0"/>
              <w:bottom w:val="single" w:color="auto" w:sz="12"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lang w:val="en-US"/>
              </w:rPr>
            </w:pPr>
            <w:r>
              <w:rPr>
                <w:rFonts w:hint="default" w:ascii="Times New Roman" w:hAnsi="Times New Roman" w:eastAsia="仿宋_GB2312" w:cs="Times New Roman"/>
                <w:color w:val="auto"/>
                <w:sz w:val="21"/>
                <w:szCs w:val="21"/>
                <w:lang w:val="en-US"/>
              </w:rPr>
              <w:t>0.07</w:t>
            </w:r>
          </w:p>
        </w:tc>
        <w:tc>
          <w:tcPr>
            <w:tcW w:w="1979" w:type="dxa"/>
            <w:tcBorders>
              <w:top w:val="single" w:color="auto" w:sz="4" w:space="0"/>
              <w:left w:val="single" w:color="auto" w:sz="4" w:space="0"/>
              <w:bottom w:val="single" w:color="auto" w:sz="12"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auto"/>
                <w:kern w:val="0"/>
                <w:sz w:val="21"/>
                <w:szCs w:val="21"/>
                <w:u w:val="none"/>
                <w:lang w:val="en-US" w:eastAsia="zh-CN" w:bidi="ar"/>
              </w:rPr>
            </w:pPr>
            <w:r>
              <w:rPr>
                <w:rFonts w:hint="default" w:ascii="Times New Roman" w:hAnsi="Times New Roman" w:eastAsia="仿宋_GB2312" w:cs="Times New Roman"/>
                <w:i w:val="0"/>
                <w:iCs w:val="0"/>
                <w:snapToGrid w:val="0"/>
                <w:color w:val="auto"/>
                <w:kern w:val="0"/>
                <w:sz w:val="21"/>
                <w:szCs w:val="21"/>
                <w:u w:val="none"/>
                <w:lang w:val="en-US" w:eastAsia="zh-CN" w:bidi="ar"/>
              </w:rPr>
              <w:t>0</w:t>
            </w:r>
            <w:r>
              <w:rPr>
                <w:rFonts w:hint="eastAsia" w:eastAsia="仿宋_GB2312" w:cs="Times New Roman"/>
                <w:i w:val="0"/>
                <w:iCs w:val="0"/>
                <w:snapToGrid w:val="0"/>
                <w:color w:val="auto"/>
                <w:kern w:val="0"/>
                <w:sz w:val="21"/>
                <w:szCs w:val="21"/>
                <w:u w:val="none"/>
                <w:lang w:val="en-US" w:eastAsia="zh-CN" w:bidi="ar"/>
              </w:rPr>
              <w:t>.06</w:t>
            </w:r>
          </w:p>
        </w:tc>
        <w:tc>
          <w:tcPr>
            <w:tcW w:w="1666" w:type="dxa"/>
            <w:tcBorders>
              <w:top w:val="single" w:color="auto" w:sz="4" w:space="0"/>
              <w:left w:val="single" w:color="auto" w:sz="4" w:space="0"/>
              <w:bottom w:val="single" w:color="auto" w:sz="12"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auto"/>
                <w:kern w:val="0"/>
                <w:sz w:val="21"/>
                <w:szCs w:val="21"/>
                <w:u w:val="none"/>
                <w:lang w:val="en-US" w:eastAsia="zh-CN" w:bidi="ar"/>
              </w:rPr>
            </w:pPr>
            <w:r>
              <w:rPr>
                <w:rFonts w:hint="default" w:ascii="Times New Roman" w:hAnsi="Times New Roman" w:eastAsia="仿宋_GB2312" w:cs="Times New Roman"/>
                <w:i w:val="0"/>
                <w:iCs w:val="0"/>
                <w:snapToGrid w:val="0"/>
                <w:color w:val="auto"/>
                <w:kern w:val="0"/>
                <w:sz w:val="21"/>
                <w:szCs w:val="21"/>
                <w:u w:val="none"/>
                <w:lang w:val="en-US" w:eastAsia="zh-CN" w:bidi="ar"/>
              </w:rPr>
              <w:t>0.</w:t>
            </w:r>
            <w:r>
              <w:rPr>
                <w:rFonts w:hint="eastAsia" w:eastAsia="仿宋_GB2312" w:cs="Times New Roman"/>
                <w:i w:val="0"/>
                <w:iCs w:val="0"/>
                <w:snapToGrid w:val="0"/>
                <w:color w:val="auto"/>
                <w:kern w:val="0"/>
                <w:sz w:val="21"/>
                <w:szCs w:val="21"/>
                <w:u w:val="none"/>
                <w:lang w:val="en-US" w:eastAsia="zh-CN" w:bidi="ar"/>
              </w:rPr>
              <w:t>01</w:t>
            </w:r>
          </w:p>
        </w:tc>
        <w:tc>
          <w:tcPr>
            <w:tcW w:w="1675" w:type="dxa"/>
            <w:tcBorders>
              <w:top w:val="single" w:color="auto" w:sz="4" w:space="0"/>
              <w:left w:val="single" w:color="auto" w:sz="4" w:space="0"/>
              <w:bottom w:val="single" w:color="auto" w:sz="12" w:space="0"/>
              <w:right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snapToGrid w:val="0"/>
                <w:color w:val="auto"/>
                <w:kern w:val="0"/>
                <w:sz w:val="21"/>
                <w:szCs w:val="21"/>
                <w:u w:val="none"/>
                <w:lang w:val="en-US" w:eastAsia="zh-CN" w:bidi="ar"/>
              </w:rPr>
            </w:pPr>
            <w:r>
              <w:rPr>
                <w:rFonts w:hint="eastAsia" w:eastAsia="仿宋_GB2312" w:cs="Times New Roman"/>
                <w:i w:val="0"/>
                <w:iCs w:val="0"/>
                <w:snapToGrid w:val="0"/>
                <w:color w:val="auto"/>
                <w:kern w:val="0"/>
                <w:sz w:val="21"/>
                <w:szCs w:val="21"/>
                <w:u w:val="none"/>
                <w:lang w:val="en-US" w:eastAsia="zh-CN" w:bidi="ar"/>
              </w:rPr>
              <w:t>0.00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Times New Roman" w:hAnsi="Times New Roman" w:eastAsia="楷体"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default" w:ascii="Times New Roman" w:hAnsi="Times New Roman" w:eastAsia="楷体" w:cs="Times New Roman"/>
          <w:b w:val="0"/>
          <w:bCs w:val="0"/>
          <w:color w:val="auto"/>
          <w:sz w:val="32"/>
          <w:szCs w:val="32"/>
          <w:lang w:val="en-US" w:eastAsia="zh-CN"/>
        </w:rPr>
      </w:pPr>
      <w:r>
        <w:rPr>
          <w:rFonts w:hint="eastAsia" w:ascii="Times New Roman" w:hAnsi="Times New Roman" w:eastAsia="楷体" w:cs="Times New Roman"/>
          <w:b w:val="0"/>
          <w:bCs w:val="0"/>
          <w:color w:val="auto"/>
          <w:sz w:val="32"/>
          <w:szCs w:val="32"/>
          <w:lang w:val="en-US" w:eastAsia="zh-CN"/>
        </w:rPr>
        <w:t>4.</w:t>
      </w:r>
      <w:r>
        <w:rPr>
          <w:rFonts w:hint="default" w:ascii="Times New Roman" w:hAnsi="Times New Roman" w:eastAsia="楷体" w:cs="Times New Roman"/>
          <w:b w:val="0"/>
          <w:bCs w:val="0"/>
          <w:color w:val="auto"/>
          <w:sz w:val="32"/>
          <w:szCs w:val="32"/>
          <w:lang w:val="en-US" w:eastAsia="zh-CN"/>
        </w:rPr>
        <w:t>危险废物转移情况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eastAsia="zh-CN"/>
        </w:rPr>
        <w:t>202</w:t>
      </w:r>
      <w:r>
        <w:rPr>
          <w:rFonts w:hint="eastAsia"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本市运行危险废物联单转移量</w:t>
      </w:r>
      <w:r>
        <w:rPr>
          <w:rFonts w:hint="default" w:eastAsia="仿宋_GB2312" w:cs="Times New Roman"/>
          <w:color w:val="auto"/>
          <w:sz w:val="32"/>
          <w:szCs w:val="32"/>
          <w:lang w:val="en-US" w:eastAsia="zh-CN"/>
        </w:rPr>
        <w:t>136.28</w:t>
      </w:r>
      <w:r>
        <w:rPr>
          <w:rFonts w:hint="default" w:ascii="Times New Roman" w:hAnsi="Times New Roman" w:eastAsia="仿宋_GB2312" w:cs="Times New Roman"/>
          <w:color w:val="auto"/>
          <w:sz w:val="32"/>
          <w:szCs w:val="32"/>
          <w:lang w:val="en-US" w:eastAsia="zh-CN"/>
        </w:rPr>
        <w:t>万吨</w:t>
      </w:r>
      <w:r>
        <w:rPr>
          <w:rFonts w:hint="eastAsia"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转出省外43.50万吨，转出市外8.83万吨，转至本市内83.95万吨。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default" w:ascii="Times New Roman" w:hAnsi="Times New Roman" w:eastAsia="楷体"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5.</w:t>
      </w:r>
      <w:r>
        <w:rPr>
          <w:rFonts w:hint="default" w:ascii="Times New Roman" w:hAnsi="Times New Roman" w:eastAsia="楷体" w:cs="Times New Roman"/>
          <w:color w:val="auto"/>
          <w:sz w:val="32"/>
          <w:szCs w:val="32"/>
          <w:lang w:val="en-US" w:eastAsia="zh-CN"/>
        </w:rPr>
        <w:t>危险废物许可证颁发情况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24"/>
          <w:szCs w:val="24"/>
        </w:rPr>
      </w:pPr>
      <w:r>
        <w:rPr>
          <w:rFonts w:hint="default" w:ascii="Times New Roman" w:hAnsi="Times New Roman" w:eastAsia="仿宋_GB2312" w:cs="Times New Roman"/>
          <w:color w:val="auto"/>
          <w:sz w:val="32"/>
          <w:szCs w:val="32"/>
          <w:highlight w:val="none"/>
        </w:rPr>
        <w:t>截至202</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年底</w:t>
      </w:r>
      <w:r>
        <w:rPr>
          <w:rFonts w:hint="eastAsia"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eastAsia="zh-CN"/>
        </w:rPr>
        <w:t>本市</w:t>
      </w:r>
      <w:r>
        <w:rPr>
          <w:rFonts w:hint="default" w:ascii="Times New Roman" w:hAnsi="Times New Roman" w:eastAsia="仿宋_GB2312" w:cs="Times New Roman"/>
          <w:color w:val="auto"/>
          <w:sz w:val="32"/>
          <w:szCs w:val="32"/>
          <w:highlight w:val="none"/>
        </w:rPr>
        <w:t>共有</w:t>
      </w:r>
      <w:r>
        <w:rPr>
          <w:rFonts w:hint="default" w:ascii="Times New Roman" w:hAnsi="Times New Roman" w:eastAsia="仿宋_GB2312" w:cs="Times New Roman"/>
          <w:color w:val="auto"/>
          <w:sz w:val="32"/>
          <w:szCs w:val="32"/>
          <w:highlight w:val="none"/>
          <w:lang w:val="en-US" w:eastAsia="zh-CN"/>
        </w:rPr>
        <w:t>1</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家单位持有危险废物经营许可证</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其危险废物经营许可信息见表</w:t>
      </w:r>
      <w:r>
        <w:rPr>
          <w:rFonts w:hint="default" w:ascii="Times New Roman" w:hAnsi="Times New Roman" w:eastAsia="仿宋_GB2312" w:cs="Times New Roman"/>
          <w:color w:val="auto"/>
          <w:sz w:val="32"/>
          <w:szCs w:val="32"/>
          <w:highlight w:val="none"/>
          <w:lang w:val="en-US" w:eastAsia="zh-CN"/>
        </w:rPr>
        <w:t>5。</w:t>
      </w:r>
    </w:p>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500" w:lineRule="exact"/>
        <w:ind w:firstLine="482"/>
        <w:textAlignment w:val="auto"/>
        <w:rPr>
          <w:rFonts w:hint="default" w:ascii="Times New Roman" w:hAnsi="Times New Roman" w:eastAsia="黑体" w:cs="Times New Roman"/>
          <w:b w:val="0"/>
          <w:bCs w:val="0"/>
          <w:color w:val="auto"/>
          <w:sz w:val="24"/>
          <w:szCs w:val="24"/>
          <w:lang w:val="en-US"/>
        </w:rPr>
      </w:pPr>
      <w:r>
        <w:rPr>
          <w:rFonts w:hint="default" w:ascii="Times New Roman" w:hAnsi="Times New Roman" w:eastAsia="黑体" w:cs="Times New Roman"/>
          <w:b w:val="0"/>
          <w:bCs w:val="0"/>
          <w:color w:val="auto"/>
          <w:kern w:val="2"/>
          <w:sz w:val="24"/>
          <w:szCs w:val="24"/>
          <w:lang w:val="en-US" w:eastAsia="zh-CN" w:bidi="ar-SA"/>
        </w:rPr>
        <w:t>表</w:t>
      </w:r>
      <w:r>
        <w:rPr>
          <w:rFonts w:hint="default" w:ascii="Times New Roman" w:hAnsi="Times New Roman" w:cs="Times New Roman"/>
          <w:b w:val="0"/>
          <w:bCs w:val="0"/>
          <w:color w:val="auto"/>
          <w:kern w:val="2"/>
          <w:sz w:val="24"/>
          <w:szCs w:val="24"/>
          <w:lang w:val="en-US" w:eastAsia="zh-CN" w:bidi="ar-SA"/>
        </w:rPr>
        <w:t xml:space="preserve">5  </w:t>
      </w:r>
      <w:r>
        <w:rPr>
          <w:rFonts w:hint="default" w:ascii="Times New Roman" w:hAnsi="Times New Roman" w:eastAsia="黑体" w:cs="Times New Roman"/>
          <w:b w:val="0"/>
          <w:bCs w:val="0"/>
          <w:color w:val="auto"/>
          <w:kern w:val="2"/>
          <w:sz w:val="24"/>
          <w:szCs w:val="24"/>
          <w:lang w:val="en-US" w:eastAsia="zh-CN" w:bidi="ar-SA"/>
        </w:rPr>
        <w:t>哈密市危险废物经营许可证颁布情况</w:t>
      </w:r>
    </w:p>
    <w:tbl>
      <w:tblPr>
        <w:tblStyle w:val="6"/>
        <w:tblW w:w="1016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347"/>
        <w:gridCol w:w="915"/>
        <w:gridCol w:w="1393"/>
        <w:gridCol w:w="2100"/>
        <w:gridCol w:w="1356"/>
        <w:gridCol w:w="799"/>
        <w:gridCol w:w="90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347" w:type="dxa"/>
            <w:tcBorders>
              <w:top w:val="single" w:color="auto" w:sz="12" w:space="0"/>
            </w:tcBorders>
            <w:noWrap/>
            <w:vAlign w:val="center"/>
          </w:tcPr>
          <w:p>
            <w:pPr>
              <w:autoSpaceDE w:val="0"/>
              <w:autoSpaceDN w:val="0"/>
              <w:adjustRightInd w:val="0"/>
              <w:snapToGrid w:val="0"/>
              <w:jc w:val="center"/>
              <w:rPr>
                <w:rFonts w:hint="default" w:ascii="Times New Roman" w:hAnsi="Times New Roman" w:eastAsia="仿宋_GB2312" w:cs="Times New Roman"/>
                <w:b/>
                <w:bCs/>
                <w:color w:val="auto"/>
                <w:kern w:val="2"/>
                <w:sz w:val="21"/>
                <w:szCs w:val="21"/>
                <w:lang w:val="en-US" w:eastAsia="zh-CN" w:bidi="ar-SA"/>
              </w:rPr>
            </w:pPr>
            <w:r>
              <w:rPr>
                <w:rFonts w:hint="eastAsia" w:eastAsia="仿宋_GB2312" w:cs="Times New Roman"/>
                <w:b/>
                <w:bCs/>
                <w:color w:val="auto"/>
                <w:kern w:val="2"/>
                <w:sz w:val="21"/>
                <w:szCs w:val="21"/>
                <w:lang w:val="en-US" w:eastAsia="zh-CN" w:bidi="ar-SA"/>
              </w:rPr>
              <w:t>序号</w:t>
            </w:r>
          </w:p>
        </w:tc>
        <w:tc>
          <w:tcPr>
            <w:tcW w:w="1347" w:type="dxa"/>
            <w:tcBorders>
              <w:top w:val="single" w:color="auto" w:sz="12" w:space="0"/>
            </w:tcBorders>
            <w:noWrap/>
            <w:vAlign w:val="center"/>
          </w:tcPr>
          <w:p>
            <w:pPr>
              <w:autoSpaceDE w:val="0"/>
              <w:autoSpaceDN w:val="0"/>
              <w:adjustRightInd w:val="0"/>
              <w:snapToGrid w:val="0"/>
              <w:jc w:val="center"/>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危险废物经营许可证单位名称</w:t>
            </w:r>
          </w:p>
        </w:tc>
        <w:tc>
          <w:tcPr>
            <w:tcW w:w="915" w:type="dxa"/>
            <w:tcBorders>
              <w:top w:val="single" w:color="auto" w:sz="12" w:space="0"/>
            </w:tcBorders>
            <w:noWrap/>
            <w:vAlign w:val="center"/>
          </w:tcPr>
          <w:p>
            <w:pPr>
              <w:adjustRightInd w:val="0"/>
              <w:snapToGrid w:val="0"/>
              <w:jc w:val="center"/>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法定</w:t>
            </w:r>
          </w:p>
          <w:p>
            <w:pPr>
              <w:adjustRightInd w:val="0"/>
              <w:snapToGrid w:val="0"/>
              <w:jc w:val="center"/>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代表人</w:t>
            </w:r>
          </w:p>
        </w:tc>
        <w:tc>
          <w:tcPr>
            <w:tcW w:w="1393" w:type="dxa"/>
            <w:tcBorders>
              <w:top w:val="single" w:color="auto" w:sz="12" w:space="0"/>
            </w:tcBorders>
            <w:noWrap/>
            <w:vAlign w:val="center"/>
          </w:tcPr>
          <w:p>
            <w:pPr>
              <w:adjustRightInd w:val="0"/>
              <w:snapToGrid w:val="0"/>
              <w:jc w:val="center"/>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许可证号</w:t>
            </w:r>
          </w:p>
        </w:tc>
        <w:tc>
          <w:tcPr>
            <w:tcW w:w="2100" w:type="dxa"/>
            <w:tcBorders>
              <w:top w:val="single" w:color="auto" w:sz="12" w:space="0"/>
            </w:tcBorders>
            <w:noWrap/>
            <w:vAlign w:val="center"/>
          </w:tcPr>
          <w:p>
            <w:pPr>
              <w:adjustRightInd w:val="0"/>
              <w:snapToGrid w:val="0"/>
              <w:jc w:val="center"/>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许可经营危险废物类别</w:t>
            </w:r>
          </w:p>
        </w:tc>
        <w:tc>
          <w:tcPr>
            <w:tcW w:w="1356" w:type="dxa"/>
            <w:tcBorders>
              <w:top w:val="single" w:color="auto" w:sz="12" w:space="0"/>
            </w:tcBorders>
            <w:noWrap/>
            <w:vAlign w:val="center"/>
          </w:tcPr>
          <w:p>
            <w:pPr>
              <w:adjustRightInd w:val="0"/>
              <w:snapToGrid w:val="0"/>
              <w:jc w:val="center"/>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经营规模</w:t>
            </w:r>
          </w:p>
          <w:p>
            <w:pPr>
              <w:adjustRightInd w:val="0"/>
              <w:snapToGrid w:val="0"/>
              <w:jc w:val="center"/>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（万吨/年）</w:t>
            </w:r>
          </w:p>
        </w:tc>
        <w:tc>
          <w:tcPr>
            <w:tcW w:w="799" w:type="dxa"/>
            <w:tcBorders>
              <w:top w:val="single" w:color="auto" w:sz="12" w:space="0"/>
            </w:tcBorders>
            <w:noWrap/>
            <w:vAlign w:val="center"/>
          </w:tcPr>
          <w:p>
            <w:pPr>
              <w:adjustRightInd w:val="0"/>
              <w:snapToGrid w:val="0"/>
              <w:jc w:val="center"/>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经营方式</w:t>
            </w:r>
          </w:p>
        </w:tc>
        <w:tc>
          <w:tcPr>
            <w:tcW w:w="904" w:type="dxa"/>
            <w:tcBorders>
              <w:top w:val="single" w:color="auto" w:sz="12" w:space="0"/>
            </w:tcBorders>
            <w:noWrap/>
            <w:vAlign w:val="center"/>
          </w:tcPr>
          <w:p>
            <w:pPr>
              <w:adjustRightInd w:val="0"/>
              <w:snapToGrid w:val="0"/>
              <w:jc w:val="center"/>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许可证</w:t>
            </w:r>
          </w:p>
          <w:p>
            <w:pPr>
              <w:adjustRightInd w:val="0"/>
              <w:snapToGrid w:val="0"/>
              <w:jc w:val="center"/>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有效期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347"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eastAsia" w:eastAsia="仿宋_GB2312" w:cs="Times New Roman"/>
                <w:color w:val="auto"/>
                <w:kern w:val="2"/>
                <w:sz w:val="21"/>
                <w:szCs w:val="21"/>
                <w:lang w:val="en-US" w:eastAsia="zh-CN" w:bidi="ar-SA"/>
              </w:rPr>
              <w:t>1</w:t>
            </w:r>
          </w:p>
        </w:tc>
        <w:tc>
          <w:tcPr>
            <w:tcW w:w="1347"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新疆新硕化工有限公司</w:t>
            </w:r>
          </w:p>
        </w:tc>
        <w:tc>
          <w:tcPr>
            <w:tcW w:w="915"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段自云</w:t>
            </w:r>
          </w:p>
        </w:tc>
        <w:tc>
          <w:tcPr>
            <w:tcW w:w="1393"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6505220099</w:t>
            </w:r>
          </w:p>
        </w:tc>
        <w:tc>
          <w:tcPr>
            <w:tcW w:w="2100"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HW06废有机溶剂与含有有机溶剂废物（900-404-06）</w:t>
            </w:r>
          </w:p>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HW11精（蒸）馏残渣（261-128-11</w:t>
            </w:r>
            <w:r>
              <w:rPr>
                <w:rFonts w:hint="eastAsia" w:eastAsia="仿宋_GB2312" w:cs="Times New Roman"/>
                <w:color w:val="auto"/>
                <w:kern w:val="2"/>
                <w:sz w:val="21"/>
                <w:szCs w:val="21"/>
                <w:lang w:val="en-US" w:eastAsia="zh-CN" w:bidi="ar-SA"/>
              </w:rPr>
              <w:t>、</w:t>
            </w:r>
            <w:r>
              <w:rPr>
                <w:rFonts w:hint="default" w:ascii="Times New Roman" w:hAnsi="Times New Roman" w:eastAsia="仿宋_GB2312" w:cs="Times New Roman"/>
                <w:color w:val="auto"/>
                <w:kern w:val="2"/>
                <w:sz w:val="21"/>
                <w:szCs w:val="21"/>
                <w:lang w:val="en-US" w:eastAsia="zh-CN" w:bidi="ar-SA"/>
              </w:rPr>
              <w:t>261-130-11</w:t>
            </w:r>
            <w:r>
              <w:rPr>
                <w:rFonts w:hint="eastAsia" w:eastAsia="仿宋_GB2312" w:cs="Times New Roman"/>
                <w:color w:val="auto"/>
                <w:kern w:val="2"/>
                <w:sz w:val="21"/>
                <w:szCs w:val="21"/>
                <w:lang w:val="en-US" w:eastAsia="zh-CN" w:bidi="ar-SA"/>
              </w:rPr>
              <w:t>、</w:t>
            </w:r>
            <w:r>
              <w:rPr>
                <w:rFonts w:hint="default" w:ascii="Times New Roman" w:hAnsi="Times New Roman" w:eastAsia="仿宋_GB2312" w:cs="Times New Roman"/>
                <w:color w:val="auto"/>
                <w:kern w:val="2"/>
                <w:sz w:val="21"/>
                <w:szCs w:val="21"/>
                <w:lang w:val="en-US" w:eastAsia="zh-CN" w:bidi="ar-SA"/>
              </w:rPr>
              <w:t>261-131-11</w:t>
            </w:r>
            <w:r>
              <w:rPr>
                <w:rFonts w:hint="eastAsia" w:eastAsia="仿宋_GB2312" w:cs="Times New Roman"/>
                <w:color w:val="auto"/>
                <w:kern w:val="2"/>
                <w:sz w:val="21"/>
                <w:szCs w:val="21"/>
                <w:lang w:val="en-US" w:eastAsia="zh-CN" w:bidi="ar-SA"/>
              </w:rPr>
              <w:t>、</w:t>
            </w:r>
            <w:r>
              <w:rPr>
                <w:rFonts w:hint="default" w:ascii="Times New Roman" w:hAnsi="Times New Roman" w:eastAsia="仿宋_GB2312" w:cs="Times New Roman"/>
                <w:color w:val="auto"/>
                <w:kern w:val="2"/>
                <w:sz w:val="21"/>
                <w:szCs w:val="21"/>
                <w:lang w:val="en-US" w:eastAsia="zh-CN" w:bidi="ar-SA"/>
              </w:rPr>
              <w:t>261-103-11）</w:t>
            </w:r>
          </w:p>
        </w:tc>
        <w:tc>
          <w:tcPr>
            <w:tcW w:w="1356"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3.60</w:t>
            </w:r>
          </w:p>
        </w:tc>
        <w:tc>
          <w:tcPr>
            <w:tcW w:w="799"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收集、贮存</w:t>
            </w:r>
            <w:r>
              <w:rPr>
                <w:rFonts w:hint="eastAsia" w:eastAsia="仿宋_GB2312" w:cs="Times New Roman"/>
                <w:color w:val="auto"/>
                <w:kern w:val="2"/>
                <w:sz w:val="21"/>
                <w:szCs w:val="21"/>
                <w:lang w:val="en-US" w:eastAsia="zh-CN" w:bidi="ar-SA"/>
              </w:rPr>
              <w:t>、</w:t>
            </w:r>
            <w:r>
              <w:rPr>
                <w:rFonts w:hint="default" w:ascii="Times New Roman" w:hAnsi="Times New Roman" w:eastAsia="仿宋_GB2312" w:cs="Times New Roman"/>
                <w:color w:val="auto"/>
                <w:kern w:val="2"/>
                <w:sz w:val="21"/>
                <w:szCs w:val="21"/>
                <w:lang w:val="en-US" w:eastAsia="zh-CN" w:bidi="ar-SA"/>
              </w:rPr>
              <w:t>利用</w:t>
            </w:r>
          </w:p>
        </w:tc>
        <w:tc>
          <w:tcPr>
            <w:tcW w:w="904"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eastAsia" w:eastAsia="仿宋_GB2312" w:cs="Times New Roman"/>
                <w:color w:val="auto"/>
                <w:kern w:val="2"/>
                <w:sz w:val="21"/>
                <w:szCs w:val="21"/>
                <w:lang w:val="en-US" w:eastAsia="zh-CN" w:bidi="ar-SA"/>
              </w:rPr>
              <w:t>20300729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347"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eastAsia" w:eastAsia="仿宋_GB2312" w:cs="Times New Roman"/>
                <w:color w:val="auto"/>
                <w:kern w:val="2"/>
                <w:sz w:val="21"/>
                <w:szCs w:val="21"/>
                <w:lang w:val="en-US" w:eastAsia="zh-CN" w:bidi="ar-SA"/>
              </w:rPr>
              <w:t>2</w:t>
            </w:r>
          </w:p>
        </w:tc>
        <w:tc>
          <w:tcPr>
            <w:tcW w:w="1347"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新疆博伟环保科技有限公司</w:t>
            </w:r>
          </w:p>
        </w:tc>
        <w:tc>
          <w:tcPr>
            <w:tcW w:w="915"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吴远寿</w:t>
            </w:r>
          </w:p>
        </w:tc>
        <w:tc>
          <w:tcPr>
            <w:tcW w:w="1393"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YF6505020001</w:t>
            </w:r>
          </w:p>
        </w:tc>
        <w:tc>
          <w:tcPr>
            <w:tcW w:w="2100"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HW01医疗废物（841-001-01、841-002-01、841-003-01、841-004-01、841-005-01）</w:t>
            </w:r>
          </w:p>
        </w:tc>
        <w:tc>
          <w:tcPr>
            <w:tcW w:w="1356"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0.18</w:t>
            </w:r>
          </w:p>
        </w:tc>
        <w:tc>
          <w:tcPr>
            <w:tcW w:w="799"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收集、贮存、处置</w:t>
            </w:r>
          </w:p>
        </w:tc>
        <w:tc>
          <w:tcPr>
            <w:tcW w:w="904"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20260805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3" w:hRule="atLeast"/>
          <w:jc w:val="center"/>
        </w:trPr>
        <w:tc>
          <w:tcPr>
            <w:tcW w:w="1347"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eastAsia" w:eastAsia="仿宋_GB2312" w:cs="Times New Roman"/>
                <w:color w:val="auto"/>
                <w:kern w:val="2"/>
                <w:sz w:val="21"/>
                <w:szCs w:val="21"/>
                <w:lang w:val="en-US" w:eastAsia="zh-CN" w:bidi="ar-SA"/>
              </w:rPr>
              <w:t>3</w:t>
            </w:r>
          </w:p>
        </w:tc>
        <w:tc>
          <w:tcPr>
            <w:tcW w:w="1347"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新疆鸿业化工投资有限公司</w:t>
            </w:r>
          </w:p>
        </w:tc>
        <w:tc>
          <w:tcPr>
            <w:tcW w:w="915"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eastAsia" w:eastAsia="仿宋_GB2312" w:cs="Times New Roman"/>
                <w:color w:val="auto"/>
                <w:kern w:val="2"/>
                <w:sz w:val="21"/>
                <w:szCs w:val="21"/>
                <w:lang w:val="en-US" w:eastAsia="zh-CN" w:bidi="ar-SA"/>
              </w:rPr>
              <w:t>王鹏义</w:t>
            </w:r>
          </w:p>
        </w:tc>
        <w:tc>
          <w:tcPr>
            <w:tcW w:w="1393"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6505220125</w:t>
            </w:r>
          </w:p>
        </w:tc>
        <w:tc>
          <w:tcPr>
            <w:tcW w:w="2100"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HW11精（蒸）馏残渣（252-002-11、252-017-11、451-001-11、451-003-11）</w:t>
            </w:r>
          </w:p>
        </w:tc>
        <w:tc>
          <w:tcPr>
            <w:tcW w:w="1356"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13</w:t>
            </w:r>
          </w:p>
        </w:tc>
        <w:tc>
          <w:tcPr>
            <w:tcW w:w="799"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收集贮存、利用</w:t>
            </w:r>
          </w:p>
        </w:tc>
        <w:tc>
          <w:tcPr>
            <w:tcW w:w="904"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20280108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347"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eastAsia" w:eastAsia="仿宋_GB2312" w:cs="Times New Roman"/>
                <w:color w:val="auto"/>
                <w:kern w:val="2"/>
                <w:sz w:val="21"/>
                <w:szCs w:val="21"/>
                <w:lang w:val="en-US" w:eastAsia="zh-CN" w:bidi="ar-SA"/>
              </w:rPr>
              <w:t>4</w:t>
            </w:r>
          </w:p>
        </w:tc>
        <w:tc>
          <w:tcPr>
            <w:tcW w:w="1347"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哈密特力石化有限责任公司</w:t>
            </w:r>
          </w:p>
        </w:tc>
        <w:tc>
          <w:tcPr>
            <w:tcW w:w="915"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刘建军</w:t>
            </w:r>
          </w:p>
        </w:tc>
        <w:tc>
          <w:tcPr>
            <w:tcW w:w="1393"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6505020124</w:t>
            </w:r>
          </w:p>
        </w:tc>
        <w:tc>
          <w:tcPr>
            <w:tcW w:w="2100" w:type="dxa"/>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HW08废矿物油与含矿物油废物（900-199-08、900-200-08</w:t>
            </w:r>
            <w:r>
              <w:rPr>
                <w:rFonts w:hint="eastAsia" w:eastAsia="仿宋_GB2312" w:cs="Times New Roman"/>
                <w:color w:val="auto"/>
                <w:kern w:val="2"/>
                <w:sz w:val="21"/>
                <w:szCs w:val="21"/>
                <w:lang w:val="en-US" w:eastAsia="zh-CN" w:bidi="ar-SA"/>
              </w:rPr>
              <w:t>、</w:t>
            </w:r>
            <w:r>
              <w:rPr>
                <w:rFonts w:hint="default" w:ascii="Times New Roman" w:hAnsi="Times New Roman" w:eastAsia="仿宋_GB2312" w:cs="Times New Roman"/>
                <w:color w:val="auto"/>
                <w:kern w:val="2"/>
                <w:sz w:val="21"/>
                <w:szCs w:val="21"/>
                <w:lang w:val="en-US" w:eastAsia="zh-CN" w:bidi="ar-SA"/>
              </w:rPr>
              <w:t>900-201-08、900-203-08、900-204-08、900-205-08、900-209-08、900-210-08、900-214-08、900-216-08、900-217-08、900-218-08、900-219-08、900-220-08、900-221-08、900-249-08&lt;限定其他生产、销售、使用过程中产生的废矿物油&gt;）</w:t>
            </w:r>
            <w:r>
              <w:rPr>
                <w:rFonts w:hint="eastAsia" w:ascii="Times New Roman" w:hAnsi="Times New Roman" w:eastAsia="仿宋_GB2312" w:cs="Times New Roman"/>
                <w:color w:val="auto"/>
                <w:kern w:val="2"/>
                <w:sz w:val="21"/>
                <w:szCs w:val="21"/>
                <w:lang w:val="en-US" w:eastAsia="zh-CN" w:bidi="ar-SA"/>
              </w:rPr>
              <w:t>，</w:t>
            </w:r>
            <w:r>
              <w:rPr>
                <w:rFonts w:hint="default" w:ascii="Times New Roman" w:hAnsi="Times New Roman" w:eastAsia="仿宋_GB2312" w:cs="Times New Roman"/>
                <w:color w:val="auto"/>
                <w:kern w:val="2"/>
                <w:sz w:val="21"/>
                <w:szCs w:val="21"/>
                <w:lang w:val="en-US" w:eastAsia="zh-CN" w:bidi="ar-SA"/>
              </w:rPr>
              <w:t>HW11精（蒸）馏残</w:t>
            </w:r>
            <w:r>
              <w:rPr>
                <w:rFonts w:hint="eastAsia" w:eastAsia="仿宋_GB2312" w:cs="Times New Roman"/>
                <w:color w:val="auto"/>
                <w:kern w:val="2"/>
                <w:sz w:val="21"/>
                <w:szCs w:val="21"/>
                <w:lang w:val="en-US" w:eastAsia="zh-CN" w:bidi="ar-SA"/>
              </w:rPr>
              <w:t>渣（</w:t>
            </w:r>
            <w:r>
              <w:rPr>
                <w:rFonts w:hint="default" w:ascii="Times New Roman" w:hAnsi="Times New Roman" w:eastAsia="仿宋_GB2312" w:cs="Times New Roman"/>
                <w:color w:val="auto"/>
                <w:kern w:val="2"/>
                <w:sz w:val="21"/>
                <w:szCs w:val="21"/>
                <w:lang w:val="en-US" w:eastAsia="zh-CN" w:bidi="ar-SA"/>
              </w:rPr>
              <w:t>252-002-11&lt;限定煤气净化过程氨水分离设施底部的焦油渣&gt;、252-004-11、252-005-11、451-001-11</w:t>
            </w:r>
            <w:r>
              <w:rPr>
                <w:rFonts w:hint="eastAsia" w:eastAsia="仿宋_GB2312" w:cs="Times New Roman"/>
                <w:color w:val="auto"/>
                <w:kern w:val="2"/>
                <w:sz w:val="21"/>
                <w:szCs w:val="21"/>
                <w:lang w:val="en-US" w:eastAsia="zh-CN" w:bidi="ar-SA"/>
              </w:rPr>
              <w:t>）</w:t>
            </w:r>
          </w:p>
        </w:tc>
        <w:tc>
          <w:tcPr>
            <w:tcW w:w="1356"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4</w:t>
            </w:r>
          </w:p>
        </w:tc>
        <w:tc>
          <w:tcPr>
            <w:tcW w:w="799"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收集贮存、利用</w:t>
            </w:r>
          </w:p>
        </w:tc>
        <w:tc>
          <w:tcPr>
            <w:tcW w:w="904"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20280108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1347"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eastAsia" w:eastAsia="仿宋_GB2312" w:cs="Times New Roman"/>
                <w:color w:val="auto"/>
                <w:kern w:val="2"/>
                <w:sz w:val="21"/>
                <w:szCs w:val="21"/>
                <w:lang w:val="en-US" w:eastAsia="zh-CN" w:bidi="ar-SA"/>
              </w:rPr>
              <w:t>5</w:t>
            </w:r>
          </w:p>
        </w:tc>
        <w:tc>
          <w:tcPr>
            <w:tcW w:w="1347"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哈密金运能源科技有限公司</w:t>
            </w:r>
          </w:p>
        </w:tc>
        <w:tc>
          <w:tcPr>
            <w:tcW w:w="915"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武梅</w:t>
            </w:r>
          </w:p>
        </w:tc>
        <w:tc>
          <w:tcPr>
            <w:tcW w:w="1393"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6522010126</w:t>
            </w:r>
          </w:p>
        </w:tc>
        <w:tc>
          <w:tcPr>
            <w:tcW w:w="2100" w:type="dxa"/>
            <w:noWrap/>
            <w:vAlign w:val="center"/>
          </w:tcPr>
          <w:p>
            <w:pPr>
              <w:keepNext w:val="0"/>
              <w:keepLines w:val="0"/>
              <w:widowControl/>
              <w:suppressLineNumbers w:val="0"/>
              <w:ind w:left="0" w:leftChars="0" w:firstLine="0" w:firstLineChars="0"/>
              <w:jc w:val="both"/>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HW11精（蒸）馏残渣（252-002-11&lt;限定煤气净化过程氨水分离设施底部的焦油&gt;、252-017-11&lt;限定固定床气化技术生产化工合成原料气、燃料油合成原料气过程中粗煤气冷凝产生的焦油&gt;、451-003-11）</w:t>
            </w:r>
          </w:p>
        </w:tc>
        <w:tc>
          <w:tcPr>
            <w:tcW w:w="1356"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30</w:t>
            </w:r>
          </w:p>
        </w:tc>
        <w:tc>
          <w:tcPr>
            <w:tcW w:w="799"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收集贮存、利用</w:t>
            </w:r>
          </w:p>
        </w:tc>
        <w:tc>
          <w:tcPr>
            <w:tcW w:w="904"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20280119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1347"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bookmarkStart w:id="6" w:name="OLE_LINK2" w:colFirst="0" w:colLast="1"/>
            <w:r>
              <w:rPr>
                <w:rFonts w:hint="eastAsia" w:eastAsia="仿宋_GB2312" w:cs="Times New Roman"/>
                <w:color w:val="auto"/>
                <w:kern w:val="2"/>
                <w:sz w:val="21"/>
                <w:szCs w:val="21"/>
                <w:lang w:val="en-US" w:eastAsia="zh-CN" w:bidi="ar-SA"/>
              </w:rPr>
              <w:t>6</w:t>
            </w:r>
          </w:p>
        </w:tc>
        <w:tc>
          <w:tcPr>
            <w:tcW w:w="1347"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哈密市鑫盛再生利用有限责任公司</w:t>
            </w:r>
          </w:p>
        </w:tc>
        <w:tc>
          <w:tcPr>
            <w:tcW w:w="915"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陈保同</w:t>
            </w:r>
          </w:p>
        </w:tc>
        <w:tc>
          <w:tcPr>
            <w:tcW w:w="1393"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650502SJ001</w:t>
            </w:r>
          </w:p>
        </w:tc>
        <w:tc>
          <w:tcPr>
            <w:tcW w:w="2100"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HW08废矿物油与含矿物油废物（900-214-08机动车维修活动中产生的废矿物油）</w:t>
            </w:r>
          </w:p>
        </w:tc>
        <w:tc>
          <w:tcPr>
            <w:tcW w:w="1356"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0.25</w:t>
            </w:r>
          </w:p>
        </w:tc>
        <w:tc>
          <w:tcPr>
            <w:tcW w:w="799"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收集、贮存</w:t>
            </w:r>
          </w:p>
        </w:tc>
        <w:tc>
          <w:tcPr>
            <w:tcW w:w="904"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bookmarkStart w:id="7" w:name="OLE_LINK3"/>
            <w:r>
              <w:rPr>
                <w:rFonts w:hint="default" w:ascii="Times New Roman" w:hAnsi="Times New Roman" w:eastAsia="仿宋_GB2312" w:cs="Times New Roman"/>
                <w:color w:val="auto"/>
                <w:kern w:val="2"/>
                <w:sz w:val="21"/>
                <w:szCs w:val="21"/>
                <w:lang w:val="en-US" w:eastAsia="zh-CN" w:bidi="ar-SA"/>
              </w:rPr>
              <w:t>20270827</w:t>
            </w:r>
            <w:bookmarkEnd w:id="7"/>
          </w:p>
        </w:tc>
      </w:tr>
      <w:bookmarkEnd w:id="6"/>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1347"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eastAsia" w:eastAsia="仿宋_GB2312" w:cs="Times New Roman"/>
                <w:color w:val="auto"/>
                <w:kern w:val="2"/>
                <w:sz w:val="21"/>
                <w:szCs w:val="21"/>
                <w:lang w:val="en-US" w:eastAsia="zh-CN" w:bidi="ar-SA"/>
              </w:rPr>
              <w:t>7</w:t>
            </w:r>
          </w:p>
        </w:tc>
        <w:tc>
          <w:tcPr>
            <w:tcW w:w="1347"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哈密市鑫盛再生利用有限责任公司</w:t>
            </w:r>
          </w:p>
        </w:tc>
        <w:tc>
          <w:tcPr>
            <w:tcW w:w="915"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陈保同</w:t>
            </w:r>
          </w:p>
        </w:tc>
        <w:tc>
          <w:tcPr>
            <w:tcW w:w="1393"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bookmarkStart w:id="8" w:name="OLE_LINK4"/>
            <w:r>
              <w:rPr>
                <w:rFonts w:hint="default" w:ascii="Times New Roman" w:hAnsi="Times New Roman" w:eastAsia="仿宋_GB2312" w:cs="Times New Roman"/>
                <w:color w:val="auto"/>
                <w:kern w:val="2"/>
                <w:sz w:val="21"/>
                <w:szCs w:val="21"/>
                <w:lang w:val="en-US" w:eastAsia="zh-CN" w:bidi="ar-SA"/>
              </w:rPr>
              <w:t>650500-01</w:t>
            </w:r>
            <w:bookmarkEnd w:id="8"/>
          </w:p>
        </w:tc>
        <w:tc>
          <w:tcPr>
            <w:tcW w:w="2100"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HW31含铅废物（900-052-31&lt;限定废铅蓄电池&gt;）</w:t>
            </w:r>
          </w:p>
        </w:tc>
        <w:tc>
          <w:tcPr>
            <w:tcW w:w="1356"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0.03</w:t>
            </w:r>
          </w:p>
        </w:tc>
        <w:tc>
          <w:tcPr>
            <w:tcW w:w="799"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收集、贮存</w:t>
            </w:r>
          </w:p>
        </w:tc>
        <w:tc>
          <w:tcPr>
            <w:tcW w:w="904"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20270827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1347"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eastAsia" w:eastAsia="仿宋_GB2312" w:cs="Times New Roman"/>
                <w:color w:val="auto"/>
                <w:kern w:val="2"/>
                <w:sz w:val="21"/>
                <w:szCs w:val="21"/>
                <w:lang w:val="en-US" w:eastAsia="zh-CN" w:bidi="ar-SA"/>
              </w:rPr>
              <w:t>8</w:t>
            </w:r>
          </w:p>
        </w:tc>
        <w:tc>
          <w:tcPr>
            <w:tcW w:w="1347"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华电哈密环保科技有限公司</w:t>
            </w:r>
          </w:p>
        </w:tc>
        <w:tc>
          <w:tcPr>
            <w:tcW w:w="915"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高春昱</w:t>
            </w:r>
          </w:p>
        </w:tc>
        <w:tc>
          <w:tcPr>
            <w:tcW w:w="1393"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6505220132</w:t>
            </w:r>
          </w:p>
        </w:tc>
        <w:tc>
          <w:tcPr>
            <w:tcW w:w="2100"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HW50废催化剂</w:t>
            </w:r>
            <w:r>
              <w:rPr>
                <w:rFonts w:hint="eastAsia" w:eastAsia="仿宋_GB2312" w:cs="Times New Roman"/>
                <w:color w:val="auto"/>
                <w:kern w:val="2"/>
                <w:sz w:val="21"/>
                <w:szCs w:val="21"/>
                <w:lang w:val="en-US" w:eastAsia="zh-CN" w:bidi="ar-SA"/>
              </w:rPr>
              <w:t>（772-007-50）</w:t>
            </w:r>
          </w:p>
        </w:tc>
        <w:tc>
          <w:tcPr>
            <w:tcW w:w="1356"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1.60</w:t>
            </w:r>
          </w:p>
        </w:tc>
        <w:tc>
          <w:tcPr>
            <w:tcW w:w="799"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bookmarkStart w:id="9" w:name="OLE_LINK1"/>
            <w:r>
              <w:rPr>
                <w:rFonts w:hint="default" w:ascii="Times New Roman" w:hAnsi="Times New Roman" w:eastAsia="仿宋_GB2312" w:cs="Times New Roman"/>
                <w:color w:val="auto"/>
                <w:kern w:val="2"/>
                <w:sz w:val="21"/>
                <w:szCs w:val="21"/>
                <w:lang w:val="en-US" w:eastAsia="zh-CN" w:bidi="ar-SA"/>
              </w:rPr>
              <w:t>收集、贮存、利用</w:t>
            </w:r>
            <w:bookmarkEnd w:id="9"/>
          </w:p>
        </w:tc>
        <w:tc>
          <w:tcPr>
            <w:tcW w:w="904"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20290407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1347"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9</w:t>
            </w:r>
          </w:p>
        </w:tc>
        <w:tc>
          <w:tcPr>
            <w:tcW w:w="1347"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新疆宣东能源有限公司</w:t>
            </w:r>
          </w:p>
        </w:tc>
        <w:tc>
          <w:tcPr>
            <w:tcW w:w="915"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eastAsia" w:eastAsia="仿宋_GB2312" w:cs="Times New Roman"/>
                <w:color w:val="auto"/>
                <w:kern w:val="2"/>
                <w:sz w:val="21"/>
                <w:szCs w:val="21"/>
                <w:lang w:val="en-US" w:eastAsia="zh-CN" w:bidi="ar-SA"/>
              </w:rPr>
              <w:t>韩冰</w:t>
            </w:r>
          </w:p>
        </w:tc>
        <w:tc>
          <w:tcPr>
            <w:tcW w:w="1393"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6505220133</w:t>
            </w:r>
          </w:p>
        </w:tc>
        <w:tc>
          <w:tcPr>
            <w:tcW w:w="2100"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HW08精（蒸）馏残渣（252-002-11&lt;限定煤气净化过程氨水分离设施底部的焦油 &gt;、252-017-11&lt;限定固定床气化技术生产化工合成原料气过程中粗煤气冷凝产生的焦油 &gt;、451-003-11</w:t>
            </w:r>
            <w:r>
              <w:rPr>
                <w:rFonts w:hint="eastAsia" w:eastAsia="仿宋_GB2312" w:cs="Times New Roman"/>
                <w:color w:val="auto"/>
                <w:kern w:val="2"/>
                <w:sz w:val="21"/>
                <w:szCs w:val="21"/>
                <w:lang w:val="en-US" w:eastAsia="zh-CN" w:bidi="ar-SA"/>
              </w:rPr>
              <w:t>）</w:t>
            </w:r>
          </w:p>
        </w:tc>
        <w:tc>
          <w:tcPr>
            <w:tcW w:w="1356"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50</w:t>
            </w:r>
          </w:p>
        </w:tc>
        <w:tc>
          <w:tcPr>
            <w:tcW w:w="799"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收集、贮存、利用</w:t>
            </w:r>
          </w:p>
        </w:tc>
        <w:tc>
          <w:tcPr>
            <w:tcW w:w="904"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20290407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1347"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eastAsia" w:eastAsia="仿宋_GB2312" w:cs="Times New Roman"/>
                <w:color w:val="auto"/>
                <w:kern w:val="2"/>
                <w:sz w:val="21"/>
                <w:szCs w:val="21"/>
                <w:lang w:val="en-US" w:eastAsia="zh-CN" w:bidi="ar-SA"/>
              </w:rPr>
              <w:t>10</w:t>
            </w:r>
          </w:p>
        </w:tc>
        <w:tc>
          <w:tcPr>
            <w:tcW w:w="1347"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哈密海纳矿业有限公司</w:t>
            </w:r>
          </w:p>
        </w:tc>
        <w:tc>
          <w:tcPr>
            <w:tcW w:w="915"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朱能能</w:t>
            </w:r>
          </w:p>
        </w:tc>
        <w:tc>
          <w:tcPr>
            <w:tcW w:w="1393"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650502SD001</w:t>
            </w:r>
          </w:p>
        </w:tc>
        <w:tc>
          <w:tcPr>
            <w:tcW w:w="2100"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HW03废药物、药品：900-002-03（限定生活垃圾分类产生的相关危险废物）；HW04农药废物：900-003-04（限定生活垃圾分类产生的相关危险废物）；HW05木材防腐剂：900-004-05；</w:t>
            </w:r>
          </w:p>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HW06废有机溶剂与含有机溶剂废物：900-402-06（限定为日常生活提供服务活动中产生的除反应性废物外的相关危险废物）、900-404-06（限定为日常生活提供服务活动中产生的除反应性废物外的相关危险废物）；</w:t>
            </w:r>
          </w:p>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HW08废矿物油与含矿物油废物：900-199-08（限定报废回收拆解行业产生的废矿物油）、900-214-08（限定除易燃易爆废物外的其他危险废物）、900-217-08、900-218-08、900-219-08、900-220-08、900-221-08、900-249-08（限定其他生产、销售、使用过程中产生的废矿物油）；</w:t>
            </w:r>
          </w:p>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HW09油/水、烃/水混合物或乳化液：900-005-09、900-006-09、900-007-09；</w:t>
            </w:r>
          </w:p>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HW12染料、涂料废物：264-010-12、264-011-12、264-013-12、900-251-12、900-252-12、900-253-12、900-299-12；</w:t>
            </w:r>
          </w:p>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HW13有机树脂类废物：265-101-13；HW16感光材料废物：231-001-16、231-002-16；</w:t>
            </w:r>
          </w:p>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HW29含汞废物：900-023-29（限定生活垃圾分类产生的相关危险废物）、900-024-29（限定生活垃圾分类产生的相关危险废物）；HW31含铅废物：900-052-31（限定废铅蓄电池）；</w:t>
            </w:r>
          </w:p>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HW36石棉废物：900-030-36、900-032-36；</w:t>
            </w:r>
          </w:p>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HW49其他废物：900-039-49、900-041-49（限定含有或沾染毒性危险废物的废弃包装物、容器、过滤吸附介质）、</w:t>
            </w:r>
          </w:p>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900-045-49、900-047-49（限定除剧毒化学品、反应性废物外的其他危险废物）、</w:t>
            </w:r>
          </w:p>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900-999-49（限定除剧毒化学品、反应性废物外的其他危险废物）；</w:t>
            </w:r>
          </w:p>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HW50废催化剂：900-049-50</w:t>
            </w:r>
          </w:p>
        </w:tc>
        <w:tc>
          <w:tcPr>
            <w:tcW w:w="1356"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0.50</w:t>
            </w:r>
          </w:p>
        </w:tc>
        <w:tc>
          <w:tcPr>
            <w:tcW w:w="799"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收集、贮存</w:t>
            </w:r>
          </w:p>
        </w:tc>
        <w:tc>
          <w:tcPr>
            <w:tcW w:w="904"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eastAsia" w:eastAsia="仿宋_GB2312" w:cs="Times New Roman"/>
                <w:color w:val="auto"/>
                <w:kern w:val="2"/>
                <w:sz w:val="21"/>
                <w:szCs w:val="21"/>
                <w:lang w:val="en-US" w:eastAsia="zh-CN" w:bidi="ar-SA"/>
              </w:rPr>
              <w:t>20261231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1347"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eastAsia" w:eastAsia="仿宋_GB2312" w:cs="Times New Roman"/>
                <w:color w:val="auto"/>
                <w:kern w:val="2"/>
                <w:sz w:val="21"/>
                <w:szCs w:val="21"/>
                <w:lang w:val="en-US" w:eastAsia="zh-CN" w:bidi="ar-SA"/>
              </w:rPr>
              <w:t>11</w:t>
            </w:r>
          </w:p>
        </w:tc>
        <w:tc>
          <w:tcPr>
            <w:tcW w:w="1347"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新疆信汇峡清洁能源有限公司</w:t>
            </w:r>
          </w:p>
        </w:tc>
        <w:tc>
          <w:tcPr>
            <w:tcW w:w="915"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eastAsia" w:eastAsia="仿宋_GB2312" w:cs="Times New Roman"/>
                <w:color w:val="auto"/>
                <w:kern w:val="2"/>
                <w:sz w:val="21"/>
                <w:szCs w:val="21"/>
                <w:lang w:val="en-US" w:eastAsia="zh-CN" w:bidi="ar-SA"/>
              </w:rPr>
              <w:t>刘成</w:t>
            </w:r>
          </w:p>
        </w:tc>
        <w:tc>
          <w:tcPr>
            <w:tcW w:w="1393"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eastAsia" w:eastAsia="仿宋_GB2312" w:cs="Times New Roman"/>
                <w:color w:val="auto"/>
                <w:kern w:val="2"/>
                <w:sz w:val="21"/>
                <w:szCs w:val="21"/>
                <w:lang w:val="en-US" w:eastAsia="zh-CN" w:bidi="ar-SA"/>
              </w:rPr>
              <w:t>6505220145</w:t>
            </w:r>
          </w:p>
        </w:tc>
        <w:tc>
          <w:tcPr>
            <w:tcW w:w="2100"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HW11精（蒸）馏残渣（252-002-11、252-017-11、451-003-11</w:t>
            </w:r>
            <w:r>
              <w:rPr>
                <w:rFonts w:hint="eastAsia" w:eastAsia="仿宋_GB2312" w:cs="Times New Roman"/>
                <w:color w:val="auto"/>
                <w:kern w:val="2"/>
                <w:sz w:val="21"/>
                <w:szCs w:val="21"/>
                <w:lang w:val="en-US" w:eastAsia="zh-CN" w:bidi="ar-SA"/>
              </w:rPr>
              <w:t>&lt;以上代码均限定为废中低温煤焦油&gt;</w:t>
            </w:r>
            <w:r>
              <w:rPr>
                <w:rFonts w:hint="default" w:ascii="Times New Roman" w:hAnsi="Times New Roman" w:eastAsia="仿宋_GB2312" w:cs="Times New Roman"/>
                <w:color w:val="auto"/>
                <w:kern w:val="2"/>
                <w:sz w:val="21"/>
                <w:szCs w:val="21"/>
                <w:lang w:val="en-US" w:eastAsia="zh-CN" w:bidi="ar-SA"/>
              </w:rPr>
              <w:t>）</w:t>
            </w:r>
          </w:p>
        </w:tc>
        <w:tc>
          <w:tcPr>
            <w:tcW w:w="1356"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60</w:t>
            </w:r>
          </w:p>
        </w:tc>
        <w:tc>
          <w:tcPr>
            <w:tcW w:w="799"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收集、贮存、利用</w:t>
            </w:r>
          </w:p>
        </w:tc>
        <w:tc>
          <w:tcPr>
            <w:tcW w:w="904"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eastAsia" w:eastAsia="仿宋_GB2312" w:cs="Times New Roman"/>
                <w:color w:val="auto"/>
                <w:kern w:val="2"/>
                <w:sz w:val="21"/>
                <w:szCs w:val="21"/>
                <w:lang w:val="en-US" w:eastAsia="zh-CN" w:bidi="ar-SA"/>
              </w:rPr>
              <w:t>20300424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1347" w:type="dxa"/>
            <w:noWrap/>
            <w:vAlign w:val="center"/>
          </w:tcPr>
          <w:p>
            <w:pPr>
              <w:keepNext w:val="0"/>
              <w:keepLines w:val="0"/>
              <w:widowControl/>
              <w:suppressLineNumbers w:val="0"/>
              <w:ind w:left="0" w:leftChars="0" w:firstLine="0" w:firstLineChars="0"/>
              <w:jc w:val="center"/>
              <w:textAlignment w:val="center"/>
              <w:rPr>
                <w:rFonts w:hint="default" w:eastAsia="仿宋_GB2312" w:cs="Times New Roman"/>
                <w:color w:val="auto"/>
                <w:kern w:val="2"/>
                <w:sz w:val="21"/>
                <w:szCs w:val="21"/>
                <w:lang w:val="en-US" w:eastAsia="zh-CN" w:bidi="ar-SA"/>
              </w:rPr>
            </w:pPr>
            <w:r>
              <w:rPr>
                <w:rFonts w:hint="eastAsia" w:eastAsia="仿宋_GB2312" w:cs="Times New Roman"/>
                <w:color w:val="auto"/>
                <w:kern w:val="2"/>
                <w:sz w:val="21"/>
                <w:szCs w:val="21"/>
                <w:lang w:val="en-US" w:eastAsia="zh-CN" w:bidi="ar-SA"/>
              </w:rPr>
              <w:t>12</w:t>
            </w:r>
          </w:p>
        </w:tc>
        <w:tc>
          <w:tcPr>
            <w:tcW w:w="1347"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eastAsia" w:eastAsia="仿宋_GB2312" w:cs="Times New Roman"/>
                <w:color w:val="auto"/>
                <w:kern w:val="2"/>
                <w:sz w:val="21"/>
                <w:szCs w:val="21"/>
                <w:lang w:val="en-US" w:eastAsia="zh-CN" w:bidi="ar-SA"/>
              </w:rPr>
              <w:t>新疆和成环保科技有限公司</w:t>
            </w:r>
          </w:p>
        </w:tc>
        <w:tc>
          <w:tcPr>
            <w:tcW w:w="915"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龚常明</w:t>
            </w:r>
          </w:p>
        </w:tc>
        <w:tc>
          <w:tcPr>
            <w:tcW w:w="1393"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650521SD002</w:t>
            </w:r>
          </w:p>
        </w:tc>
        <w:tc>
          <w:tcPr>
            <w:tcW w:w="2100"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HW06废有机溶剂与含有机溶剂废物：900-402-06（限定为日常生活提供服务活动中产生的除反应性废物外的相关危险废物）；</w:t>
            </w:r>
          </w:p>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HW08废矿物油与含矿物油废物：900-214-08（限定除易燃易爆废物外的其他危险废物）、900-217-08、900-218-08、900-219-08、900-220-08、900-221-08、900-249-08（限定其他生产、销售、使用过程中产生的废矿物油）、</w:t>
            </w:r>
          </w:p>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900-199-08（限定报废回收拆解行业产生的相关危险废物）；HW12染料、涂料废物：264-010-12、264-011-12、264-013-12、900-251-12、900-252-12、900-253-12、900-299-12；</w:t>
            </w:r>
          </w:p>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HW13有机树脂类废物：265-101-13、900-014-13；</w:t>
            </w:r>
          </w:p>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HW29含汞废物：900-023-29（限定生活垃圾分类产生的相关危险废物）、900-024-29（限定生活垃圾分类产生的相关危险废物）；HW31含铅废物：900-052-31（限定废铅蓄电池）；</w:t>
            </w:r>
          </w:p>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HW49其他废物：900-039-49、900-041-49（限定含有或沾染毒性危险废物的相关危险废物）、900-045-49、900-047-49（限定除剧毒化学品、反应性废物外的其他危险废物）、900-053-49、900-999-49（限定除剧毒化学品、反应性废物外的其他危险废物）；</w:t>
            </w:r>
          </w:p>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HW50废催化剂：900-049-50</w:t>
            </w:r>
          </w:p>
        </w:tc>
        <w:tc>
          <w:tcPr>
            <w:tcW w:w="1356"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0.50</w:t>
            </w:r>
          </w:p>
        </w:tc>
        <w:tc>
          <w:tcPr>
            <w:tcW w:w="799"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收集、贮存、</w:t>
            </w:r>
          </w:p>
        </w:tc>
        <w:tc>
          <w:tcPr>
            <w:tcW w:w="904"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default" w:eastAsia="仿宋_GB2312" w:cs="Times New Roman"/>
                <w:color w:val="auto"/>
                <w:kern w:val="2"/>
                <w:sz w:val="21"/>
                <w:szCs w:val="21"/>
                <w:lang w:val="en-US" w:eastAsia="zh-CN" w:bidi="ar-SA"/>
              </w:rPr>
              <w:t>202</w:t>
            </w:r>
            <w:r>
              <w:rPr>
                <w:rFonts w:hint="eastAsia" w:eastAsia="仿宋_GB2312" w:cs="Times New Roman"/>
                <w:color w:val="auto"/>
                <w:kern w:val="2"/>
                <w:sz w:val="21"/>
                <w:szCs w:val="21"/>
                <w:lang w:val="en-US" w:eastAsia="zh-CN" w:bidi="ar-SA"/>
              </w:rPr>
              <w:t>6</w:t>
            </w:r>
            <w:r>
              <w:rPr>
                <w:rFonts w:hint="default" w:eastAsia="仿宋_GB2312" w:cs="Times New Roman"/>
                <w:color w:val="auto"/>
                <w:kern w:val="2"/>
                <w:sz w:val="21"/>
                <w:szCs w:val="21"/>
                <w:lang w:val="en-US" w:eastAsia="zh-CN" w:bidi="ar-SA"/>
              </w:rPr>
              <w:t>1231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1347" w:type="dxa"/>
            <w:noWrap/>
            <w:vAlign w:val="center"/>
          </w:tcPr>
          <w:p>
            <w:pPr>
              <w:keepNext w:val="0"/>
              <w:keepLines w:val="0"/>
              <w:widowControl/>
              <w:suppressLineNumbers w:val="0"/>
              <w:ind w:left="0" w:leftChars="0" w:firstLine="0" w:firstLineChars="0"/>
              <w:jc w:val="center"/>
              <w:textAlignment w:val="center"/>
              <w:rPr>
                <w:rFonts w:hint="default" w:eastAsia="仿宋_GB2312" w:cs="Times New Roman"/>
                <w:color w:val="auto"/>
                <w:kern w:val="2"/>
                <w:sz w:val="21"/>
                <w:szCs w:val="21"/>
                <w:lang w:val="en-US" w:eastAsia="zh-CN" w:bidi="ar-SA"/>
              </w:rPr>
            </w:pPr>
            <w:r>
              <w:rPr>
                <w:rFonts w:hint="eastAsia" w:eastAsia="仿宋_GB2312" w:cs="Times New Roman"/>
                <w:color w:val="auto"/>
                <w:kern w:val="2"/>
                <w:sz w:val="21"/>
                <w:szCs w:val="21"/>
                <w:lang w:val="en-US" w:eastAsia="zh-CN" w:bidi="ar-SA"/>
              </w:rPr>
              <w:t>13</w:t>
            </w:r>
          </w:p>
        </w:tc>
        <w:tc>
          <w:tcPr>
            <w:tcW w:w="1347" w:type="dxa"/>
            <w:noWrap/>
            <w:vAlign w:val="center"/>
          </w:tcPr>
          <w:p>
            <w:pPr>
              <w:keepNext w:val="0"/>
              <w:keepLines w:val="0"/>
              <w:widowControl/>
              <w:suppressLineNumbers w:val="0"/>
              <w:ind w:left="0" w:leftChars="0" w:firstLine="0" w:firstLineChars="0"/>
              <w:jc w:val="center"/>
              <w:textAlignment w:val="center"/>
              <w:rPr>
                <w:rFonts w:hint="eastAsia" w:eastAsia="仿宋_GB2312" w:cs="Times New Roman"/>
                <w:color w:val="auto"/>
                <w:kern w:val="2"/>
                <w:sz w:val="21"/>
                <w:szCs w:val="21"/>
                <w:lang w:val="en-US" w:eastAsia="zh-CN" w:bidi="ar-SA"/>
              </w:rPr>
            </w:pPr>
            <w:r>
              <w:rPr>
                <w:rFonts w:hint="eastAsia" w:eastAsia="仿宋_GB2312" w:cs="Times New Roman"/>
                <w:color w:val="auto"/>
                <w:kern w:val="2"/>
                <w:sz w:val="21"/>
                <w:szCs w:val="21"/>
                <w:lang w:val="en-US" w:eastAsia="zh-CN" w:bidi="ar-SA"/>
              </w:rPr>
              <w:t>新疆山之源环保有限公司</w:t>
            </w:r>
          </w:p>
        </w:tc>
        <w:tc>
          <w:tcPr>
            <w:tcW w:w="915"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王泽龙</w:t>
            </w:r>
          </w:p>
        </w:tc>
        <w:tc>
          <w:tcPr>
            <w:tcW w:w="1393"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6505220146</w:t>
            </w:r>
          </w:p>
        </w:tc>
        <w:tc>
          <w:tcPr>
            <w:tcW w:w="2100" w:type="dxa"/>
            <w:noWrap/>
            <w:vAlign w:val="center"/>
          </w:tcPr>
          <w:p>
            <w:pPr>
              <w:keepNext w:val="0"/>
              <w:keepLines w:val="0"/>
              <w:widowControl/>
              <w:suppressLineNumbers w:val="0"/>
              <w:ind w:left="0" w:leftChars="0" w:firstLine="0" w:firstLineChars="0"/>
              <w:jc w:val="center"/>
              <w:textAlignment w:val="center"/>
              <w:rPr>
                <w:rFonts w:hint="eastAsia"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HW46含镍废物：900-037-46；</w:t>
            </w:r>
          </w:p>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HW50废催化剂：251-016-50、251-017-50、251-018-50、251-019-50、251-151-50、261-152-50、264-154-50、264-156-50、261-157-50、261-159-50、261-161-50、261-164-50、261-167-50、261-170-50、261-171-50、261-173-50</w:t>
            </w:r>
          </w:p>
        </w:tc>
        <w:tc>
          <w:tcPr>
            <w:tcW w:w="1356"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1.98</w:t>
            </w:r>
          </w:p>
        </w:tc>
        <w:tc>
          <w:tcPr>
            <w:tcW w:w="799" w:type="dxa"/>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color w:val="auto"/>
                <w:kern w:val="2"/>
                <w:sz w:val="21"/>
                <w:szCs w:val="21"/>
                <w:lang w:val="en-US" w:eastAsia="zh-CN" w:bidi="ar-SA"/>
              </w:rPr>
            </w:pPr>
            <w:r>
              <w:rPr>
                <w:rFonts w:hint="eastAsia" w:ascii="Times New Roman" w:hAnsi="Times New Roman" w:eastAsia="仿宋_GB2312" w:cs="Times New Roman"/>
                <w:color w:val="auto"/>
                <w:kern w:val="2"/>
                <w:sz w:val="21"/>
                <w:szCs w:val="21"/>
                <w:lang w:val="en-US" w:eastAsia="zh-CN" w:bidi="ar-SA"/>
              </w:rPr>
              <w:t>收集、贮存、利用</w:t>
            </w:r>
          </w:p>
        </w:tc>
        <w:tc>
          <w:tcPr>
            <w:tcW w:w="904" w:type="dxa"/>
            <w:noWrap/>
            <w:vAlign w:val="center"/>
          </w:tcPr>
          <w:p>
            <w:pPr>
              <w:keepNext w:val="0"/>
              <w:keepLines w:val="0"/>
              <w:widowControl/>
              <w:suppressLineNumbers w:val="0"/>
              <w:ind w:left="0" w:leftChars="0" w:firstLine="0" w:firstLineChars="0"/>
              <w:jc w:val="center"/>
              <w:textAlignment w:val="center"/>
              <w:rPr>
                <w:rFonts w:hint="default" w:eastAsia="仿宋_GB2312" w:cs="Times New Roman"/>
                <w:color w:val="auto"/>
                <w:kern w:val="2"/>
                <w:sz w:val="21"/>
                <w:szCs w:val="21"/>
                <w:lang w:val="en-US" w:eastAsia="zh-CN" w:bidi="ar-SA"/>
              </w:rPr>
            </w:pPr>
            <w:r>
              <w:rPr>
                <w:rFonts w:hint="eastAsia" w:eastAsia="仿宋_GB2312" w:cs="Times New Roman"/>
                <w:color w:val="auto"/>
                <w:kern w:val="2"/>
                <w:sz w:val="21"/>
                <w:szCs w:val="21"/>
                <w:lang w:val="en-US" w:eastAsia="zh-CN" w:bidi="ar-SA"/>
              </w:rPr>
              <w:t>20300612</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Times New Roman" w:hAnsi="Times New Roman" w:eastAsia="楷体"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default" w:ascii="Times New Roman" w:hAnsi="Times New Roman" w:eastAsia="楷体"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6.</w:t>
      </w:r>
      <w:r>
        <w:rPr>
          <w:rFonts w:hint="default" w:ascii="Times New Roman" w:hAnsi="Times New Roman" w:eastAsia="楷体" w:cs="Times New Roman"/>
          <w:color w:val="auto"/>
          <w:sz w:val="32"/>
          <w:szCs w:val="32"/>
          <w:lang w:val="en-US" w:eastAsia="zh-CN"/>
        </w:rPr>
        <w:t>危险废物自行利用处置情况</w:t>
      </w:r>
    </w:p>
    <w:p>
      <w:pPr>
        <w:pStyle w:val="12"/>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lang w:val="en-US" w:eastAsia="zh-CN"/>
        </w:rPr>
        <w:t>202</w:t>
      </w:r>
      <w:r>
        <w:rPr>
          <w:rFonts w:hint="default" w:asci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本市自行利用</w:t>
      </w:r>
      <w:r>
        <w:rPr>
          <w:rFonts w:hint="eastAsia" w:ascii="Times New Roman" w:hAnsi="Times New Roman" w:eastAsia="仿宋_GB2312" w:cs="Times New Roman"/>
          <w:color w:val="auto"/>
          <w:sz w:val="32"/>
          <w:szCs w:val="32"/>
          <w:lang w:val="en-US" w:eastAsia="zh-CN"/>
        </w:rPr>
        <w:t>处置</w:t>
      </w:r>
      <w:r>
        <w:rPr>
          <w:rFonts w:hint="default" w:ascii="Times New Roman" w:hAnsi="Times New Roman" w:eastAsia="仿宋_GB2312" w:cs="Times New Roman"/>
          <w:color w:val="auto"/>
          <w:sz w:val="32"/>
          <w:szCs w:val="32"/>
          <w:lang w:val="en-US" w:eastAsia="zh-CN"/>
        </w:rPr>
        <w:t>危险废物</w:t>
      </w:r>
      <w:r>
        <w:rPr>
          <w:rFonts w:hint="eastAsia" w:ascii="Times New Roman" w:hAnsi="Times New Roman" w:eastAsia="仿宋_GB2312" w:cs="Times New Roman"/>
          <w:color w:val="auto"/>
          <w:sz w:val="32"/>
          <w:szCs w:val="32"/>
          <w:lang w:val="en-US" w:eastAsia="zh-CN"/>
        </w:rPr>
        <w:t>185.12</w:t>
      </w:r>
      <w:r>
        <w:rPr>
          <w:rFonts w:hint="default" w:ascii="Times New Roman" w:hAnsi="Times New Roman" w:eastAsia="仿宋_GB2312" w:cs="Times New Roman"/>
          <w:color w:val="auto"/>
          <w:sz w:val="32"/>
          <w:szCs w:val="32"/>
          <w:lang w:val="en-US" w:eastAsia="zh-CN"/>
        </w:rPr>
        <w:t>万吨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处置包括医疗废物0.</w:t>
      </w:r>
      <w:r>
        <w:rPr>
          <w:rFonts w:hint="eastAsia" w:ascii="Times New Roman" w:eastAsia="仿宋_GB2312" w:cs="Times New Roman"/>
          <w:color w:val="auto"/>
          <w:sz w:val="32"/>
          <w:szCs w:val="32"/>
          <w:lang w:val="en-US" w:eastAsia="zh-CN"/>
        </w:rPr>
        <w:t>05</w:t>
      </w:r>
      <w:r>
        <w:rPr>
          <w:rFonts w:hint="default" w:ascii="Times New Roman" w:hAnsi="Times New Roman" w:eastAsia="仿宋_GB2312" w:cs="Times New Roman"/>
          <w:color w:val="auto"/>
          <w:sz w:val="32"/>
          <w:szCs w:val="32"/>
          <w:lang w:val="en-US" w:eastAsia="zh-CN"/>
        </w:rPr>
        <w:t>万吨（含委外处置）。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default" w:ascii="Times New Roman" w:hAnsi="Times New Roman" w:eastAsia="楷体" w:cs="Times New Roman"/>
          <w:color w:val="auto"/>
          <w:sz w:val="32"/>
          <w:szCs w:val="32"/>
          <w:lang w:val="en-US" w:eastAsia="zh-CN"/>
        </w:rPr>
      </w:pPr>
      <w:r>
        <w:rPr>
          <w:rFonts w:hint="eastAsia" w:ascii="Times New Roman" w:hAnsi="Times New Roman" w:eastAsia="楷体" w:cs="Times New Roman"/>
          <w:color w:val="auto"/>
          <w:sz w:val="32"/>
          <w:szCs w:val="32"/>
          <w:lang w:val="en-US" w:eastAsia="zh-CN"/>
        </w:rPr>
        <w:t>7.</w:t>
      </w:r>
      <w:r>
        <w:rPr>
          <w:rFonts w:hint="default" w:ascii="Times New Roman" w:hAnsi="Times New Roman" w:eastAsia="楷体" w:cs="Times New Roman"/>
          <w:color w:val="auto"/>
          <w:sz w:val="32"/>
          <w:szCs w:val="32"/>
          <w:lang w:val="en-US" w:eastAsia="zh-CN"/>
        </w:rPr>
        <w:t>主要处置设施情况</w:t>
      </w:r>
    </w:p>
    <w:p>
      <w:pPr>
        <w:pStyle w:val="3"/>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color w:val="auto"/>
          <w:lang w:val="en-US" w:eastAsia="zh-CN"/>
        </w:rPr>
      </w:pPr>
      <w:r>
        <w:rPr>
          <w:rFonts w:hint="default" w:ascii="Times New Roman" w:hAnsi="Times New Roman" w:eastAsia="仿宋_GB2312" w:cs="Times New Roman"/>
          <w:b w:val="0"/>
          <w:color w:val="auto"/>
          <w:lang w:val="en-US" w:eastAsia="zh-CN"/>
        </w:rPr>
        <w:t>202</w:t>
      </w:r>
      <w:r>
        <w:rPr>
          <w:rFonts w:hint="default" w:ascii="Times New Roman" w:eastAsia="仿宋_GB2312" w:cs="Times New Roman"/>
          <w:b w:val="0"/>
          <w:color w:val="auto"/>
          <w:lang w:val="en-US" w:eastAsia="zh-CN"/>
        </w:rPr>
        <w:t>5</w:t>
      </w:r>
      <w:r>
        <w:rPr>
          <w:rFonts w:hint="default" w:ascii="Times New Roman" w:hAnsi="Times New Roman" w:eastAsia="仿宋_GB2312" w:cs="Times New Roman"/>
          <w:b w:val="0"/>
          <w:color w:val="auto"/>
          <w:lang w:val="en-US" w:eastAsia="zh-CN"/>
        </w:rPr>
        <w:t>年</w:t>
      </w:r>
      <w:r>
        <w:rPr>
          <w:rFonts w:hint="eastAsia" w:ascii="Times New Roman" w:hAns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本市共有1家单位从事危险废物处置活动</w:t>
      </w:r>
      <w:r>
        <w:rPr>
          <w:rFonts w:hint="eastAsia" w:ascii="Times New Roman" w:hAns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本市危险废物处置能力为0.18万吨/年</w:t>
      </w:r>
      <w:r>
        <w:rPr>
          <w:rFonts w:hint="eastAsia" w:ascii="Times New Roman" w:hAns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主要处置设施情况见表</w:t>
      </w:r>
      <w:r>
        <w:rPr>
          <w:rFonts w:hint="eastAsia" w:ascii="Times New Roman" w:hAnsi="Times New Roman" w:eastAsia="仿宋_GB2312" w:cs="Times New Roman"/>
          <w:b w:val="0"/>
          <w:color w:val="auto"/>
          <w:lang w:val="en-US" w:eastAsia="zh-CN"/>
        </w:rPr>
        <w:t>6</w:t>
      </w:r>
      <w:r>
        <w:rPr>
          <w:rFonts w:hint="default" w:ascii="Times New Roman" w:hAnsi="Times New Roman" w:eastAsia="仿宋_GB2312" w:cs="Times New Roman"/>
          <w:b w:val="0"/>
          <w:color w:val="auto"/>
          <w:lang w:val="en-US" w:eastAsia="zh-CN"/>
        </w:rPr>
        <w:t>。</w:t>
      </w:r>
    </w:p>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500" w:lineRule="exact"/>
        <w:ind w:firstLine="482"/>
        <w:textAlignment w:val="auto"/>
        <w:rPr>
          <w:rFonts w:hint="default" w:ascii="Times New Roman" w:hAnsi="Times New Roman" w:eastAsia="黑体" w:cs="Times New Roman"/>
          <w:b w:val="0"/>
          <w:bCs w:val="0"/>
          <w:color w:val="auto"/>
          <w:sz w:val="24"/>
          <w:szCs w:val="24"/>
          <w:lang w:val="en-US"/>
        </w:rPr>
      </w:pPr>
      <w:r>
        <w:rPr>
          <w:rFonts w:hint="default" w:ascii="Times New Roman" w:hAnsi="Times New Roman" w:eastAsia="黑体" w:cs="Times New Roman"/>
          <w:b w:val="0"/>
          <w:bCs w:val="0"/>
          <w:color w:val="auto"/>
          <w:kern w:val="2"/>
          <w:sz w:val="24"/>
          <w:szCs w:val="24"/>
          <w:lang w:val="en-US" w:eastAsia="zh-CN" w:bidi="ar-SA"/>
        </w:rPr>
        <w:t>表</w:t>
      </w:r>
      <w:r>
        <w:rPr>
          <w:rFonts w:hint="default" w:ascii="Times New Roman" w:hAnsi="Times New Roman" w:cs="Times New Roman"/>
          <w:b w:val="0"/>
          <w:bCs w:val="0"/>
          <w:color w:val="auto"/>
          <w:kern w:val="2"/>
          <w:sz w:val="24"/>
          <w:szCs w:val="24"/>
          <w:lang w:val="en-US" w:eastAsia="zh-CN" w:bidi="ar-SA"/>
        </w:rPr>
        <w:t xml:space="preserve">6  </w:t>
      </w:r>
      <w:r>
        <w:rPr>
          <w:rFonts w:hint="default" w:ascii="Times New Roman" w:hAnsi="Times New Roman" w:eastAsia="黑体" w:cs="Times New Roman"/>
          <w:b w:val="0"/>
          <w:bCs w:val="0"/>
          <w:color w:val="auto"/>
          <w:kern w:val="2"/>
          <w:sz w:val="24"/>
          <w:szCs w:val="24"/>
          <w:lang w:val="en-US" w:eastAsia="zh-CN" w:bidi="ar-SA"/>
        </w:rPr>
        <w:t>危险废物处置设施情况</w:t>
      </w:r>
    </w:p>
    <w:tbl>
      <w:tblPr>
        <w:tblStyle w:val="6"/>
        <w:tblW w:w="9028" w:type="dxa"/>
        <w:jc w:val="center"/>
        <w:tblBorders>
          <w:top w:val="single" w:color="auto" w:sz="12" w:space="0"/>
          <w:left w:val="none" w:color="auto" w:sz="0" w:space="0"/>
          <w:bottom w:val="single" w:color="auto" w:sz="12" w:space="0"/>
          <w:right w:val="none" w:color="auto" w:sz="0" w:space="0"/>
          <w:insideH w:val="single" w:color="auto" w:sz="12" w:space="0"/>
          <w:insideV w:val="single" w:color="auto" w:sz="8" w:space="0"/>
        </w:tblBorders>
        <w:tblLayout w:type="fixed"/>
        <w:tblCellMar>
          <w:top w:w="0" w:type="dxa"/>
          <w:left w:w="108" w:type="dxa"/>
          <w:bottom w:w="0" w:type="dxa"/>
          <w:right w:w="108" w:type="dxa"/>
        </w:tblCellMar>
      </w:tblPr>
      <w:tblGrid>
        <w:gridCol w:w="1520"/>
        <w:gridCol w:w="1170"/>
        <w:gridCol w:w="1170"/>
        <w:gridCol w:w="1580"/>
        <w:gridCol w:w="1443"/>
        <w:gridCol w:w="2145"/>
      </w:tblGrid>
      <w:tr>
        <w:tblPrEx>
          <w:tblBorders>
            <w:top w:val="single" w:color="auto" w:sz="12" w:space="0"/>
            <w:left w:val="none" w:color="auto" w:sz="0" w:space="0"/>
            <w:bottom w:val="single" w:color="auto" w:sz="12" w:space="0"/>
            <w:right w:val="none" w:color="auto" w:sz="0" w:space="0"/>
            <w:insideH w:val="single" w:color="auto" w:sz="12" w:space="0"/>
            <w:insideV w:val="single" w:color="auto" w:sz="8" w:space="0"/>
          </w:tblBorders>
          <w:tblCellMar>
            <w:top w:w="0" w:type="dxa"/>
            <w:left w:w="108" w:type="dxa"/>
            <w:bottom w:w="0" w:type="dxa"/>
            <w:right w:w="108" w:type="dxa"/>
          </w:tblCellMar>
        </w:tblPrEx>
        <w:trPr>
          <w:trHeight w:val="715" w:hRule="atLeast"/>
          <w:jc w:val="center"/>
        </w:trPr>
        <w:tc>
          <w:tcPr>
            <w:tcW w:w="1520" w:type="dxa"/>
            <w:tcBorders>
              <w:tl2br w:val="nil"/>
              <w:tr2bl w:val="nil"/>
            </w:tcBorders>
            <w:noWrap/>
            <w:vAlign w:val="center"/>
          </w:tcPr>
          <w:p>
            <w:pPr>
              <w:autoSpaceDE w:val="0"/>
              <w:autoSpaceDN w:val="0"/>
              <w:adjustRightInd w:val="0"/>
              <w:snapToGrid w:val="0"/>
              <w:jc w:val="center"/>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处置设施所属单位名称</w:t>
            </w:r>
          </w:p>
        </w:tc>
        <w:tc>
          <w:tcPr>
            <w:tcW w:w="1170" w:type="dxa"/>
            <w:tcBorders>
              <w:tl2br w:val="nil"/>
              <w:tr2bl w:val="nil"/>
            </w:tcBorders>
            <w:noWrap/>
            <w:vAlign w:val="center"/>
          </w:tcPr>
          <w:p>
            <w:pPr>
              <w:autoSpaceDE w:val="0"/>
              <w:autoSpaceDN w:val="0"/>
              <w:adjustRightInd w:val="0"/>
              <w:snapToGrid w:val="0"/>
              <w:jc w:val="center"/>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处置设施类型</w:t>
            </w:r>
          </w:p>
        </w:tc>
        <w:tc>
          <w:tcPr>
            <w:tcW w:w="1170" w:type="dxa"/>
            <w:tcBorders>
              <w:tl2br w:val="nil"/>
              <w:tr2bl w:val="nil"/>
            </w:tcBorders>
            <w:noWrap/>
            <w:vAlign w:val="center"/>
          </w:tcPr>
          <w:p>
            <w:pPr>
              <w:autoSpaceDE w:val="0"/>
              <w:autoSpaceDN w:val="0"/>
              <w:adjustRightInd w:val="0"/>
              <w:snapToGrid w:val="0"/>
              <w:jc w:val="center"/>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处置废物种类</w:t>
            </w:r>
          </w:p>
        </w:tc>
        <w:tc>
          <w:tcPr>
            <w:tcW w:w="1580" w:type="dxa"/>
            <w:tcBorders>
              <w:tl2br w:val="nil"/>
              <w:tr2bl w:val="nil"/>
            </w:tcBorders>
            <w:noWrap/>
            <w:vAlign w:val="center"/>
          </w:tcPr>
          <w:p>
            <w:pPr>
              <w:autoSpaceDE w:val="0"/>
              <w:autoSpaceDN w:val="0"/>
              <w:adjustRightInd w:val="0"/>
              <w:snapToGrid w:val="0"/>
              <w:jc w:val="center"/>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设计处置能力</w:t>
            </w:r>
            <w:r>
              <w:rPr>
                <w:rFonts w:hint="eastAsia" w:eastAsia="仿宋_GB2312" w:cs="Times New Roman"/>
                <w:b/>
                <w:bCs/>
                <w:color w:val="auto"/>
                <w:kern w:val="2"/>
                <w:sz w:val="21"/>
                <w:szCs w:val="21"/>
                <w:lang w:val="en-US" w:eastAsia="zh-CN" w:bidi="ar-SA"/>
              </w:rPr>
              <w:t>（</w:t>
            </w:r>
            <w:r>
              <w:rPr>
                <w:rFonts w:hint="default" w:ascii="Times New Roman" w:hAnsi="Times New Roman" w:eastAsia="仿宋_GB2312" w:cs="Times New Roman"/>
                <w:b/>
                <w:bCs/>
                <w:color w:val="auto"/>
                <w:kern w:val="2"/>
                <w:sz w:val="21"/>
                <w:szCs w:val="21"/>
                <w:lang w:val="en-US" w:eastAsia="zh-CN" w:bidi="ar-SA"/>
              </w:rPr>
              <w:t>万吨/年</w:t>
            </w:r>
            <w:r>
              <w:rPr>
                <w:rFonts w:hint="eastAsia" w:eastAsia="仿宋_GB2312" w:cs="Times New Roman"/>
                <w:b/>
                <w:bCs/>
                <w:color w:val="auto"/>
                <w:kern w:val="2"/>
                <w:sz w:val="21"/>
                <w:szCs w:val="21"/>
                <w:lang w:val="en-US" w:eastAsia="zh-CN" w:bidi="ar-SA"/>
              </w:rPr>
              <w:t>）</w:t>
            </w:r>
          </w:p>
        </w:tc>
        <w:tc>
          <w:tcPr>
            <w:tcW w:w="1443" w:type="dxa"/>
            <w:tcBorders>
              <w:tl2br w:val="nil"/>
              <w:tr2bl w:val="nil"/>
            </w:tcBorders>
            <w:noWrap/>
            <w:vAlign w:val="center"/>
          </w:tcPr>
          <w:p>
            <w:pPr>
              <w:autoSpaceDE w:val="0"/>
              <w:autoSpaceDN w:val="0"/>
              <w:adjustRightInd w:val="0"/>
              <w:snapToGrid w:val="0"/>
              <w:jc w:val="center"/>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实际处置量（万吨）</w:t>
            </w:r>
          </w:p>
        </w:tc>
        <w:tc>
          <w:tcPr>
            <w:tcW w:w="2145" w:type="dxa"/>
            <w:tcBorders>
              <w:tl2br w:val="nil"/>
              <w:tr2bl w:val="nil"/>
            </w:tcBorders>
            <w:noWrap/>
            <w:vAlign w:val="center"/>
          </w:tcPr>
          <w:p>
            <w:pPr>
              <w:autoSpaceDE w:val="0"/>
              <w:autoSpaceDN w:val="0"/>
              <w:adjustRightInd w:val="0"/>
              <w:snapToGrid w:val="0"/>
              <w:jc w:val="center"/>
              <w:rPr>
                <w:rFonts w:hint="default" w:ascii="Times New Roman" w:hAnsi="Times New Roman" w:eastAsia="仿宋_GB2312" w:cs="Times New Roman"/>
                <w:b/>
                <w:bCs/>
                <w:color w:val="auto"/>
                <w:kern w:val="2"/>
                <w:sz w:val="21"/>
                <w:szCs w:val="21"/>
                <w:lang w:val="en-US" w:eastAsia="zh-CN" w:bidi="ar-SA"/>
              </w:rPr>
            </w:pPr>
            <w:r>
              <w:rPr>
                <w:rFonts w:hint="default" w:ascii="Times New Roman" w:hAnsi="Times New Roman" w:eastAsia="仿宋_GB2312" w:cs="Times New Roman"/>
                <w:b/>
                <w:bCs/>
                <w:color w:val="auto"/>
                <w:kern w:val="2"/>
                <w:sz w:val="21"/>
                <w:szCs w:val="21"/>
                <w:lang w:val="en-US" w:eastAsia="zh-CN" w:bidi="ar-SA"/>
              </w:rPr>
              <w:t>使用年限/预期关闭时间</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8" w:space="0"/>
          </w:tblBorders>
          <w:tblCellMar>
            <w:top w:w="0" w:type="dxa"/>
            <w:left w:w="108" w:type="dxa"/>
            <w:bottom w:w="0" w:type="dxa"/>
            <w:right w:w="108" w:type="dxa"/>
          </w:tblCellMar>
        </w:tblPrEx>
        <w:trPr>
          <w:trHeight w:val="799" w:hRule="atLeast"/>
          <w:jc w:val="center"/>
        </w:trPr>
        <w:tc>
          <w:tcPr>
            <w:tcW w:w="1520" w:type="dxa"/>
            <w:tcBorders>
              <w:tl2br w:val="nil"/>
              <w:tr2bl w:val="nil"/>
            </w:tcBorders>
            <w:noWrap/>
            <w:vAlign w:val="center"/>
          </w:tcPr>
          <w:p>
            <w:pPr>
              <w:autoSpaceDE w:val="0"/>
              <w:autoSpaceDN w:val="0"/>
              <w:adjustRightInd w:val="0"/>
              <w:snapToGrid w:val="0"/>
              <w:jc w:val="center"/>
              <w:rPr>
                <w:rFonts w:hint="default" w:ascii="Times New Roman" w:hAnsi="Times New Roman" w:eastAsia="仿宋_GB2312" w:cs="Times New Roman"/>
                <w:b w:val="0"/>
                <w:bCs w:val="0"/>
                <w:color w:val="auto"/>
                <w:kern w:val="2"/>
                <w:sz w:val="21"/>
                <w:szCs w:val="21"/>
                <w:lang w:val="en-US" w:eastAsia="zh-CN" w:bidi="ar-SA"/>
              </w:rPr>
            </w:pPr>
            <w:r>
              <w:rPr>
                <w:rFonts w:hint="default" w:ascii="Times New Roman" w:hAnsi="Times New Roman" w:eastAsia="仿宋_GB2312" w:cs="Times New Roman"/>
                <w:b w:val="0"/>
                <w:bCs w:val="0"/>
                <w:color w:val="auto"/>
                <w:kern w:val="2"/>
                <w:sz w:val="21"/>
                <w:szCs w:val="21"/>
                <w:lang w:val="en-US" w:eastAsia="zh-CN" w:bidi="ar-SA"/>
              </w:rPr>
              <w:t>新疆博伟环保科技有限公司</w:t>
            </w:r>
          </w:p>
        </w:tc>
        <w:tc>
          <w:tcPr>
            <w:tcW w:w="1170" w:type="dxa"/>
            <w:tcBorders>
              <w:tl2br w:val="nil"/>
              <w:tr2bl w:val="nil"/>
            </w:tcBorders>
            <w:noWrap/>
            <w:vAlign w:val="center"/>
          </w:tcPr>
          <w:p>
            <w:pPr>
              <w:autoSpaceDE w:val="0"/>
              <w:autoSpaceDN w:val="0"/>
              <w:adjustRightInd w:val="0"/>
              <w:snapToGrid w:val="0"/>
              <w:jc w:val="center"/>
              <w:rPr>
                <w:rFonts w:hint="default" w:ascii="Times New Roman" w:hAnsi="Times New Roman" w:eastAsia="仿宋_GB2312" w:cs="Times New Roman"/>
                <w:b w:val="0"/>
                <w:bCs w:val="0"/>
                <w:color w:val="auto"/>
                <w:kern w:val="2"/>
                <w:sz w:val="21"/>
                <w:szCs w:val="21"/>
                <w:lang w:val="en-US" w:eastAsia="zh-CN" w:bidi="ar-SA"/>
              </w:rPr>
            </w:pPr>
            <w:r>
              <w:rPr>
                <w:rFonts w:hint="default" w:ascii="Times New Roman" w:hAnsi="Times New Roman" w:eastAsia="仿宋_GB2312" w:cs="Times New Roman"/>
                <w:b w:val="0"/>
                <w:bCs w:val="0"/>
                <w:color w:val="auto"/>
                <w:kern w:val="2"/>
                <w:sz w:val="21"/>
                <w:szCs w:val="21"/>
                <w:lang w:val="en-US" w:eastAsia="zh-CN" w:bidi="ar-SA"/>
              </w:rPr>
              <w:t>裂解焚烧</w:t>
            </w:r>
          </w:p>
        </w:tc>
        <w:tc>
          <w:tcPr>
            <w:tcW w:w="1170" w:type="dxa"/>
            <w:tcBorders>
              <w:tl2br w:val="nil"/>
              <w:tr2bl w:val="nil"/>
            </w:tcBorders>
            <w:noWrap/>
            <w:vAlign w:val="center"/>
          </w:tcPr>
          <w:p>
            <w:pPr>
              <w:autoSpaceDE w:val="0"/>
              <w:autoSpaceDN w:val="0"/>
              <w:adjustRightInd w:val="0"/>
              <w:snapToGrid w:val="0"/>
              <w:jc w:val="center"/>
              <w:rPr>
                <w:rFonts w:hint="default" w:ascii="Times New Roman" w:hAnsi="Times New Roman" w:eastAsia="仿宋_GB2312" w:cs="Times New Roman"/>
                <w:b w:val="0"/>
                <w:bCs w:val="0"/>
                <w:color w:val="auto"/>
                <w:kern w:val="2"/>
                <w:sz w:val="21"/>
                <w:szCs w:val="21"/>
                <w:lang w:val="en-US" w:eastAsia="zh-CN" w:bidi="ar-SA"/>
              </w:rPr>
            </w:pPr>
            <w:r>
              <w:rPr>
                <w:rFonts w:hint="default" w:ascii="Times New Roman" w:hAnsi="Times New Roman" w:eastAsia="仿宋_GB2312" w:cs="Times New Roman"/>
                <w:b w:val="0"/>
                <w:bCs w:val="0"/>
                <w:color w:val="auto"/>
                <w:kern w:val="2"/>
                <w:sz w:val="21"/>
                <w:szCs w:val="21"/>
                <w:lang w:val="en-US" w:eastAsia="zh-CN" w:bidi="ar-SA"/>
              </w:rPr>
              <w:t>HW01医疗废物</w:t>
            </w:r>
          </w:p>
        </w:tc>
        <w:tc>
          <w:tcPr>
            <w:tcW w:w="1580" w:type="dxa"/>
            <w:tcBorders>
              <w:tl2br w:val="nil"/>
              <w:tr2bl w:val="nil"/>
            </w:tcBorders>
            <w:noWrap/>
            <w:vAlign w:val="center"/>
          </w:tcPr>
          <w:p>
            <w:pPr>
              <w:autoSpaceDE w:val="0"/>
              <w:autoSpaceDN w:val="0"/>
              <w:adjustRightInd w:val="0"/>
              <w:snapToGrid w:val="0"/>
              <w:jc w:val="center"/>
              <w:rPr>
                <w:rFonts w:hint="default" w:ascii="Times New Roman" w:hAnsi="Times New Roman" w:eastAsia="仿宋_GB2312" w:cs="Times New Roman"/>
                <w:b w:val="0"/>
                <w:bCs w:val="0"/>
                <w:color w:val="auto"/>
                <w:kern w:val="2"/>
                <w:sz w:val="21"/>
                <w:szCs w:val="21"/>
                <w:lang w:val="en-US" w:eastAsia="zh-CN" w:bidi="ar-SA"/>
              </w:rPr>
            </w:pPr>
            <w:r>
              <w:rPr>
                <w:rFonts w:hint="default" w:ascii="Times New Roman" w:hAnsi="Times New Roman" w:eastAsia="仿宋_GB2312" w:cs="Times New Roman"/>
                <w:b w:val="0"/>
                <w:bCs w:val="0"/>
                <w:color w:val="auto"/>
                <w:kern w:val="2"/>
                <w:sz w:val="21"/>
                <w:szCs w:val="21"/>
                <w:lang w:val="en-US" w:eastAsia="zh-CN" w:bidi="ar-SA"/>
              </w:rPr>
              <w:t>0.18</w:t>
            </w:r>
          </w:p>
        </w:tc>
        <w:tc>
          <w:tcPr>
            <w:tcW w:w="1443" w:type="dxa"/>
            <w:tcBorders>
              <w:tl2br w:val="nil"/>
              <w:tr2bl w:val="nil"/>
            </w:tcBorders>
            <w:noWrap/>
            <w:vAlign w:val="center"/>
          </w:tcPr>
          <w:p>
            <w:pPr>
              <w:autoSpaceDE w:val="0"/>
              <w:autoSpaceDN w:val="0"/>
              <w:adjustRightInd w:val="0"/>
              <w:snapToGrid w:val="0"/>
              <w:jc w:val="center"/>
              <w:rPr>
                <w:rFonts w:hint="default" w:ascii="Times New Roman" w:hAnsi="Times New Roman" w:eastAsia="仿宋_GB2312" w:cs="Times New Roman"/>
                <w:b w:val="0"/>
                <w:bCs w:val="0"/>
                <w:color w:val="auto"/>
                <w:kern w:val="2"/>
                <w:sz w:val="21"/>
                <w:szCs w:val="21"/>
                <w:lang w:val="en-US" w:eastAsia="zh-CN" w:bidi="ar-SA"/>
              </w:rPr>
            </w:pPr>
            <w:r>
              <w:rPr>
                <w:rFonts w:hint="default" w:ascii="Times New Roman" w:hAnsi="Times New Roman" w:eastAsia="仿宋_GB2312" w:cs="Times New Roman"/>
                <w:b w:val="0"/>
                <w:bCs w:val="0"/>
                <w:color w:val="auto"/>
                <w:kern w:val="2"/>
                <w:sz w:val="21"/>
                <w:szCs w:val="21"/>
                <w:lang w:val="en-US" w:eastAsia="zh-CN" w:bidi="ar-SA"/>
              </w:rPr>
              <w:t>0.</w:t>
            </w:r>
            <w:r>
              <w:rPr>
                <w:rFonts w:hint="eastAsia" w:eastAsia="仿宋_GB2312" w:cs="Times New Roman"/>
                <w:b w:val="0"/>
                <w:bCs w:val="0"/>
                <w:color w:val="auto"/>
                <w:kern w:val="2"/>
                <w:sz w:val="21"/>
                <w:szCs w:val="21"/>
                <w:lang w:val="en-US" w:eastAsia="zh-CN" w:bidi="ar-SA"/>
              </w:rPr>
              <w:t>05</w:t>
            </w:r>
          </w:p>
        </w:tc>
        <w:tc>
          <w:tcPr>
            <w:tcW w:w="2145" w:type="dxa"/>
            <w:tcBorders>
              <w:tl2br w:val="nil"/>
              <w:tr2bl w:val="nil"/>
            </w:tcBorders>
            <w:noWrap/>
            <w:vAlign w:val="center"/>
          </w:tcPr>
          <w:p>
            <w:pPr>
              <w:autoSpaceDE w:val="0"/>
              <w:autoSpaceDN w:val="0"/>
              <w:adjustRightInd w:val="0"/>
              <w:snapToGrid w:val="0"/>
              <w:jc w:val="center"/>
              <w:rPr>
                <w:rFonts w:hint="default" w:ascii="Times New Roman" w:hAnsi="Times New Roman" w:eastAsia="仿宋_GB2312" w:cs="Times New Roman"/>
                <w:b w:val="0"/>
                <w:bCs w:val="0"/>
                <w:color w:val="auto"/>
                <w:kern w:val="2"/>
                <w:sz w:val="21"/>
                <w:szCs w:val="21"/>
                <w:lang w:val="en-US" w:eastAsia="zh-CN" w:bidi="ar-SA"/>
              </w:rPr>
            </w:pPr>
            <w:r>
              <w:rPr>
                <w:rFonts w:hint="default" w:ascii="Times New Roman" w:hAnsi="Times New Roman" w:eastAsia="仿宋_GB2312" w:cs="Times New Roman"/>
                <w:b w:val="0"/>
                <w:bCs w:val="0"/>
                <w:color w:val="auto"/>
                <w:kern w:val="2"/>
                <w:sz w:val="21"/>
                <w:szCs w:val="21"/>
                <w:lang w:val="en-US" w:eastAsia="zh-CN" w:bidi="ar-SA"/>
              </w:rPr>
              <w:t>5年</w:t>
            </w:r>
          </w:p>
        </w:tc>
      </w:tr>
    </w:tbl>
    <w:p>
      <w:pPr>
        <w:pStyle w:val="3"/>
        <w:keepNext w:val="0"/>
        <w:keepLines w:val="0"/>
        <w:pageBreakBefore w:val="0"/>
        <w:numPr>
          <w:ilvl w:val="0"/>
          <w:numId w:val="0"/>
        </w:numPr>
        <w:kinsoku/>
        <w:wordWrap/>
        <w:overflowPunct/>
        <w:topLinePunct w:val="0"/>
        <w:autoSpaceDE/>
        <w:autoSpaceDN/>
        <w:bidi w:val="0"/>
        <w:adjustRightInd/>
        <w:snapToGrid/>
        <w:spacing w:line="560" w:lineRule="exact"/>
        <w:ind w:leftChars="200"/>
        <w:jc w:val="both"/>
        <w:textAlignment w:val="auto"/>
        <w:rPr>
          <w:rFonts w:hint="default" w:ascii="Times New Roman" w:hAnsi="Times New Roman" w:eastAsia="黑体" w:cs="Times New Roman"/>
          <w:b w:val="0"/>
          <w:color w:val="auto"/>
          <w:lang w:val="en-US" w:eastAsia="zh-CN"/>
        </w:rPr>
      </w:pPr>
      <w:r>
        <w:rPr>
          <w:rFonts w:hint="default" w:ascii="Times New Roman" w:hAnsi="Times New Roman" w:eastAsia="黑体" w:cs="Times New Roman"/>
          <w:b w:val="0"/>
          <w:color w:val="auto"/>
          <w:lang w:val="en-US" w:eastAsia="zh-CN"/>
        </w:rPr>
        <w:t>三、生活垃圾</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default" w:ascii="Times New Roman" w:hAnsi="Times New Roman" w:eastAsia="楷体" w:cs="Times New Roman"/>
          <w:b w:val="0"/>
          <w:color w:val="auto"/>
          <w:lang w:val="en-US" w:eastAsia="zh-CN"/>
        </w:rPr>
      </w:pPr>
      <w:r>
        <w:rPr>
          <w:rFonts w:hint="eastAsia" w:ascii="Times New Roman" w:eastAsia="楷体" w:cs="Times New Roman"/>
          <w:b w:val="0"/>
          <w:color w:val="auto"/>
          <w:lang w:val="en-US" w:eastAsia="zh-CN"/>
        </w:rPr>
        <w:t>1.</w:t>
      </w:r>
      <w:r>
        <w:rPr>
          <w:rFonts w:hint="default" w:ascii="Times New Roman" w:hAnsi="Times New Roman" w:eastAsia="楷体" w:cs="Times New Roman"/>
          <w:b w:val="0"/>
          <w:color w:val="auto"/>
          <w:lang w:val="en-US" w:eastAsia="zh-CN"/>
        </w:rPr>
        <w:t>产生、利用及处理情况</w:t>
      </w:r>
    </w:p>
    <w:p>
      <w:pPr>
        <w:pStyle w:val="3"/>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color w:val="auto"/>
          <w:lang w:val="en-US" w:eastAsia="zh-CN"/>
        </w:rPr>
      </w:pPr>
      <w:r>
        <w:rPr>
          <w:rFonts w:hint="eastAsia" w:ascii="Times New Roman" w:eastAsia="仿宋_GB2312" w:cs="Times New Roman"/>
          <w:b w:val="0"/>
          <w:color w:val="auto"/>
          <w:lang w:val="en-US" w:eastAsia="zh-CN"/>
        </w:rPr>
        <w:t>2025</w:t>
      </w:r>
      <w:r>
        <w:rPr>
          <w:rFonts w:hint="default" w:ascii="Times New Roman" w:hAnsi="Times New Roman" w:eastAsia="仿宋_GB2312" w:cs="Times New Roman"/>
          <w:b w:val="0"/>
          <w:color w:val="auto"/>
          <w:lang w:val="en-US" w:eastAsia="zh-CN"/>
        </w:rPr>
        <w:t>年</w:t>
      </w:r>
      <w:r>
        <w:rPr>
          <w:rFonts w:hint="eastAsia" w:ascii="Times New Roman" w:hAns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本市城乡生活垃圾产生量为</w:t>
      </w:r>
      <w:r>
        <w:rPr>
          <w:rFonts w:hint="eastAsia" w:ascii="Times New Roman" w:eastAsia="仿宋_GB2312" w:cs="Times New Roman"/>
          <w:b w:val="0"/>
          <w:color w:val="auto"/>
          <w:lang w:val="en-US" w:eastAsia="zh-CN"/>
        </w:rPr>
        <w:t>23.79</w:t>
      </w:r>
      <w:r>
        <w:rPr>
          <w:rFonts w:hint="default" w:ascii="Times New Roman" w:hAnsi="Times New Roman" w:eastAsia="仿宋_GB2312" w:cs="Times New Roman"/>
          <w:b w:val="0"/>
          <w:color w:val="auto"/>
          <w:lang w:val="en-US" w:eastAsia="zh-CN"/>
        </w:rPr>
        <w:t>万吨</w:t>
      </w:r>
      <w:r>
        <w:rPr>
          <w:rFonts w:hint="eastAsia" w:ascii="Times New Roman" w:hAns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其中</w:t>
      </w:r>
      <w:r>
        <w:rPr>
          <w:rFonts w:hint="eastAsia" w:ascii="Times New Roman" w:hAns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城市生活垃圾产生量</w:t>
      </w:r>
      <w:r>
        <w:rPr>
          <w:rFonts w:hint="eastAsia" w:ascii="Times New Roman" w:eastAsia="仿宋_GB2312" w:cs="Times New Roman"/>
          <w:b w:val="0"/>
          <w:color w:val="auto"/>
          <w:lang w:val="en-US" w:eastAsia="zh-CN"/>
        </w:rPr>
        <w:t>19.47</w:t>
      </w:r>
      <w:r>
        <w:rPr>
          <w:rFonts w:hint="default" w:ascii="Times New Roman" w:hAnsi="Times New Roman" w:eastAsia="仿宋_GB2312" w:cs="Times New Roman"/>
          <w:b w:val="0"/>
          <w:color w:val="auto"/>
          <w:lang w:val="en-US" w:eastAsia="zh-CN"/>
        </w:rPr>
        <w:t>万吨</w:t>
      </w:r>
      <w:r>
        <w:rPr>
          <w:rFonts w:hint="eastAsia" w:ascii="Times New Roman" w:hAns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农村生活垃圾产生量</w:t>
      </w:r>
      <w:r>
        <w:rPr>
          <w:rFonts w:hint="eastAsia" w:ascii="Times New Roman" w:eastAsia="仿宋_GB2312" w:cs="Times New Roman"/>
          <w:b w:val="0"/>
          <w:color w:val="auto"/>
          <w:lang w:val="en-US" w:eastAsia="zh-CN"/>
        </w:rPr>
        <w:t>4.32</w:t>
      </w:r>
      <w:r>
        <w:rPr>
          <w:rFonts w:hint="default" w:ascii="Times New Roman" w:hAnsi="Times New Roman" w:eastAsia="仿宋_GB2312" w:cs="Times New Roman"/>
          <w:b w:val="0"/>
          <w:color w:val="auto"/>
          <w:lang w:val="en-US" w:eastAsia="zh-CN"/>
        </w:rPr>
        <w:t>万吨。本市城乡生活垃圾无害化处理量为</w:t>
      </w:r>
      <w:r>
        <w:rPr>
          <w:rFonts w:hint="eastAsia" w:ascii="Times New Roman" w:eastAsia="仿宋_GB2312" w:cs="Times New Roman"/>
          <w:b w:val="0"/>
          <w:color w:val="auto"/>
          <w:lang w:val="en-US" w:eastAsia="zh-CN"/>
        </w:rPr>
        <w:t>23.68</w:t>
      </w:r>
      <w:r>
        <w:rPr>
          <w:rFonts w:hint="default" w:ascii="Times New Roman" w:hAnsi="Times New Roman" w:eastAsia="仿宋_GB2312" w:cs="Times New Roman"/>
          <w:b w:val="0"/>
          <w:color w:val="auto"/>
          <w:lang w:val="en-US" w:eastAsia="zh-CN"/>
        </w:rPr>
        <w:t>万吨</w:t>
      </w:r>
      <w:r>
        <w:rPr>
          <w:rFonts w:hint="eastAsia" w:ascii="Times New Roman" w:hAns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无害化处理率为99%</w:t>
      </w:r>
      <w:r>
        <w:rPr>
          <w:rFonts w:hint="eastAsia" w:ascii="Times New Roman" w:hAns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其中</w:t>
      </w:r>
      <w:r>
        <w:rPr>
          <w:rFonts w:hint="eastAsia" w:ascii="Times New Roman" w:hAns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城市生活垃圾无害化处理量</w:t>
      </w:r>
      <w:r>
        <w:rPr>
          <w:rFonts w:hint="eastAsia" w:ascii="Times New Roman" w:eastAsia="仿宋_GB2312" w:cs="Times New Roman"/>
          <w:b w:val="0"/>
          <w:color w:val="auto"/>
          <w:lang w:val="en-US" w:eastAsia="zh-CN"/>
        </w:rPr>
        <w:t>23.79</w:t>
      </w:r>
      <w:r>
        <w:rPr>
          <w:rFonts w:hint="default" w:ascii="Times New Roman" w:hAnsi="Times New Roman" w:eastAsia="仿宋_GB2312" w:cs="Times New Roman"/>
          <w:b w:val="0"/>
          <w:color w:val="auto"/>
          <w:lang w:val="en-US" w:eastAsia="zh-CN"/>
        </w:rPr>
        <w:t>万吨</w:t>
      </w:r>
      <w:r>
        <w:rPr>
          <w:rFonts w:hint="eastAsia" w:ascii="Times New Roman" w:hAns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无害化处理率为100%</w:t>
      </w:r>
      <w:r>
        <w:rPr>
          <w:rFonts w:hint="eastAsia" w:ascii="Times New Roman" w:hAns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农村生活垃圾无害化处理量</w:t>
      </w:r>
      <w:r>
        <w:rPr>
          <w:rFonts w:hint="eastAsia" w:ascii="Times New Roman" w:eastAsia="仿宋_GB2312" w:cs="Times New Roman"/>
          <w:b w:val="0"/>
          <w:color w:val="auto"/>
          <w:lang w:val="en-US" w:eastAsia="zh-CN"/>
        </w:rPr>
        <w:t>4.21</w:t>
      </w:r>
      <w:r>
        <w:rPr>
          <w:rFonts w:hint="default" w:ascii="Times New Roman" w:hAnsi="Times New Roman" w:eastAsia="仿宋_GB2312" w:cs="Times New Roman"/>
          <w:b w:val="0"/>
          <w:color w:val="auto"/>
          <w:lang w:val="en-US" w:eastAsia="zh-CN"/>
        </w:rPr>
        <w:t>万吨</w:t>
      </w:r>
      <w:r>
        <w:rPr>
          <w:rFonts w:hint="eastAsia" w:ascii="Times New Roman" w:hAns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无害化处理率为9</w:t>
      </w:r>
      <w:r>
        <w:rPr>
          <w:rFonts w:hint="eastAsia" w:ascii="Times New Roman" w:eastAsia="仿宋_GB2312" w:cs="Times New Roman"/>
          <w:b w:val="0"/>
          <w:color w:val="auto"/>
          <w:lang w:val="en-US" w:eastAsia="zh-CN"/>
        </w:rPr>
        <w:t>7</w:t>
      </w:r>
      <w:r>
        <w:rPr>
          <w:rFonts w:hint="default" w:ascii="Times New Roman" w:hAnsi="Times New Roman" w:eastAsia="仿宋_GB2312" w:cs="Times New Roman"/>
          <w:b w:val="0"/>
          <w:color w:val="auto"/>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default" w:ascii="Times New Roman" w:hAnsi="Times New Roman" w:eastAsia="楷体" w:cs="Times New Roman"/>
          <w:b w:val="0"/>
          <w:color w:val="auto"/>
          <w:lang w:val="en-US" w:eastAsia="zh-CN"/>
        </w:rPr>
      </w:pPr>
      <w:r>
        <w:rPr>
          <w:rFonts w:hint="eastAsia" w:ascii="Times New Roman" w:eastAsia="楷体" w:cs="Times New Roman"/>
          <w:b w:val="0"/>
          <w:color w:val="auto"/>
          <w:lang w:val="en-US" w:eastAsia="zh-CN"/>
        </w:rPr>
        <w:t>2.</w:t>
      </w:r>
      <w:r>
        <w:rPr>
          <w:rFonts w:hint="default" w:ascii="Times New Roman" w:hAnsi="Times New Roman" w:eastAsia="楷体" w:cs="Times New Roman"/>
          <w:b w:val="0"/>
          <w:color w:val="auto"/>
          <w:lang w:val="en-US" w:eastAsia="zh-CN"/>
        </w:rPr>
        <w:t>生活垃圾处理设施情况</w:t>
      </w:r>
    </w:p>
    <w:p>
      <w:pPr>
        <w:pStyle w:val="3"/>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color w:val="auto"/>
          <w:lang w:val="en-US" w:eastAsia="zh-CN"/>
        </w:rPr>
      </w:pPr>
      <w:r>
        <w:rPr>
          <w:rFonts w:hint="default" w:ascii="Times New Roman" w:hAnsi="Times New Roman" w:eastAsia="仿宋_GB2312" w:cs="Times New Roman"/>
          <w:b w:val="0"/>
          <w:color w:val="auto"/>
          <w:lang w:val="en-US" w:eastAsia="zh-CN"/>
        </w:rPr>
        <w:t>本市共有生活垃圾处理设施</w:t>
      </w:r>
      <w:r>
        <w:rPr>
          <w:rFonts w:hint="eastAsia" w:ascii="Times New Roman" w:eastAsia="仿宋_GB2312" w:cs="Times New Roman"/>
          <w:b w:val="0"/>
          <w:color w:val="auto"/>
          <w:lang w:val="en-US" w:eastAsia="zh-CN"/>
        </w:rPr>
        <w:t>3</w:t>
      </w:r>
      <w:r>
        <w:rPr>
          <w:rFonts w:hint="default" w:ascii="Times New Roman" w:hAnsi="Times New Roman" w:eastAsia="仿宋_GB2312" w:cs="Times New Roman"/>
          <w:b w:val="0"/>
          <w:color w:val="auto"/>
          <w:lang w:val="en-US" w:eastAsia="zh-CN"/>
        </w:rPr>
        <w:t>座</w:t>
      </w:r>
      <w:r>
        <w:rPr>
          <w:rFonts w:hint="eastAsia" w:ascii="Times New Roman" w:hAns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总处理能力为</w:t>
      </w:r>
      <w:r>
        <w:rPr>
          <w:rFonts w:hint="eastAsia" w:ascii="Times New Roman" w:eastAsia="仿宋_GB2312" w:cs="Times New Roman"/>
          <w:b w:val="0"/>
          <w:color w:val="auto"/>
          <w:lang w:val="en-US" w:eastAsia="zh-CN"/>
        </w:rPr>
        <w:t>23.84</w:t>
      </w:r>
      <w:r>
        <w:rPr>
          <w:rFonts w:hint="default" w:ascii="Times New Roman" w:hAnsi="Times New Roman" w:eastAsia="仿宋_GB2312" w:cs="Times New Roman"/>
          <w:b w:val="0"/>
          <w:color w:val="auto"/>
          <w:lang w:val="en-US" w:eastAsia="zh-CN"/>
        </w:rPr>
        <w:t>万吨/年</w:t>
      </w:r>
      <w:r>
        <w:rPr>
          <w:rFonts w:hint="eastAsia" w:ascii="Times New Roman" w:hAnsi="Times New Roman" w:eastAsia="仿宋_GB2312" w:cs="Times New Roman"/>
          <w:b w:val="0"/>
          <w:color w:val="auto"/>
          <w:lang w:val="en-US" w:eastAsia="zh-CN"/>
        </w:rPr>
        <w:t>，</w:t>
      </w:r>
      <w:r>
        <w:rPr>
          <w:rFonts w:hint="eastAsia" w:ascii="Times New Roman" w:eastAsia="仿宋_GB2312" w:cs="Times New Roman"/>
          <w:b w:val="0"/>
          <w:color w:val="auto"/>
          <w:lang w:val="en-US" w:eastAsia="zh-CN"/>
        </w:rPr>
        <w:t>全部为卫生填埋</w:t>
      </w:r>
      <w:r>
        <w:rPr>
          <w:rFonts w:hint="default" w:ascii="Times New Roman" w:hAnsi="Times New Roman" w:eastAsia="仿宋_GB2312" w:cs="Times New Roman"/>
          <w:b w:val="0"/>
          <w:color w:val="auto"/>
          <w:lang w:val="en-US" w:eastAsia="zh-CN"/>
        </w:rPr>
        <w:t>。本市生活垃圾处理设施情况见表7。</w:t>
      </w:r>
    </w:p>
    <w:p>
      <w:pPr>
        <w:pStyle w:val="11"/>
        <w:keepNext w:val="0"/>
        <w:keepLines w:val="0"/>
        <w:pageBreakBefore w:val="0"/>
        <w:widowControl w:val="0"/>
        <w:kinsoku/>
        <w:wordWrap/>
        <w:overflowPunct/>
        <w:topLinePunct w:val="0"/>
        <w:autoSpaceDE/>
        <w:autoSpaceDN/>
        <w:bidi w:val="0"/>
        <w:adjustRightInd/>
        <w:snapToGrid w:val="0"/>
        <w:spacing w:before="157" w:beforeLines="50" w:after="157" w:afterLines="50" w:line="500" w:lineRule="exact"/>
        <w:jc w:val="center"/>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eastAsia="黑体" w:cs="Times New Roman"/>
          <w:b w:val="0"/>
          <w:bCs w:val="0"/>
          <w:color w:val="auto"/>
          <w:kern w:val="2"/>
          <w:sz w:val="24"/>
          <w:szCs w:val="24"/>
          <w:lang w:val="en-US" w:eastAsia="zh-CN" w:bidi="ar-SA"/>
        </w:rPr>
        <w:t>表</w:t>
      </w:r>
      <w:r>
        <w:rPr>
          <w:rFonts w:hint="default" w:ascii="Times New Roman" w:hAnsi="Times New Roman" w:cs="Times New Roman"/>
          <w:b w:val="0"/>
          <w:bCs w:val="0"/>
          <w:color w:val="auto"/>
          <w:kern w:val="2"/>
          <w:sz w:val="24"/>
          <w:szCs w:val="24"/>
          <w:lang w:val="en-US" w:eastAsia="zh-CN" w:bidi="ar-SA"/>
        </w:rPr>
        <w:t>7</w:t>
      </w:r>
      <w:r>
        <w:rPr>
          <w:rFonts w:hint="default" w:ascii="Times New Roman" w:hAnsi="Times New Roman" w:eastAsia="黑体" w:cs="Times New Roman"/>
          <w:b w:val="0"/>
          <w:bCs w:val="0"/>
          <w:color w:val="auto"/>
          <w:kern w:val="2"/>
          <w:sz w:val="24"/>
          <w:szCs w:val="24"/>
          <w:lang w:val="en-US" w:eastAsia="zh-CN" w:bidi="ar-SA"/>
        </w:rPr>
        <w:t xml:space="preserve">  本市生活垃圾处理设施情况</w:t>
      </w:r>
    </w:p>
    <w:tbl>
      <w:tblPr>
        <w:tblStyle w:val="7"/>
        <w:tblW w:w="930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2373"/>
        <w:gridCol w:w="1488"/>
        <w:gridCol w:w="1284"/>
        <w:gridCol w:w="242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2" w:hRule="exact"/>
          <w:jc w:val="center"/>
        </w:trPr>
        <w:tc>
          <w:tcPr>
            <w:tcW w:w="1736"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sz w:val="21"/>
                <w:szCs w:val="21"/>
                <w:vertAlign w:val="baseline"/>
                <w:lang w:val="en-US" w:eastAsia="zh-CN"/>
              </w:rPr>
            </w:pPr>
            <w:r>
              <w:rPr>
                <w:rFonts w:hint="default" w:ascii="Times New Roman" w:hAnsi="Times New Roman" w:eastAsia="仿宋_GB2312" w:cs="Times New Roman"/>
                <w:b/>
                <w:bCs/>
                <w:color w:val="auto"/>
                <w:sz w:val="21"/>
                <w:szCs w:val="21"/>
                <w:vertAlign w:val="baseline"/>
                <w:lang w:val="en-US" w:eastAsia="zh-CN"/>
              </w:rPr>
              <w:t>设施所属单位</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sz w:val="21"/>
                <w:szCs w:val="21"/>
                <w:vertAlign w:val="baseline"/>
                <w:lang w:val="en-US" w:eastAsia="zh-CN"/>
              </w:rPr>
            </w:pPr>
            <w:r>
              <w:rPr>
                <w:rFonts w:hint="default" w:ascii="Times New Roman" w:hAnsi="Times New Roman" w:eastAsia="仿宋_GB2312" w:cs="Times New Roman"/>
                <w:b/>
                <w:bCs/>
                <w:color w:val="auto"/>
                <w:sz w:val="21"/>
                <w:szCs w:val="21"/>
                <w:vertAlign w:val="baseline"/>
                <w:lang w:val="en-US" w:eastAsia="zh-CN"/>
              </w:rPr>
              <w:t>名称</w:t>
            </w:r>
          </w:p>
        </w:tc>
        <w:tc>
          <w:tcPr>
            <w:tcW w:w="2373"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sz w:val="21"/>
                <w:szCs w:val="21"/>
                <w:vertAlign w:val="baseline"/>
                <w:lang w:val="en-US" w:eastAsia="zh-CN"/>
              </w:rPr>
            </w:pPr>
            <w:r>
              <w:rPr>
                <w:rFonts w:hint="default" w:ascii="Times New Roman" w:hAnsi="Times New Roman" w:eastAsia="仿宋_GB2312" w:cs="Times New Roman"/>
                <w:b/>
                <w:bCs/>
                <w:color w:val="auto"/>
                <w:sz w:val="21"/>
                <w:szCs w:val="21"/>
                <w:vertAlign w:val="baseline"/>
                <w:lang w:val="en-US" w:eastAsia="zh-CN"/>
              </w:rPr>
              <w:t>设施名称及类型</w:t>
            </w:r>
          </w:p>
        </w:tc>
        <w:tc>
          <w:tcPr>
            <w:tcW w:w="1488"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sz w:val="21"/>
                <w:szCs w:val="21"/>
                <w:vertAlign w:val="baseline"/>
                <w:lang w:val="en-US" w:eastAsia="zh-CN"/>
              </w:rPr>
            </w:pPr>
            <w:r>
              <w:rPr>
                <w:rFonts w:hint="default" w:ascii="Times New Roman" w:hAnsi="Times New Roman" w:eastAsia="仿宋_GB2312" w:cs="Times New Roman"/>
                <w:b/>
                <w:bCs/>
                <w:color w:val="auto"/>
                <w:sz w:val="21"/>
                <w:szCs w:val="21"/>
                <w:vertAlign w:val="baseline"/>
                <w:lang w:val="en-US" w:eastAsia="zh-CN"/>
              </w:rPr>
              <w:t>设计处理能力</w:t>
            </w:r>
            <w:r>
              <w:rPr>
                <w:rFonts w:hint="eastAsia" w:eastAsia="仿宋_GB2312" w:cs="Times New Roman"/>
                <w:b/>
                <w:bCs/>
                <w:color w:val="auto"/>
                <w:sz w:val="21"/>
                <w:szCs w:val="21"/>
                <w:vertAlign w:val="baseline"/>
                <w:lang w:val="en-US" w:eastAsia="zh-CN"/>
              </w:rPr>
              <w:t>（</w:t>
            </w:r>
            <w:r>
              <w:rPr>
                <w:rFonts w:hint="default" w:ascii="Times New Roman" w:hAnsi="Times New Roman" w:eastAsia="仿宋_GB2312" w:cs="Times New Roman"/>
                <w:b/>
                <w:bCs/>
                <w:color w:val="auto"/>
                <w:sz w:val="21"/>
                <w:szCs w:val="21"/>
                <w:vertAlign w:val="baseline"/>
                <w:lang w:val="en-US" w:eastAsia="zh-CN"/>
              </w:rPr>
              <w:t>万吨/年</w:t>
            </w:r>
            <w:r>
              <w:rPr>
                <w:rFonts w:hint="eastAsia" w:eastAsia="仿宋_GB2312" w:cs="Times New Roman"/>
                <w:b/>
                <w:bCs/>
                <w:color w:val="auto"/>
                <w:sz w:val="21"/>
                <w:szCs w:val="21"/>
                <w:vertAlign w:val="baseline"/>
                <w:lang w:val="en-US" w:eastAsia="zh-CN"/>
              </w:rPr>
              <w:t>）</w:t>
            </w:r>
          </w:p>
        </w:tc>
        <w:tc>
          <w:tcPr>
            <w:tcW w:w="1284"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sz w:val="21"/>
                <w:szCs w:val="21"/>
                <w:vertAlign w:val="baseline"/>
                <w:lang w:val="en-US" w:eastAsia="zh-CN"/>
              </w:rPr>
            </w:pPr>
            <w:r>
              <w:rPr>
                <w:rFonts w:hint="default" w:ascii="Times New Roman" w:hAnsi="Times New Roman" w:eastAsia="仿宋_GB2312" w:cs="Times New Roman"/>
                <w:b/>
                <w:bCs/>
                <w:color w:val="auto"/>
                <w:sz w:val="21"/>
                <w:szCs w:val="21"/>
                <w:vertAlign w:val="baseline"/>
                <w:lang w:val="en-US" w:eastAsia="zh-CN"/>
              </w:rPr>
              <w:t>实际处理量</w:t>
            </w:r>
            <w:r>
              <w:rPr>
                <w:rFonts w:hint="eastAsia" w:eastAsia="仿宋_GB2312" w:cs="Times New Roman"/>
                <w:b/>
                <w:bCs/>
                <w:color w:val="auto"/>
                <w:sz w:val="21"/>
                <w:szCs w:val="21"/>
                <w:vertAlign w:val="baseline"/>
                <w:lang w:val="en-US" w:eastAsia="zh-CN"/>
              </w:rPr>
              <w:t>（</w:t>
            </w:r>
            <w:r>
              <w:rPr>
                <w:rFonts w:hint="default" w:ascii="Times New Roman" w:hAnsi="Times New Roman" w:eastAsia="仿宋_GB2312" w:cs="Times New Roman"/>
                <w:b/>
                <w:bCs/>
                <w:color w:val="auto"/>
                <w:sz w:val="21"/>
                <w:szCs w:val="21"/>
                <w:vertAlign w:val="baseline"/>
                <w:lang w:val="en-US" w:eastAsia="zh-CN"/>
              </w:rPr>
              <w:t>万吨</w:t>
            </w:r>
            <w:r>
              <w:rPr>
                <w:rFonts w:hint="eastAsia" w:eastAsia="仿宋_GB2312" w:cs="Times New Roman"/>
                <w:b/>
                <w:bCs/>
                <w:color w:val="auto"/>
                <w:sz w:val="21"/>
                <w:szCs w:val="21"/>
                <w:vertAlign w:val="baseline"/>
                <w:lang w:val="en-US" w:eastAsia="zh-CN"/>
              </w:rPr>
              <w:t>）</w:t>
            </w:r>
          </w:p>
        </w:tc>
        <w:tc>
          <w:tcPr>
            <w:tcW w:w="2421"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color w:val="auto"/>
                <w:sz w:val="21"/>
                <w:szCs w:val="21"/>
                <w:vertAlign w:val="baseline"/>
                <w:lang w:val="en-US" w:eastAsia="zh-CN"/>
              </w:rPr>
            </w:pPr>
            <w:r>
              <w:rPr>
                <w:rFonts w:hint="default" w:ascii="Times New Roman" w:hAnsi="Times New Roman" w:eastAsia="仿宋_GB2312" w:cs="Times New Roman"/>
                <w:b/>
                <w:bCs/>
                <w:color w:val="auto"/>
                <w:sz w:val="21"/>
                <w:szCs w:val="21"/>
                <w:vertAlign w:val="baseline"/>
                <w:lang w:val="en-US" w:eastAsia="zh-CN"/>
              </w:rPr>
              <w:t>使用年限/预期关闭时间（填埋场）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39" w:hRule="exact"/>
          <w:jc w:val="center"/>
        </w:trPr>
        <w:tc>
          <w:tcPr>
            <w:tcW w:w="1736"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伊州区住建局</w:t>
            </w:r>
          </w:p>
        </w:tc>
        <w:tc>
          <w:tcPr>
            <w:tcW w:w="2373"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哈密市</w:t>
            </w:r>
            <w:r>
              <w:rPr>
                <w:rFonts w:hint="eastAsia" w:eastAsia="仿宋_GB2312" w:cs="Times New Roman"/>
                <w:color w:val="auto"/>
                <w:sz w:val="21"/>
                <w:szCs w:val="21"/>
                <w:vertAlign w:val="baseline"/>
                <w:lang w:val="en-US" w:eastAsia="zh-CN"/>
              </w:rPr>
              <w:t>南湖</w:t>
            </w:r>
            <w:r>
              <w:rPr>
                <w:rFonts w:hint="default" w:ascii="Times New Roman" w:hAnsi="Times New Roman" w:eastAsia="仿宋_GB2312" w:cs="Times New Roman"/>
                <w:color w:val="auto"/>
                <w:sz w:val="21"/>
                <w:szCs w:val="21"/>
                <w:vertAlign w:val="baseline"/>
                <w:lang w:val="en-US" w:eastAsia="zh-CN"/>
              </w:rPr>
              <w:t>生活垃圾填埋场</w:t>
            </w:r>
          </w:p>
        </w:tc>
        <w:tc>
          <w:tcPr>
            <w:tcW w:w="1488"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20.44</w:t>
            </w:r>
          </w:p>
        </w:tc>
        <w:tc>
          <w:tcPr>
            <w:tcW w:w="1284"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eastAsia" w:eastAsia="仿宋_GB2312" w:cs="Times New Roman"/>
                <w:color w:val="auto"/>
                <w:sz w:val="21"/>
                <w:szCs w:val="21"/>
                <w:vertAlign w:val="baseline"/>
                <w:lang w:val="en-US" w:eastAsia="zh-CN"/>
              </w:rPr>
              <w:t>19.47</w:t>
            </w:r>
          </w:p>
        </w:tc>
        <w:tc>
          <w:tcPr>
            <w:tcW w:w="2421" w:type="dxa"/>
            <w:tcBorders>
              <w:top w:val="single" w:color="auto" w:sz="12"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15年/2035年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17" w:hRule="exact"/>
          <w:jc w:val="center"/>
        </w:trPr>
        <w:tc>
          <w:tcPr>
            <w:tcW w:w="17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巴里坤</w:t>
            </w:r>
            <w:r>
              <w:rPr>
                <w:rFonts w:hint="eastAsia" w:eastAsia="仿宋_GB2312" w:cs="Times New Roman"/>
                <w:color w:val="auto"/>
                <w:sz w:val="21"/>
                <w:szCs w:val="21"/>
                <w:vertAlign w:val="baseline"/>
                <w:lang w:val="en-US" w:eastAsia="zh-CN"/>
              </w:rPr>
              <w:t>县住建局</w:t>
            </w:r>
          </w:p>
        </w:tc>
        <w:tc>
          <w:tcPr>
            <w:tcW w:w="23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巴里坤县城乡生活垃圾填埋场</w:t>
            </w:r>
          </w:p>
        </w:tc>
        <w:tc>
          <w:tcPr>
            <w:tcW w:w="14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2.7</w:t>
            </w:r>
            <w:r>
              <w:rPr>
                <w:rFonts w:hint="eastAsia" w:eastAsia="仿宋_GB2312" w:cs="Times New Roman"/>
                <w:color w:val="auto"/>
                <w:sz w:val="21"/>
                <w:szCs w:val="21"/>
                <w:vertAlign w:val="baseline"/>
                <w:lang w:val="en-US" w:eastAsia="zh-CN"/>
              </w:rPr>
              <w:t>375</w:t>
            </w:r>
          </w:p>
        </w:tc>
        <w:tc>
          <w:tcPr>
            <w:tcW w:w="12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eastAsia" w:eastAsia="仿宋_GB2312" w:cs="Times New Roman"/>
                <w:color w:val="auto"/>
                <w:sz w:val="21"/>
                <w:szCs w:val="21"/>
                <w:vertAlign w:val="baseline"/>
                <w:lang w:val="en-US" w:eastAsia="zh-CN"/>
              </w:rPr>
              <w:t>1.02</w:t>
            </w:r>
          </w:p>
        </w:tc>
        <w:tc>
          <w:tcPr>
            <w:tcW w:w="24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eastAsia" w:eastAsia="仿宋_GB2312" w:cs="Times New Roman"/>
                <w:color w:val="auto"/>
                <w:sz w:val="21"/>
                <w:szCs w:val="21"/>
                <w:highlight w:val="none"/>
                <w:vertAlign w:val="baseline"/>
                <w:lang w:val="en-US" w:eastAsia="zh-CN"/>
              </w:rPr>
              <w:t>7</w:t>
            </w:r>
            <w:r>
              <w:rPr>
                <w:rFonts w:hint="default" w:ascii="Times New Roman" w:hAnsi="Times New Roman" w:eastAsia="仿宋_GB2312" w:cs="Times New Roman"/>
                <w:color w:val="auto"/>
                <w:sz w:val="21"/>
                <w:szCs w:val="21"/>
                <w:highlight w:val="none"/>
                <w:vertAlign w:val="baseline"/>
                <w:lang w:val="en-US" w:eastAsia="zh-CN"/>
              </w:rPr>
              <w:t>年/2029年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85" w:hRule="exact"/>
          <w:jc w:val="center"/>
        </w:trPr>
        <w:tc>
          <w:tcPr>
            <w:tcW w:w="17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伊吾县</w:t>
            </w:r>
            <w:r>
              <w:rPr>
                <w:rFonts w:hint="eastAsia" w:eastAsia="仿宋_GB2312" w:cs="Times New Roman"/>
                <w:color w:val="auto"/>
                <w:sz w:val="21"/>
                <w:szCs w:val="21"/>
                <w:vertAlign w:val="baseline"/>
                <w:lang w:val="en-US" w:eastAsia="zh-CN"/>
              </w:rPr>
              <w:t>盐池镇</w:t>
            </w:r>
          </w:p>
        </w:tc>
        <w:tc>
          <w:tcPr>
            <w:tcW w:w="237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eastAsia" w:eastAsia="仿宋_GB2312" w:cs="Times New Roman"/>
                <w:color w:val="auto"/>
                <w:sz w:val="21"/>
                <w:szCs w:val="21"/>
                <w:vertAlign w:val="baseline"/>
                <w:lang w:val="en-US" w:eastAsia="zh-CN"/>
              </w:rPr>
              <w:t>盐池镇</w:t>
            </w:r>
            <w:r>
              <w:rPr>
                <w:rFonts w:hint="default" w:ascii="Times New Roman" w:hAnsi="Times New Roman" w:eastAsia="仿宋_GB2312" w:cs="Times New Roman"/>
                <w:color w:val="auto"/>
                <w:sz w:val="21"/>
                <w:szCs w:val="21"/>
                <w:vertAlign w:val="baseline"/>
                <w:lang w:val="en-US" w:eastAsia="zh-CN"/>
              </w:rPr>
              <w:t>生活垃圾填埋场</w:t>
            </w:r>
          </w:p>
        </w:tc>
        <w:tc>
          <w:tcPr>
            <w:tcW w:w="14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eastAsia" w:eastAsia="仿宋_GB2312" w:cs="Times New Roman"/>
                <w:color w:val="auto"/>
                <w:sz w:val="21"/>
                <w:szCs w:val="21"/>
                <w:vertAlign w:val="baseline"/>
                <w:lang w:val="en-US" w:eastAsia="zh-CN"/>
              </w:rPr>
              <w:t>0.666</w:t>
            </w:r>
          </w:p>
        </w:tc>
        <w:tc>
          <w:tcPr>
            <w:tcW w:w="128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eastAsia" w:eastAsia="仿宋_GB2312" w:cs="Times New Roman"/>
                <w:color w:val="auto"/>
                <w:sz w:val="21"/>
                <w:szCs w:val="21"/>
                <w:vertAlign w:val="baseline"/>
                <w:lang w:val="en-US" w:eastAsia="zh-CN"/>
              </w:rPr>
              <w:t>0.4680</w:t>
            </w:r>
          </w:p>
        </w:tc>
        <w:tc>
          <w:tcPr>
            <w:tcW w:w="242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13年/</w:t>
            </w:r>
            <w:r>
              <w:rPr>
                <w:rFonts w:hint="eastAsia" w:eastAsia="仿宋_GB2312" w:cs="Times New Roman"/>
                <w:color w:val="auto"/>
                <w:sz w:val="21"/>
                <w:szCs w:val="21"/>
                <w:vertAlign w:val="baseline"/>
                <w:lang w:val="en-US" w:eastAsia="zh-CN"/>
              </w:rPr>
              <w:t>2028</w:t>
            </w:r>
            <w:r>
              <w:rPr>
                <w:rFonts w:hint="default" w:ascii="Times New Roman" w:hAnsi="Times New Roman" w:eastAsia="仿宋_GB2312" w:cs="Times New Roman"/>
                <w:color w:val="auto"/>
                <w:sz w:val="21"/>
                <w:szCs w:val="21"/>
                <w:vertAlign w:val="baseline"/>
                <w:lang w:val="en-US" w:eastAsia="zh-CN"/>
              </w:rPr>
              <w:t>年</w:t>
            </w:r>
          </w:p>
        </w:tc>
      </w:tr>
    </w:tbl>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楷体" w:cs="Times New Roman"/>
          <w:b w:val="0"/>
          <w:color w:val="auto"/>
          <w:lang w:val="en-US"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default" w:ascii="Times New Roman" w:hAnsi="Times New Roman" w:eastAsia="楷体" w:cs="Times New Roman"/>
          <w:b w:val="0"/>
          <w:color w:val="auto"/>
          <w:lang w:val="en-US" w:eastAsia="zh-CN"/>
        </w:rPr>
      </w:pPr>
      <w:r>
        <w:rPr>
          <w:rFonts w:hint="eastAsia" w:ascii="Times New Roman" w:eastAsia="楷体" w:cs="Times New Roman"/>
          <w:b w:val="0"/>
          <w:color w:val="auto"/>
          <w:lang w:val="en-US" w:eastAsia="zh-CN"/>
        </w:rPr>
        <w:t>3.</w:t>
      </w:r>
      <w:r>
        <w:rPr>
          <w:rFonts w:hint="default" w:ascii="Times New Roman" w:hAnsi="Times New Roman" w:eastAsia="楷体" w:cs="Times New Roman"/>
          <w:b w:val="0"/>
          <w:color w:val="auto"/>
          <w:lang w:val="en-US" w:eastAsia="zh-CN"/>
        </w:rPr>
        <w:t>生活垃圾分类情况</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color w:val="auto"/>
          <w:lang w:val="en-US" w:eastAsia="zh-CN"/>
        </w:rPr>
      </w:pPr>
      <w:r>
        <w:rPr>
          <w:rFonts w:hint="eastAsia" w:ascii="Times New Roman" w:eastAsia="仿宋_GB2312" w:cs="Times New Roman"/>
          <w:b w:val="0"/>
          <w:color w:val="auto"/>
          <w:lang w:val="en-US" w:eastAsia="zh-CN"/>
        </w:rPr>
        <w:t>2025</w:t>
      </w:r>
      <w:r>
        <w:rPr>
          <w:rFonts w:hint="default" w:ascii="Times New Roman" w:hAnsi="Times New Roman" w:eastAsia="仿宋_GB2312" w:cs="Times New Roman"/>
          <w:b w:val="0"/>
          <w:color w:val="auto"/>
          <w:lang w:val="en-US" w:eastAsia="zh-CN"/>
        </w:rPr>
        <w:t>年</w:t>
      </w:r>
      <w:r>
        <w:rPr>
          <w:rFonts w:hint="eastAsia" w:ascii="Times New Roman" w:hAns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本市城市生活垃圾分类覆盖率达到</w:t>
      </w:r>
      <w:r>
        <w:rPr>
          <w:rFonts w:hint="eastAsia" w:ascii="Times New Roman" w:eastAsia="仿宋_GB2312" w:cs="Times New Roman"/>
          <w:b w:val="0"/>
          <w:color w:val="auto"/>
          <w:lang w:val="en-US" w:eastAsia="zh-CN"/>
        </w:rPr>
        <w:t>100</w:t>
      </w:r>
      <w:r>
        <w:rPr>
          <w:rFonts w:hint="default" w:ascii="Times New Roman" w:hAnsi="Times New Roman" w:eastAsia="仿宋_GB2312" w:cs="Times New Roman"/>
          <w:b w:val="0"/>
          <w:color w:val="auto"/>
          <w:lang w:val="en-US" w:eastAsia="zh-CN"/>
        </w:rPr>
        <w:t>%</w:t>
      </w:r>
      <w:r>
        <w:rPr>
          <w:rFonts w:hint="eastAsia" w:ascii="Times New Roman" w:hAns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生活垃圾回收利用量3.84万吨</w:t>
      </w:r>
      <w:r>
        <w:rPr>
          <w:rFonts w:hint="eastAsia" w:ascii="Times New Roman" w:hAns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回收利用率达到34.</w:t>
      </w:r>
      <w:r>
        <w:rPr>
          <w:rFonts w:hint="eastAsia" w:ascii="Times New Roman" w:eastAsia="仿宋_GB2312" w:cs="Times New Roman"/>
          <w:b w:val="0"/>
          <w:color w:val="auto"/>
          <w:lang w:val="en-US" w:eastAsia="zh-CN"/>
        </w:rPr>
        <w:t>6</w:t>
      </w:r>
      <w:r>
        <w:rPr>
          <w:rFonts w:hint="default" w:ascii="Times New Roman" w:hAnsi="Times New Roman" w:eastAsia="仿宋_GB2312" w:cs="Times New Roman"/>
          <w:b w:val="0"/>
          <w:color w:val="auto"/>
          <w:lang w:val="en-US" w:eastAsia="zh-CN"/>
        </w:rPr>
        <w:t>%</w:t>
      </w:r>
      <w:r>
        <w:rPr>
          <w:rFonts w:hint="eastAsia" w:ascii="Times New Roman" w:hAns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资源化利用率达到39%。</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color w:val="auto"/>
          <w:lang w:val="en-US" w:eastAsia="zh-CN"/>
        </w:rPr>
      </w:pPr>
      <w:r>
        <w:rPr>
          <w:rFonts w:hint="default" w:ascii="Times New Roman" w:hAnsi="Times New Roman" w:eastAsia="仿宋_GB2312" w:cs="Times New Roman"/>
          <w:b w:val="0"/>
          <w:color w:val="auto"/>
          <w:lang w:val="en-US" w:eastAsia="zh-CN"/>
        </w:rPr>
        <w:t>本市厨余垃圾清运量为</w:t>
      </w:r>
      <w:r>
        <w:rPr>
          <w:rFonts w:hint="eastAsia" w:ascii="Times New Roman" w:eastAsia="仿宋_GB2312" w:cs="Times New Roman"/>
          <w:b w:val="0"/>
          <w:color w:val="auto"/>
          <w:lang w:val="en-US" w:eastAsia="zh-CN"/>
        </w:rPr>
        <w:t>0.348</w:t>
      </w:r>
      <w:r>
        <w:rPr>
          <w:rFonts w:hint="default" w:ascii="Times New Roman" w:hAnsi="Times New Roman" w:eastAsia="仿宋_GB2312" w:cs="Times New Roman"/>
          <w:b w:val="0"/>
          <w:color w:val="auto"/>
          <w:lang w:val="en-US" w:eastAsia="zh-CN"/>
        </w:rPr>
        <w:t>万吨</w:t>
      </w:r>
      <w:r>
        <w:rPr>
          <w:rFonts w:hint="eastAsia" w:ascii="Times New Roman" w:hAns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无害化处理量为</w:t>
      </w:r>
      <w:r>
        <w:rPr>
          <w:rFonts w:hint="eastAsia" w:ascii="Times New Roman" w:eastAsia="仿宋_GB2312" w:cs="Times New Roman"/>
          <w:b w:val="0"/>
          <w:color w:val="auto"/>
          <w:lang w:val="en-US" w:eastAsia="zh-CN"/>
        </w:rPr>
        <w:t>0.348</w:t>
      </w:r>
      <w:r>
        <w:rPr>
          <w:rFonts w:hint="default" w:ascii="Times New Roman" w:hAnsi="Times New Roman" w:eastAsia="仿宋_GB2312" w:cs="Times New Roman"/>
          <w:b w:val="0"/>
          <w:color w:val="auto"/>
          <w:lang w:val="en-US" w:eastAsia="zh-CN"/>
        </w:rPr>
        <w:t>万吨；可回收物回收量为</w:t>
      </w:r>
      <w:r>
        <w:rPr>
          <w:rFonts w:hint="eastAsia" w:ascii="Times New Roman" w:eastAsia="仿宋_GB2312" w:cs="Times New Roman"/>
          <w:b w:val="0"/>
          <w:color w:val="auto"/>
          <w:lang w:val="en-US" w:eastAsia="zh-CN"/>
        </w:rPr>
        <w:t>3.53</w:t>
      </w:r>
      <w:r>
        <w:rPr>
          <w:rFonts w:hint="default" w:ascii="Times New Roman" w:hAnsi="Times New Roman" w:eastAsia="仿宋_GB2312" w:cs="Times New Roman"/>
          <w:b w:val="0"/>
          <w:color w:val="auto"/>
          <w:lang w:val="en-US" w:eastAsia="zh-CN"/>
        </w:rPr>
        <w:t>万吨</w:t>
      </w:r>
      <w:r>
        <w:rPr>
          <w:rFonts w:hint="eastAsia" w:ascii="Times New Roman" w:hAns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利用量为3.</w:t>
      </w:r>
      <w:r>
        <w:rPr>
          <w:rFonts w:hint="eastAsia" w:ascii="Times New Roman" w:eastAsia="仿宋_GB2312" w:cs="Times New Roman"/>
          <w:b w:val="0"/>
          <w:color w:val="auto"/>
          <w:lang w:val="en-US" w:eastAsia="zh-CN"/>
        </w:rPr>
        <w:t>53</w:t>
      </w:r>
      <w:r>
        <w:rPr>
          <w:rFonts w:hint="default" w:ascii="Times New Roman" w:hAnsi="Times New Roman" w:eastAsia="仿宋_GB2312" w:cs="Times New Roman"/>
          <w:b w:val="0"/>
          <w:color w:val="auto"/>
          <w:lang w:val="en-US" w:eastAsia="zh-CN"/>
        </w:rPr>
        <w:t>万吨；其他垃圾</w:t>
      </w:r>
      <w:r>
        <w:rPr>
          <w:rFonts w:hint="default" w:ascii="Times New Roman" w:hAnsi="Times New Roman" w:eastAsia="仿宋_GB2312" w:cs="Times New Roman"/>
          <w:b w:val="0"/>
          <w:color w:val="auto"/>
          <w:spacing w:val="-6"/>
          <w:sz w:val="32"/>
          <w:lang w:val="en-US" w:eastAsia="zh-CN"/>
        </w:rPr>
        <w:t>清运量为</w:t>
      </w:r>
      <w:r>
        <w:rPr>
          <w:rFonts w:hint="eastAsia" w:ascii="Times New Roman" w:eastAsia="仿宋_GB2312" w:cs="Times New Roman"/>
          <w:b w:val="0"/>
          <w:color w:val="auto"/>
          <w:spacing w:val="-6"/>
          <w:sz w:val="32"/>
          <w:lang w:val="en-US" w:eastAsia="zh-CN"/>
        </w:rPr>
        <w:t>23.79</w:t>
      </w:r>
      <w:r>
        <w:rPr>
          <w:rFonts w:hint="default" w:ascii="Times New Roman" w:hAnsi="Times New Roman" w:eastAsia="仿宋_GB2312" w:cs="Times New Roman"/>
          <w:b w:val="0"/>
          <w:color w:val="auto"/>
          <w:spacing w:val="-6"/>
          <w:sz w:val="32"/>
          <w:lang w:val="en-US" w:eastAsia="zh-CN"/>
        </w:rPr>
        <w:t>万吨</w:t>
      </w:r>
      <w:r>
        <w:rPr>
          <w:rFonts w:hint="eastAsia" w:ascii="Times New Roman" w:hAnsi="Times New Roman" w:eastAsia="仿宋_GB2312" w:cs="Times New Roman"/>
          <w:b w:val="0"/>
          <w:color w:val="auto"/>
          <w:spacing w:val="-6"/>
          <w:sz w:val="32"/>
          <w:lang w:val="en-US" w:eastAsia="zh-CN"/>
        </w:rPr>
        <w:t>，</w:t>
      </w:r>
      <w:r>
        <w:rPr>
          <w:rFonts w:hint="default" w:ascii="Times New Roman" w:hAnsi="Times New Roman" w:eastAsia="仿宋_GB2312" w:cs="Times New Roman"/>
          <w:b w:val="0"/>
          <w:color w:val="auto"/>
          <w:spacing w:val="-6"/>
          <w:sz w:val="32"/>
          <w:lang w:val="en-US" w:eastAsia="zh-CN"/>
        </w:rPr>
        <w:t>利用量为0万吨</w:t>
      </w:r>
      <w:r>
        <w:rPr>
          <w:rFonts w:hint="eastAsia" w:ascii="Times New Roman" w:hAnsi="Times New Roman" w:eastAsia="仿宋_GB2312" w:cs="Times New Roman"/>
          <w:b w:val="0"/>
          <w:color w:val="auto"/>
          <w:spacing w:val="-6"/>
          <w:sz w:val="32"/>
          <w:lang w:val="en-US" w:eastAsia="zh-CN"/>
        </w:rPr>
        <w:t>，</w:t>
      </w:r>
      <w:r>
        <w:rPr>
          <w:rFonts w:hint="default" w:ascii="Times New Roman" w:hAnsi="Times New Roman" w:eastAsia="仿宋_GB2312" w:cs="Times New Roman"/>
          <w:b w:val="0"/>
          <w:color w:val="auto"/>
          <w:spacing w:val="-6"/>
          <w:sz w:val="32"/>
          <w:lang w:val="en-US" w:eastAsia="zh-CN"/>
        </w:rPr>
        <w:t>无害化处理量为</w:t>
      </w:r>
      <w:r>
        <w:rPr>
          <w:rFonts w:hint="eastAsia" w:ascii="Times New Roman" w:eastAsia="仿宋_GB2312" w:cs="Times New Roman"/>
          <w:b w:val="0"/>
          <w:color w:val="auto"/>
          <w:spacing w:val="-6"/>
          <w:sz w:val="32"/>
          <w:lang w:val="en-US" w:eastAsia="zh-CN"/>
        </w:rPr>
        <w:t>23.79</w:t>
      </w:r>
      <w:r>
        <w:rPr>
          <w:rFonts w:hint="default" w:ascii="Times New Roman" w:hAnsi="Times New Roman" w:eastAsia="仿宋_GB2312" w:cs="Times New Roman"/>
          <w:b w:val="0"/>
          <w:color w:val="auto"/>
          <w:spacing w:val="-6"/>
          <w:sz w:val="32"/>
          <w:lang w:val="en-US" w:eastAsia="zh-CN"/>
        </w:rPr>
        <w:t>万吨。</w:t>
      </w:r>
    </w:p>
    <w:p>
      <w:pPr>
        <w:pStyle w:val="3"/>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i w:val="0"/>
          <w:iCs w:val="0"/>
          <w:color w:val="auto"/>
          <w:lang w:val="en-US" w:eastAsia="zh-CN"/>
        </w:rPr>
      </w:pPr>
      <w:r>
        <w:rPr>
          <w:rFonts w:hint="default" w:ascii="Times New Roman" w:hAnsi="Times New Roman" w:eastAsia="黑体" w:cs="Times New Roman"/>
          <w:b w:val="0"/>
          <w:i w:val="0"/>
          <w:iCs w:val="0"/>
          <w:color w:val="auto"/>
          <w:lang w:val="en-US" w:eastAsia="zh-CN"/>
        </w:rPr>
        <w:t>建筑垃圾</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 w:val="0"/>
          <w:bCs w:val="0"/>
          <w:color w:val="auto"/>
          <w:lang w:val="en-US" w:eastAsia="zh-CN"/>
        </w:rPr>
      </w:pPr>
      <w:r>
        <w:rPr>
          <w:rFonts w:hint="eastAsia" w:eastAsia="仿宋_GB2312" w:cs="Times New Roman"/>
          <w:i w:val="0"/>
          <w:iCs w:val="0"/>
          <w:color w:val="auto"/>
          <w:sz w:val="32"/>
          <w:szCs w:val="32"/>
          <w:lang w:val="en-US" w:eastAsia="zh-CN"/>
        </w:rPr>
        <w:t>2025</w:t>
      </w:r>
      <w:r>
        <w:rPr>
          <w:rFonts w:hint="default" w:ascii="Times New Roman" w:hAnsi="Times New Roman" w:eastAsia="仿宋_GB2312" w:cs="Times New Roman"/>
          <w:i w:val="0"/>
          <w:iCs w:val="0"/>
          <w:color w:val="auto"/>
          <w:sz w:val="32"/>
          <w:szCs w:val="32"/>
          <w:lang w:val="en-US" w:eastAsia="zh-CN"/>
        </w:rPr>
        <w:t>年</w:t>
      </w:r>
      <w:r>
        <w:rPr>
          <w:rFonts w:hint="eastAsia" w:ascii="Times New Roman" w:hAnsi="Times New Roman" w:eastAsia="仿宋_GB2312" w:cs="Times New Roman"/>
          <w:i w:val="0"/>
          <w:iCs w:val="0"/>
          <w:color w:val="auto"/>
          <w:sz w:val="32"/>
          <w:szCs w:val="32"/>
          <w:lang w:val="en-US" w:eastAsia="zh-CN"/>
        </w:rPr>
        <w:t>，</w:t>
      </w:r>
      <w:r>
        <w:rPr>
          <w:rFonts w:hint="default" w:ascii="Times New Roman" w:hAnsi="Times New Roman" w:eastAsia="仿宋_GB2312" w:cs="Times New Roman"/>
          <w:i w:val="0"/>
          <w:iCs w:val="0"/>
          <w:color w:val="auto"/>
          <w:sz w:val="32"/>
          <w:szCs w:val="32"/>
          <w:lang w:val="en-US" w:eastAsia="zh-CN"/>
        </w:rPr>
        <w:t>本市建筑垃圾产生量为</w:t>
      </w:r>
      <w:r>
        <w:rPr>
          <w:rFonts w:hint="eastAsia" w:eastAsia="仿宋_GB2312" w:cs="Times New Roman"/>
          <w:i w:val="0"/>
          <w:iCs w:val="0"/>
          <w:color w:val="auto"/>
          <w:sz w:val="32"/>
          <w:szCs w:val="32"/>
          <w:lang w:val="en-US" w:eastAsia="zh-CN"/>
        </w:rPr>
        <w:t>231.85</w:t>
      </w:r>
      <w:r>
        <w:rPr>
          <w:rFonts w:hint="default" w:ascii="Times New Roman" w:hAnsi="Times New Roman" w:eastAsia="仿宋_GB2312" w:cs="Times New Roman"/>
          <w:i w:val="0"/>
          <w:iCs w:val="0"/>
          <w:color w:val="auto"/>
          <w:sz w:val="32"/>
          <w:szCs w:val="32"/>
          <w:lang w:val="en-US" w:eastAsia="zh-CN"/>
        </w:rPr>
        <w:t>万吨</w:t>
      </w:r>
      <w:r>
        <w:rPr>
          <w:rFonts w:hint="eastAsia" w:ascii="Times New Roman" w:hAnsi="Times New Roman" w:eastAsia="仿宋_GB2312" w:cs="Times New Roman"/>
          <w:i w:val="0"/>
          <w:iCs w:val="0"/>
          <w:color w:val="auto"/>
          <w:sz w:val="32"/>
          <w:szCs w:val="32"/>
          <w:lang w:val="en-US" w:eastAsia="zh-CN"/>
        </w:rPr>
        <w:t>，</w:t>
      </w:r>
      <w:r>
        <w:rPr>
          <w:rFonts w:hint="default" w:ascii="Times New Roman" w:hAnsi="Times New Roman" w:eastAsia="仿宋_GB2312" w:cs="Times New Roman"/>
          <w:i w:val="0"/>
          <w:iCs w:val="0"/>
          <w:color w:val="auto"/>
          <w:sz w:val="32"/>
          <w:szCs w:val="32"/>
          <w:lang w:val="en-US" w:eastAsia="zh-CN"/>
        </w:rPr>
        <w:t>处理方式为卫生填埋。</w:t>
      </w:r>
      <w:r>
        <w:rPr>
          <w:rFonts w:hint="eastAsia" w:eastAsia="仿宋_GB2312" w:cs="Times New Roman"/>
          <w:i w:val="0"/>
          <w:iCs w:val="0"/>
          <w:color w:val="auto"/>
          <w:sz w:val="32"/>
          <w:szCs w:val="32"/>
          <w:lang w:val="en-US" w:eastAsia="zh-CN"/>
        </w:rPr>
        <w:t>工程渣土产生量为123.29万吨，填埋量123.29万吨；工程泥浆产生量为2万吨，填埋量2万吨；工程垃圾产生量为18.23万吨，填埋量18.23万吨；拆除垃圾产生量为44.06万吨，填埋量44.06万吨；装修垃圾产生量为44.35万吨，填埋量44.35万吨。</w:t>
      </w:r>
    </w:p>
    <w:p>
      <w:pPr>
        <w:pStyle w:val="3"/>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auto"/>
          <w:lang w:val="en-US" w:eastAsia="zh-CN"/>
        </w:rPr>
      </w:pPr>
      <w:r>
        <w:rPr>
          <w:rFonts w:hint="default" w:ascii="Times New Roman" w:hAnsi="Times New Roman" w:eastAsia="黑体" w:cs="Times New Roman"/>
          <w:b w:val="0"/>
          <w:bCs w:val="0"/>
          <w:color w:val="auto"/>
          <w:lang w:val="en-US" w:eastAsia="zh-CN"/>
        </w:rPr>
        <w:t>农业固体废物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default" w:ascii="Times New Roman" w:hAnsi="Times New Roman" w:eastAsia="楷体" w:cs="Times New Roman"/>
          <w:b w:val="0"/>
          <w:bCs w:val="0"/>
          <w:color w:val="auto"/>
          <w:sz w:val="32"/>
          <w:szCs w:val="28"/>
          <w:lang w:val="en-US" w:eastAsia="zh-CN"/>
        </w:rPr>
      </w:pPr>
      <w:r>
        <w:rPr>
          <w:rFonts w:hint="eastAsia" w:eastAsia="楷体" w:cs="Times New Roman"/>
          <w:b w:val="0"/>
          <w:bCs w:val="0"/>
          <w:color w:val="auto"/>
          <w:sz w:val="32"/>
          <w:szCs w:val="28"/>
          <w:lang w:val="en-US" w:eastAsia="zh-CN"/>
        </w:rPr>
        <w:t>1.</w:t>
      </w:r>
      <w:r>
        <w:rPr>
          <w:rFonts w:hint="default" w:ascii="Times New Roman" w:hAnsi="Times New Roman" w:eastAsia="楷体" w:cs="Times New Roman"/>
          <w:b w:val="0"/>
          <w:bCs w:val="0"/>
          <w:color w:val="auto"/>
          <w:sz w:val="32"/>
          <w:szCs w:val="28"/>
          <w:lang w:val="en-US" w:eastAsia="zh-CN"/>
        </w:rPr>
        <w:t>农作物秸秆产生及利用情况</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lang w:val="en-US" w:eastAsia="zh-CN"/>
        </w:rPr>
      </w:pPr>
      <w:r>
        <w:rPr>
          <w:rFonts w:hint="default" w:ascii="Times New Roman" w:hAnsi="Times New Roman" w:eastAsia="仿宋_GB2312" w:cs="Times New Roman"/>
          <w:b w:val="0"/>
          <w:bCs w:val="0"/>
          <w:color w:val="auto"/>
          <w:lang w:val="en-US" w:eastAsia="zh-CN"/>
        </w:rPr>
        <w:t>202</w:t>
      </w:r>
      <w:r>
        <w:rPr>
          <w:rFonts w:hint="eastAsia" w:ascii="Times New Roman" w:eastAsia="仿宋_GB2312" w:cs="Times New Roman"/>
          <w:b w:val="0"/>
          <w:bCs w:val="0"/>
          <w:color w:val="auto"/>
          <w:lang w:val="en-US" w:eastAsia="zh-CN"/>
        </w:rPr>
        <w:t>5</w:t>
      </w:r>
      <w:r>
        <w:rPr>
          <w:rFonts w:hint="default" w:ascii="Times New Roman" w:hAnsi="Times New Roman" w:eastAsia="仿宋_GB2312" w:cs="Times New Roman"/>
          <w:b w:val="0"/>
          <w:bCs w:val="0"/>
          <w:color w:val="auto"/>
          <w:lang w:val="en-US" w:eastAsia="zh-CN"/>
        </w:rPr>
        <w:t>年</w:t>
      </w:r>
      <w:r>
        <w:rPr>
          <w:rFonts w:hint="eastAsia" w:ascii="Times New Roman" w:hAnsi="Times New Roman" w:eastAsia="仿宋_GB2312" w:cs="Times New Roman"/>
          <w:b w:val="0"/>
          <w:bCs w:val="0"/>
          <w:color w:val="auto"/>
          <w:lang w:val="en-US" w:eastAsia="zh-CN"/>
        </w:rPr>
        <w:t>，</w:t>
      </w:r>
      <w:r>
        <w:rPr>
          <w:rFonts w:hint="default" w:ascii="Times New Roman" w:hAnsi="Times New Roman" w:eastAsia="仿宋_GB2312" w:cs="Times New Roman"/>
          <w:b w:val="0"/>
          <w:bCs w:val="0"/>
          <w:color w:val="auto"/>
          <w:lang w:val="en-US" w:eastAsia="zh-CN"/>
        </w:rPr>
        <w:t>本市农作物秸秆产生量为</w:t>
      </w:r>
      <w:r>
        <w:rPr>
          <w:rFonts w:hint="eastAsia" w:ascii="Times New Roman" w:eastAsia="仿宋_GB2312" w:cs="Times New Roman"/>
          <w:b w:val="0"/>
          <w:bCs w:val="0"/>
          <w:color w:val="auto"/>
          <w:lang w:val="en-US" w:eastAsia="zh-CN"/>
        </w:rPr>
        <w:t>37.16</w:t>
      </w:r>
      <w:r>
        <w:rPr>
          <w:rFonts w:hint="default" w:ascii="Times New Roman" w:hAnsi="Times New Roman" w:eastAsia="仿宋_GB2312" w:cs="Times New Roman"/>
          <w:b w:val="0"/>
          <w:bCs w:val="0"/>
          <w:color w:val="auto"/>
          <w:lang w:val="en-US" w:eastAsia="zh-CN"/>
        </w:rPr>
        <w:t>万吨</w:t>
      </w:r>
      <w:r>
        <w:rPr>
          <w:rFonts w:hint="eastAsia" w:ascii="Times New Roman" w:hAnsi="Times New Roman" w:eastAsia="仿宋_GB2312" w:cs="Times New Roman"/>
          <w:b w:val="0"/>
          <w:bCs w:val="0"/>
          <w:color w:val="auto"/>
          <w:lang w:val="en-US" w:eastAsia="zh-CN"/>
        </w:rPr>
        <w:t>，</w:t>
      </w:r>
      <w:r>
        <w:rPr>
          <w:rFonts w:hint="default" w:ascii="Times New Roman" w:hAnsi="Times New Roman" w:eastAsia="仿宋_GB2312" w:cs="Times New Roman"/>
          <w:b w:val="0"/>
          <w:bCs w:val="0"/>
          <w:color w:val="auto"/>
          <w:lang w:val="en-US" w:eastAsia="zh-CN"/>
        </w:rPr>
        <w:t>可收集量</w:t>
      </w:r>
      <w:r>
        <w:rPr>
          <w:rFonts w:hint="eastAsia" w:ascii="Times New Roman" w:eastAsia="仿宋_GB2312" w:cs="Times New Roman"/>
          <w:b w:val="0"/>
          <w:bCs w:val="0"/>
          <w:color w:val="auto"/>
          <w:lang w:val="en-US" w:eastAsia="zh-CN"/>
        </w:rPr>
        <w:t>33.97</w:t>
      </w:r>
      <w:r>
        <w:rPr>
          <w:rFonts w:hint="default" w:ascii="Times New Roman" w:hAnsi="Times New Roman" w:eastAsia="仿宋_GB2312" w:cs="Times New Roman"/>
          <w:b w:val="0"/>
          <w:bCs w:val="0"/>
          <w:color w:val="auto"/>
          <w:lang w:val="en-US" w:eastAsia="zh-CN"/>
        </w:rPr>
        <w:t>万吨</w:t>
      </w:r>
      <w:r>
        <w:rPr>
          <w:rFonts w:hint="eastAsia" w:ascii="Times New Roman" w:hAnsi="Times New Roman" w:eastAsia="仿宋_GB2312" w:cs="Times New Roman"/>
          <w:b w:val="0"/>
          <w:bCs w:val="0"/>
          <w:color w:val="auto"/>
          <w:lang w:val="en-US" w:eastAsia="zh-CN"/>
        </w:rPr>
        <w:t>，</w:t>
      </w:r>
      <w:r>
        <w:rPr>
          <w:rFonts w:hint="default" w:ascii="Times New Roman" w:hAnsi="Times New Roman" w:eastAsia="仿宋_GB2312" w:cs="Times New Roman"/>
          <w:b w:val="0"/>
          <w:bCs w:val="0"/>
          <w:color w:val="auto"/>
          <w:lang w:val="en-US" w:eastAsia="zh-CN"/>
        </w:rPr>
        <w:t>利用量</w:t>
      </w:r>
      <w:r>
        <w:rPr>
          <w:rFonts w:hint="eastAsia" w:ascii="Times New Roman" w:eastAsia="仿宋_GB2312" w:cs="Times New Roman"/>
          <w:b w:val="0"/>
          <w:bCs w:val="0"/>
          <w:color w:val="auto"/>
          <w:lang w:val="en-US" w:eastAsia="zh-CN"/>
        </w:rPr>
        <w:t>31.31</w:t>
      </w:r>
      <w:r>
        <w:rPr>
          <w:rFonts w:hint="default" w:ascii="Times New Roman" w:hAnsi="Times New Roman" w:eastAsia="仿宋_GB2312" w:cs="Times New Roman"/>
          <w:b w:val="0"/>
          <w:bCs w:val="0"/>
          <w:color w:val="auto"/>
          <w:lang w:val="en-US" w:eastAsia="zh-CN"/>
        </w:rPr>
        <w:t>万吨</w:t>
      </w:r>
      <w:r>
        <w:rPr>
          <w:rFonts w:hint="eastAsia" w:ascii="Times New Roman" w:hAnsi="Times New Roman" w:eastAsia="仿宋_GB2312" w:cs="Times New Roman"/>
          <w:b w:val="0"/>
          <w:bCs w:val="0"/>
          <w:color w:val="auto"/>
          <w:lang w:val="en-US" w:eastAsia="zh-CN"/>
        </w:rPr>
        <w:t>，</w:t>
      </w:r>
      <w:r>
        <w:rPr>
          <w:rFonts w:hint="default" w:ascii="Times New Roman" w:hAnsi="Times New Roman" w:eastAsia="仿宋_GB2312" w:cs="Times New Roman"/>
          <w:b w:val="0"/>
          <w:bCs w:val="0"/>
          <w:color w:val="auto"/>
          <w:lang w:val="en-US" w:eastAsia="zh-CN"/>
        </w:rPr>
        <w:t>利用率为</w:t>
      </w:r>
      <w:r>
        <w:rPr>
          <w:rFonts w:hint="eastAsia" w:ascii="Times New Roman" w:eastAsia="仿宋_GB2312" w:cs="Times New Roman"/>
          <w:b w:val="0"/>
          <w:bCs w:val="0"/>
          <w:color w:val="auto"/>
          <w:lang w:val="en-US" w:eastAsia="zh-CN"/>
        </w:rPr>
        <w:t>92.17</w:t>
      </w:r>
      <w:r>
        <w:rPr>
          <w:rFonts w:hint="default" w:ascii="Times New Roman" w:hAnsi="Times New Roman" w:eastAsia="仿宋_GB2312" w:cs="Times New Roman"/>
          <w:b w:val="0"/>
          <w:bCs w:val="0"/>
          <w:color w:va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default" w:ascii="Times New Roman" w:hAnsi="Times New Roman" w:eastAsia="楷体" w:cs="Times New Roman"/>
          <w:b w:val="0"/>
          <w:bCs w:val="0"/>
          <w:color w:val="auto"/>
          <w:sz w:val="32"/>
          <w:szCs w:val="28"/>
          <w:lang w:val="en-US" w:eastAsia="zh-CN"/>
        </w:rPr>
      </w:pPr>
      <w:r>
        <w:rPr>
          <w:rFonts w:hint="eastAsia" w:eastAsia="楷体" w:cs="Times New Roman"/>
          <w:b w:val="0"/>
          <w:bCs w:val="0"/>
          <w:color w:val="auto"/>
          <w:sz w:val="32"/>
          <w:szCs w:val="28"/>
          <w:lang w:val="en-US" w:eastAsia="zh-CN"/>
        </w:rPr>
        <w:t>2.</w:t>
      </w:r>
      <w:r>
        <w:rPr>
          <w:rFonts w:hint="default" w:ascii="Times New Roman" w:hAnsi="Times New Roman" w:eastAsia="楷体" w:cs="Times New Roman"/>
          <w:b w:val="0"/>
          <w:bCs w:val="0"/>
          <w:color w:val="auto"/>
          <w:sz w:val="32"/>
          <w:szCs w:val="28"/>
          <w:lang w:val="en-US" w:eastAsia="zh-CN"/>
        </w:rPr>
        <w:t>农作物秸秆利用设施情况</w:t>
      </w:r>
    </w:p>
    <w:p>
      <w:pPr>
        <w:pStyle w:val="2"/>
        <w:ind w:firstLine="640" w:firstLineChars="200"/>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2025年，</w:t>
      </w:r>
      <w:r>
        <w:rPr>
          <w:rFonts w:hint="eastAsia" w:ascii="仿宋_GB2312" w:hAnsi="仿宋_GB2312" w:eastAsia="仿宋_GB2312" w:cs="仿宋_GB2312"/>
          <w:b w:val="0"/>
          <w:bCs w:val="0"/>
          <w:color w:val="auto"/>
          <w:sz w:val="32"/>
          <w:szCs w:val="32"/>
          <w:lang w:val="en-US" w:eastAsia="zh-CN"/>
        </w:rPr>
        <w:t>本市无单位从事农作物秸秆利用活动。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default" w:ascii="Times New Roman" w:hAnsi="Times New Roman" w:eastAsia="楷体" w:cs="Times New Roman"/>
          <w:b w:val="0"/>
          <w:bCs w:val="0"/>
          <w:color w:val="auto"/>
          <w:sz w:val="32"/>
          <w:szCs w:val="28"/>
          <w:lang w:val="en-US" w:eastAsia="zh-CN"/>
        </w:rPr>
      </w:pPr>
      <w:r>
        <w:rPr>
          <w:rFonts w:hint="eastAsia" w:eastAsia="楷体" w:cs="Times New Roman"/>
          <w:b w:val="0"/>
          <w:bCs w:val="0"/>
          <w:color w:val="auto"/>
          <w:sz w:val="32"/>
          <w:szCs w:val="28"/>
          <w:lang w:val="en-US" w:eastAsia="zh-CN"/>
        </w:rPr>
        <w:t>3.</w:t>
      </w:r>
      <w:r>
        <w:rPr>
          <w:rFonts w:hint="default" w:ascii="Times New Roman" w:hAnsi="Times New Roman" w:eastAsia="楷体" w:cs="Times New Roman"/>
          <w:b w:val="0"/>
          <w:bCs w:val="0"/>
          <w:color w:val="auto"/>
          <w:sz w:val="32"/>
          <w:szCs w:val="28"/>
          <w:lang w:val="en-US" w:eastAsia="zh-CN"/>
        </w:rPr>
        <w:t>畜禽粪污产生及利用情况</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color w:val="auto"/>
          <w:lang w:val="en-US" w:eastAsia="zh-CN"/>
        </w:rPr>
      </w:pPr>
      <w:r>
        <w:rPr>
          <w:rFonts w:hint="default" w:ascii="Times New Roman" w:hAnsi="Times New Roman" w:eastAsia="仿宋_GB2312" w:cs="Times New Roman"/>
          <w:b w:val="0"/>
          <w:color w:val="auto"/>
          <w:lang w:val="en-US" w:eastAsia="zh-CN"/>
        </w:rPr>
        <w:t>202</w:t>
      </w:r>
      <w:r>
        <w:rPr>
          <w:rFonts w:hint="eastAsia" w:ascii="Times New Roman" w:eastAsia="仿宋_GB2312" w:cs="Times New Roman"/>
          <w:b w:val="0"/>
          <w:color w:val="auto"/>
          <w:lang w:val="en-US" w:eastAsia="zh-CN"/>
        </w:rPr>
        <w:t>5</w:t>
      </w:r>
      <w:r>
        <w:rPr>
          <w:rFonts w:hint="default" w:ascii="Times New Roman" w:hAnsi="Times New Roman" w:eastAsia="仿宋_GB2312" w:cs="Times New Roman"/>
          <w:b w:val="0"/>
          <w:color w:val="auto"/>
          <w:lang w:val="en-US" w:eastAsia="zh-CN"/>
        </w:rPr>
        <w:t>年</w:t>
      </w:r>
      <w:r>
        <w:rPr>
          <w:rFonts w:hint="eastAsia" w:ascii="Times New Roman" w:hAns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本市畜禽粪污产生量为</w:t>
      </w:r>
      <w:r>
        <w:rPr>
          <w:rFonts w:hint="eastAsia" w:ascii="Times New Roman" w:eastAsia="仿宋_GB2312" w:cs="Times New Roman"/>
          <w:b w:val="0"/>
          <w:color w:val="auto"/>
          <w:lang w:val="en-US" w:eastAsia="zh-CN"/>
        </w:rPr>
        <w:t>194.18</w:t>
      </w:r>
      <w:r>
        <w:rPr>
          <w:rFonts w:hint="default" w:ascii="Times New Roman" w:hAnsi="Times New Roman" w:eastAsia="仿宋_GB2312" w:cs="Times New Roman"/>
          <w:b w:val="0"/>
          <w:color w:val="auto"/>
          <w:lang w:val="en-US" w:eastAsia="zh-CN"/>
        </w:rPr>
        <w:t>万</w:t>
      </w:r>
      <w:r>
        <w:rPr>
          <w:rFonts w:hint="eastAsia" w:ascii="Times New Roman" w:eastAsia="仿宋_GB2312" w:cs="Times New Roman"/>
          <w:b w:val="0"/>
          <w:color w:val="auto"/>
          <w:lang w:val="en-US" w:eastAsia="zh-CN"/>
        </w:rPr>
        <w:t>方</w:t>
      </w:r>
      <w:r>
        <w:rPr>
          <w:rFonts w:hint="eastAsia" w:ascii="Times New Roman" w:hAns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收集量</w:t>
      </w:r>
      <w:r>
        <w:rPr>
          <w:rFonts w:hint="eastAsia" w:ascii="Times New Roman" w:eastAsia="仿宋_GB2312" w:cs="Times New Roman"/>
          <w:b w:val="0"/>
          <w:color w:val="auto"/>
          <w:lang w:val="en-US" w:eastAsia="zh-CN"/>
        </w:rPr>
        <w:t>194.18</w:t>
      </w:r>
      <w:r>
        <w:rPr>
          <w:rFonts w:hint="default" w:ascii="Times New Roman" w:hAnsi="Times New Roman" w:eastAsia="仿宋_GB2312" w:cs="Times New Roman"/>
          <w:b w:val="0"/>
          <w:color w:val="auto"/>
          <w:lang w:val="en-US" w:eastAsia="zh-CN"/>
        </w:rPr>
        <w:t>万</w:t>
      </w:r>
      <w:r>
        <w:rPr>
          <w:rFonts w:hint="eastAsia" w:ascii="Times New Roman" w:eastAsia="仿宋_GB2312" w:cs="Times New Roman"/>
          <w:b w:val="0"/>
          <w:color w:val="auto"/>
          <w:lang w:val="en-US" w:eastAsia="zh-CN"/>
        </w:rPr>
        <w:t>方</w:t>
      </w:r>
      <w:r>
        <w:rPr>
          <w:rFonts w:hint="eastAsia" w:ascii="Times New Roman" w:hAns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利用量</w:t>
      </w:r>
      <w:r>
        <w:rPr>
          <w:rFonts w:hint="eastAsia" w:ascii="Times New Roman" w:eastAsia="仿宋_GB2312" w:cs="Times New Roman"/>
          <w:b w:val="0"/>
          <w:color w:val="auto"/>
          <w:lang w:val="en-US" w:eastAsia="zh-CN"/>
        </w:rPr>
        <w:t>168.44万方</w:t>
      </w:r>
      <w:r>
        <w:rPr>
          <w:rFonts w:hint="eastAsia" w:ascii="Times New Roman" w:hAns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综合利用率为</w:t>
      </w:r>
      <w:r>
        <w:rPr>
          <w:rFonts w:hint="eastAsia" w:ascii="Times New Roman" w:eastAsia="仿宋_GB2312" w:cs="Times New Roman"/>
          <w:b w:val="0"/>
          <w:color w:val="auto"/>
          <w:lang w:val="en-US" w:eastAsia="zh-CN"/>
        </w:rPr>
        <w:t>86.74</w:t>
      </w:r>
      <w:r>
        <w:rPr>
          <w:rFonts w:hint="default" w:ascii="Times New Roman" w:hAnsi="Times New Roman" w:eastAsia="仿宋_GB2312" w:cs="Times New Roman"/>
          <w:b w:val="0"/>
          <w:color w:va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default" w:ascii="Times New Roman" w:hAnsi="Times New Roman" w:eastAsia="楷体" w:cs="Times New Roman"/>
          <w:b w:val="0"/>
          <w:bCs w:val="0"/>
          <w:color w:val="auto"/>
          <w:sz w:val="32"/>
          <w:szCs w:val="28"/>
          <w:lang w:val="en-US" w:eastAsia="zh-CN"/>
        </w:rPr>
      </w:pPr>
      <w:r>
        <w:rPr>
          <w:rFonts w:hint="eastAsia" w:eastAsia="楷体" w:cs="Times New Roman"/>
          <w:b w:val="0"/>
          <w:bCs w:val="0"/>
          <w:color w:val="auto"/>
          <w:sz w:val="32"/>
          <w:szCs w:val="28"/>
          <w:lang w:val="en-US" w:eastAsia="zh-CN"/>
        </w:rPr>
        <w:t>4.</w:t>
      </w:r>
      <w:r>
        <w:rPr>
          <w:rFonts w:hint="default" w:ascii="Times New Roman" w:hAnsi="Times New Roman" w:eastAsia="楷体" w:cs="Times New Roman"/>
          <w:b w:val="0"/>
          <w:bCs w:val="0"/>
          <w:color w:val="auto"/>
          <w:sz w:val="32"/>
          <w:szCs w:val="28"/>
          <w:lang w:val="en-US" w:eastAsia="zh-CN"/>
        </w:rPr>
        <w:t>畜禽粪污处理设施情况</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仿宋_GB2312" w:cs="Times New Roman"/>
          <w:b w:val="0"/>
          <w:color w:val="auto"/>
          <w:lang w:val="en-US" w:eastAsia="zh-CN"/>
        </w:rPr>
        <w:t>202</w:t>
      </w:r>
      <w:r>
        <w:rPr>
          <w:rFonts w:hint="eastAsia" w:ascii="Times New Roman" w:eastAsia="仿宋_GB2312" w:cs="Times New Roman"/>
          <w:b w:val="0"/>
          <w:color w:val="auto"/>
          <w:lang w:val="en-US" w:eastAsia="zh-CN"/>
        </w:rPr>
        <w:t>5</w:t>
      </w:r>
      <w:r>
        <w:rPr>
          <w:rFonts w:hint="default" w:ascii="Times New Roman" w:hAnsi="Times New Roman" w:eastAsia="仿宋_GB2312" w:cs="Times New Roman"/>
          <w:b w:val="0"/>
          <w:color w:val="auto"/>
          <w:lang w:val="en-US" w:eastAsia="zh-CN"/>
        </w:rPr>
        <w:t>年</w:t>
      </w:r>
      <w:r>
        <w:rPr>
          <w:rFonts w:hint="eastAsia" w:ascii="Times New Roman" w:hAns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本市共有1家畜禽养殖场（户）从事畜禽粪污处理活动</w:t>
      </w:r>
      <w:r>
        <w:rPr>
          <w:rFonts w:hint="eastAsia" w:ascii="Times New Roman" w:hAns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本市畜禽粪污处理能力为2万</w:t>
      </w:r>
      <w:r>
        <w:rPr>
          <w:rFonts w:hint="eastAsia" w:ascii="Times New Roman" w:eastAsia="仿宋_GB2312" w:cs="Times New Roman"/>
          <w:b w:val="0"/>
          <w:color w:val="auto"/>
          <w:lang w:val="en-US" w:eastAsia="zh-CN"/>
        </w:rPr>
        <w:t>方</w:t>
      </w:r>
      <w:r>
        <w:rPr>
          <w:rFonts w:hint="default" w:ascii="Times New Roman" w:hAnsi="Times New Roman" w:eastAsia="仿宋_GB2312" w:cs="Times New Roman"/>
          <w:b w:val="0"/>
          <w:color w:val="auto"/>
          <w:lang w:val="en-US" w:eastAsia="zh-CN"/>
        </w:rPr>
        <w:t>/年</w:t>
      </w:r>
      <w:r>
        <w:rPr>
          <w:rFonts w:hint="eastAsia" w:ascii="Times New Roman" w:hAns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主要处理设施情况见表</w:t>
      </w:r>
      <w:r>
        <w:rPr>
          <w:rFonts w:hint="eastAsia" w:ascii="Times New Roman" w:eastAsia="仿宋_GB2312" w:cs="Times New Roman"/>
          <w:b w:val="0"/>
          <w:color w:val="auto"/>
          <w:lang w:val="en-US" w:eastAsia="zh-CN"/>
        </w:rPr>
        <w:t>8</w:t>
      </w:r>
      <w:r>
        <w:rPr>
          <w:rFonts w:hint="default" w:ascii="Times New Roman" w:hAnsi="Times New Roman" w:eastAsia="仿宋_GB2312" w:cs="Times New Roman"/>
          <w:b w:val="0"/>
          <w:color w:val="auto"/>
          <w:lang w:val="en-US"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default" w:ascii="Times New Roman" w:hAnsi="Times New Roman" w:eastAsia="黑体" w:cs="Times New Roman"/>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表</w:t>
      </w:r>
      <w:r>
        <w:rPr>
          <w:rFonts w:hint="eastAsia" w:eastAsia="黑体" w:cs="Times New Roman"/>
          <w:b w:val="0"/>
          <w:bCs w:val="0"/>
          <w:color w:val="auto"/>
          <w:sz w:val="24"/>
          <w:szCs w:val="24"/>
          <w:lang w:val="en-US" w:eastAsia="zh-CN"/>
        </w:rPr>
        <w:t>8</w:t>
      </w:r>
      <w:r>
        <w:rPr>
          <w:rFonts w:hint="default" w:ascii="Times New Roman" w:hAnsi="Times New Roman" w:eastAsia="黑体" w:cs="Times New Roman"/>
          <w:b w:val="0"/>
          <w:bCs w:val="0"/>
          <w:color w:val="auto"/>
          <w:sz w:val="24"/>
          <w:szCs w:val="24"/>
          <w:lang w:val="en-US" w:eastAsia="zh-CN"/>
        </w:rPr>
        <w:t xml:space="preserve">  畜禽粪污处理设施情况</w:t>
      </w:r>
    </w:p>
    <w:tbl>
      <w:tblPr>
        <w:tblStyle w:val="7"/>
        <w:tblW w:w="9641" w:type="dxa"/>
        <w:tblInd w:w="0" w:type="dxa"/>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Layout w:type="fixed"/>
        <w:tblCellMar>
          <w:top w:w="0" w:type="dxa"/>
          <w:left w:w="108" w:type="dxa"/>
          <w:bottom w:w="0" w:type="dxa"/>
          <w:right w:w="108" w:type="dxa"/>
        </w:tblCellMar>
      </w:tblPr>
      <w:tblGrid>
        <w:gridCol w:w="2130"/>
        <w:gridCol w:w="1575"/>
        <w:gridCol w:w="1506"/>
        <w:gridCol w:w="1551"/>
        <w:gridCol w:w="1512"/>
        <w:gridCol w:w="1367"/>
      </w:tblGrid>
      <w:tr>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108" w:type="dxa"/>
            <w:bottom w:w="0" w:type="dxa"/>
            <w:right w:w="108" w:type="dxa"/>
          </w:tblCellMar>
        </w:tblPrEx>
        <w:tc>
          <w:tcPr>
            <w:tcW w:w="21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bCs/>
                <w:color w:val="auto"/>
                <w:sz w:val="21"/>
                <w:szCs w:val="21"/>
                <w:vertAlign w:val="baseline"/>
                <w:lang w:val="en-US" w:eastAsia="zh-CN"/>
              </w:rPr>
            </w:pPr>
            <w:r>
              <w:rPr>
                <w:rFonts w:hint="default" w:ascii="Times New Roman" w:hAnsi="Times New Roman" w:eastAsia="仿宋_GB2312" w:cs="Times New Roman"/>
                <w:b/>
                <w:bCs/>
                <w:color w:val="auto"/>
                <w:sz w:val="21"/>
                <w:szCs w:val="21"/>
                <w:vertAlign w:val="baseline"/>
                <w:lang w:val="en-US" w:eastAsia="zh-CN"/>
              </w:rPr>
              <w:t>设施所属畜禽养殖场（户）名称</w:t>
            </w:r>
          </w:p>
        </w:tc>
        <w:tc>
          <w:tcPr>
            <w:tcW w:w="15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bCs/>
                <w:color w:val="auto"/>
                <w:sz w:val="21"/>
                <w:szCs w:val="21"/>
                <w:vertAlign w:val="baseline"/>
                <w:lang w:val="en-US" w:eastAsia="zh-CN"/>
              </w:rPr>
            </w:pPr>
            <w:r>
              <w:rPr>
                <w:rFonts w:hint="default" w:ascii="Times New Roman" w:hAnsi="Times New Roman" w:eastAsia="仿宋_GB2312" w:cs="Times New Roman"/>
                <w:b/>
                <w:bCs/>
                <w:color w:val="auto"/>
                <w:sz w:val="21"/>
                <w:szCs w:val="21"/>
                <w:vertAlign w:val="baseline"/>
                <w:lang w:val="en-US" w:eastAsia="zh-CN"/>
              </w:rPr>
              <w:t>处理设施类型</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bCs/>
                <w:color w:val="auto"/>
                <w:sz w:val="21"/>
                <w:szCs w:val="21"/>
                <w:vertAlign w:val="baseline"/>
                <w:lang w:val="en-US" w:eastAsia="zh-CN"/>
              </w:rPr>
            </w:pPr>
            <w:r>
              <w:rPr>
                <w:rFonts w:hint="default" w:ascii="Times New Roman" w:hAnsi="Times New Roman" w:eastAsia="仿宋_GB2312" w:cs="Times New Roman"/>
                <w:b/>
                <w:bCs/>
                <w:color w:val="auto"/>
                <w:sz w:val="21"/>
                <w:szCs w:val="21"/>
                <w:vertAlign w:val="baseline"/>
                <w:lang w:val="en-US" w:eastAsia="zh-CN"/>
              </w:rPr>
              <w:t>处理粪污种类</w:t>
            </w:r>
          </w:p>
        </w:tc>
        <w:tc>
          <w:tcPr>
            <w:tcW w:w="15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bCs/>
                <w:color w:val="auto"/>
                <w:sz w:val="21"/>
                <w:szCs w:val="21"/>
                <w:vertAlign w:val="baseline"/>
                <w:lang w:val="en-US" w:eastAsia="zh-CN"/>
              </w:rPr>
            </w:pPr>
            <w:r>
              <w:rPr>
                <w:rFonts w:hint="default" w:ascii="Times New Roman" w:hAnsi="Times New Roman" w:eastAsia="仿宋_GB2312" w:cs="Times New Roman"/>
                <w:b/>
                <w:bCs/>
                <w:color w:val="auto"/>
                <w:sz w:val="21"/>
                <w:szCs w:val="21"/>
                <w:vertAlign w:val="baseline"/>
                <w:lang w:val="en-US" w:eastAsia="zh-CN"/>
              </w:rPr>
              <w:t>粪污处理方式</w:t>
            </w:r>
          </w:p>
        </w:tc>
        <w:tc>
          <w:tcPr>
            <w:tcW w:w="15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bCs/>
                <w:color w:val="auto"/>
                <w:sz w:val="21"/>
                <w:szCs w:val="21"/>
                <w:vertAlign w:val="baseline"/>
                <w:lang w:val="en-US" w:eastAsia="zh-CN"/>
              </w:rPr>
            </w:pPr>
            <w:r>
              <w:rPr>
                <w:rFonts w:hint="default" w:ascii="Times New Roman" w:hAnsi="Times New Roman" w:eastAsia="仿宋_GB2312" w:cs="Times New Roman"/>
                <w:b/>
                <w:bCs/>
                <w:color w:val="auto"/>
                <w:sz w:val="21"/>
                <w:szCs w:val="21"/>
                <w:vertAlign w:val="baseline"/>
                <w:lang w:val="en-US" w:eastAsia="zh-CN"/>
              </w:rPr>
              <w:t>设计处理能力（万</w:t>
            </w:r>
            <w:r>
              <w:rPr>
                <w:rFonts w:hint="eastAsia" w:eastAsia="仿宋_GB2312" w:cs="Times New Roman"/>
                <w:b/>
                <w:bCs/>
                <w:color w:val="auto"/>
                <w:sz w:val="21"/>
                <w:szCs w:val="21"/>
                <w:vertAlign w:val="baseline"/>
                <w:lang w:val="en-US" w:eastAsia="zh-CN"/>
              </w:rPr>
              <w:t>方</w:t>
            </w:r>
            <w:r>
              <w:rPr>
                <w:rFonts w:hint="default" w:ascii="Times New Roman" w:hAnsi="Times New Roman" w:eastAsia="仿宋_GB2312" w:cs="Times New Roman"/>
                <w:b/>
                <w:bCs/>
                <w:color w:val="auto"/>
                <w:sz w:val="21"/>
                <w:szCs w:val="21"/>
                <w:vertAlign w:val="baseline"/>
                <w:lang w:val="en-US" w:eastAsia="zh-CN"/>
              </w:rPr>
              <w:t>/年）</w:t>
            </w:r>
          </w:p>
        </w:tc>
        <w:tc>
          <w:tcPr>
            <w:tcW w:w="13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bCs/>
                <w:color w:val="auto"/>
                <w:sz w:val="21"/>
                <w:szCs w:val="21"/>
                <w:vertAlign w:val="baseline"/>
                <w:lang w:val="en-US" w:eastAsia="zh-CN"/>
              </w:rPr>
            </w:pPr>
            <w:r>
              <w:rPr>
                <w:rFonts w:hint="default" w:ascii="Times New Roman" w:hAnsi="Times New Roman" w:eastAsia="仿宋_GB2312" w:cs="Times New Roman"/>
                <w:b/>
                <w:bCs/>
                <w:color w:val="auto"/>
                <w:sz w:val="21"/>
                <w:szCs w:val="21"/>
                <w:vertAlign w:val="baseline"/>
                <w:lang w:val="en-US" w:eastAsia="zh-CN"/>
              </w:rPr>
              <w:t>实际处理量（万</w:t>
            </w:r>
            <w:r>
              <w:rPr>
                <w:rFonts w:hint="eastAsia" w:eastAsia="仿宋_GB2312" w:cs="Times New Roman"/>
                <w:b/>
                <w:bCs/>
                <w:color w:val="auto"/>
                <w:sz w:val="21"/>
                <w:szCs w:val="21"/>
                <w:vertAlign w:val="baseline"/>
                <w:lang w:val="en-US" w:eastAsia="zh-CN"/>
              </w:rPr>
              <w:t>方</w:t>
            </w:r>
            <w:r>
              <w:rPr>
                <w:rFonts w:hint="default" w:ascii="Times New Roman" w:hAnsi="Times New Roman" w:eastAsia="仿宋_GB2312" w:cs="Times New Roman"/>
                <w:b/>
                <w:bCs/>
                <w:color w:val="auto"/>
                <w:sz w:val="21"/>
                <w:szCs w:val="21"/>
                <w:vertAlign w:val="baseline"/>
                <w:lang w:val="en-US" w:eastAsia="zh-CN"/>
              </w:rPr>
              <w:t>）</w:t>
            </w:r>
          </w:p>
        </w:tc>
      </w:tr>
      <w:tr>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108" w:type="dxa"/>
            <w:bottom w:w="0" w:type="dxa"/>
            <w:right w:w="108" w:type="dxa"/>
          </w:tblCellMar>
        </w:tblPrEx>
        <w:tc>
          <w:tcPr>
            <w:tcW w:w="21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哈密市摆盛牧业有限责任公司</w:t>
            </w:r>
          </w:p>
        </w:tc>
        <w:tc>
          <w:tcPr>
            <w:tcW w:w="15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有机肥加工</w:t>
            </w:r>
          </w:p>
        </w:tc>
        <w:tc>
          <w:tcPr>
            <w:tcW w:w="150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固体粪污</w:t>
            </w:r>
          </w:p>
        </w:tc>
        <w:tc>
          <w:tcPr>
            <w:tcW w:w="155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有机肥加工</w:t>
            </w:r>
          </w:p>
        </w:tc>
        <w:tc>
          <w:tcPr>
            <w:tcW w:w="151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2</w:t>
            </w:r>
          </w:p>
        </w:tc>
        <w:tc>
          <w:tcPr>
            <w:tcW w:w="13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0.</w:t>
            </w:r>
            <w:r>
              <w:rPr>
                <w:rFonts w:hint="eastAsia" w:eastAsia="仿宋_GB2312" w:cs="Times New Roman"/>
                <w:color w:val="auto"/>
                <w:sz w:val="21"/>
                <w:szCs w:val="21"/>
                <w:vertAlign w:val="baseline"/>
                <w:lang w:val="en-US" w:eastAsia="zh-CN"/>
              </w:rPr>
              <w:t>4</w:t>
            </w:r>
            <w:r>
              <w:rPr>
                <w:rFonts w:hint="default" w:ascii="Times New Roman" w:hAnsi="Times New Roman" w:eastAsia="仿宋_GB2312" w:cs="Times New Roman"/>
                <w:color w:val="auto"/>
                <w:sz w:val="21"/>
                <w:szCs w:val="21"/>
                <w:vertAlign w:val="baseline"/>
                <w:lang w:val="en-US" w:eastAsia="zh-CN"/>
              </w:rPr>
              <w:t>5</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eastAsia="楷体" w:cs="Times New Roman"/>
          <w:b w:val="0"/>
          <w:bCs w:val="0"/>
          <w:color w:val="auto"/>
          <w:sz w:val="32"/>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default" w:ascii="Times New Roman" w:hAnsi="Times New Roman" w:eastAsia="楷体" w:cs="Times New Roman"/>
          <w:b w:val="0"/>
          <w:bCs w:val="0"/>
          <w:color w:val="auto"/>
          <w:sz w:val="32"/>
          <w:szCs w:val="28"/>
          <w:lang w:val="en-US" w:eastAsia="zh-CN"/>
        </w:rPr>
      </w:pPr>
      <w:r>
        <w:rPr>
          <w:rFonts w:hint="eastAsia" w:eastAsia="楷体" w:cs="Times New Roman"/>
          <w:b w:val="0"/>
          <w:bCs w:val="0"/>
          <w:color w:val="auto"/>
          <w:sz w:val="32"/>
          <w:szCs w:val="28"/>
          <w:lang w:val="en-US" w:eastAsia="zh-CN"/>
        </w:rPr>
        <w:t>5.</w:t>
      </w:r>
      <w:r>
        <w:rPr>
          <w:rFonts w:hint="default" w:ascii="Times New Roman" w:hAnsi="Times New Roman" w:eastAsia="楷体" w:cs="Times New Roman"/>
          <w:b w:val="0"/>
          <w:bCs w:val="0"/>
          <w:color w:val="auto"/>
          <w:sz w:val="32"/>
          <w:szCs w:val="28"/>
          <w:lang w:val="en-US" w:eastAsia="zh-CN"/>
        </w:rPr>
        <w:t>废弃农用薄膜回收利用情况</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color w:val="auto"/>
          <w:lang w:val="en-US" w:eastAsia="zh-CN"/>
        </w:rPr>
      </w:pPr>
      <w:r>
        <w:rPr>
          <w:rFonts w:hint="default" w:ascii="Times New Roman" w:hAnsi="Times New Roman" w:eastAsia="仿宋_GB2312" w:cs="Times New Roman"/>
          <w:b w:val="0"/>
          <w:color w:val="auto"/>
          <w:lang w:val="en-US" w:eastAsia="zh-CN"/>
        </w:rPr>
        <w:t>202</w:t>
      </w:r>
      <w:r>
        <w:rPr>
          <w:rFonts w:hint="eastAsia" w:ascii="Times New Roman" w:eastAsia="仿宋_GB2312" w:cs="Times New Roman"/>
          <w:b w:val="0"/>
          <w:color w:val="auto"/>
          <w:lang w:val="en-US" w:eastAsia="zh-CN"/>
        </w:rPr>
        <w:t>5</w:t>
      </w:r>
      <w:r>
        <w:rPr>
          <w:rFonts w:hint="default" w:ascii="Times New Roman" w:hAnsi="Times New Roman" w:eastAsia="仿宋_GB2312" w:cs="Times New Roman"/>
          <w:b w:val="0"/>
          <w:color w:val="auto"/>
          <w:lang w:val="en-US" w:eastAsia="zh-CN"/>
        </w:rPr>
        <w:t>年</w:t>
      </w:r>
      <w:r>
        <w:rPr>
          <w:rFonts w:hint="eastAsia" w:ascii="Times New Roman" w:hAns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本市废弃农用薄膜回收量0.3</w:t>
      </w:r>
      <w:r>
        <w:rPr>
          <w:rFonts w:hint="eastAsia" w:ascii="Times New Roman" w:eastAsia="仿宋_GB2312" w:cs="Times New Roman"/>
          <w:b w:val="0"/>
          <w:color w:val="auto"/>
          <w:lang w:val="en-US" w:eastAsia="zh-CN"/>
        </w:rPr>
        <w:t>1</w:t>
      </w:r>
      <w:r>
        <w:rPr>
          <w:rFonts w:hint="default" w:ascii="Times New Roman" w:hAnsi="Times New Roman" w:eastAsia="仿宋_GB2312" w:cs="Times New Roman"/>
          <w:b w:val="0"/>
          <w:color w:val="auto"/>
          <w:lang w:val="en-US" w:eastAsia="zh-CN"/>
        </w:rPr>
        <w:t>万吨</w:t>
      </w:r>
      <w:r>
        <w:rPr>
          <w:rFonts w:hint="eastAsia" w:ascii="Times New Roman" w:hAns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回收率为86.</w:t>
      </w:r>
      <w:r>
        <w:rPr>
          <w:rFonts w:hint="eastAsia" w:ascii="Times New Roman" w:eastAsia="仿宋_GB2312" w:cs="Times New Roman"/>
          <w:b w:val="0"/>
          <w:color w:val="auto"/>
          <w:lang w:val="en-US" w:eastAsia="zh-CN"/>
        </w:rPr>
        <w:t>69</w:t>
      </w:r>
      <w:r>
        <w:rPr>
          <w:rFonts w:hint="default" w:ascii="Times New Roman" w:hAnsi="Times New Roman" w:eastAsia="仿宋_GB2312" w:cs="Times New Roman"/>
          <w:b w:val="0"/>
          <w:color w:val="auto"/>
          <w:lang w:val="en-US" w:eastAsia="zh-CN"/>
        </w:rPr>
        <w:t>％</w:t>
      </w:r>
      <w:r>
        <w:rPr>
          <w:rFonts w:hint="eastAsia" w:ascii="Times New Roman" w:hAns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利用量为0.</w:t>
      </w:r>
      <w:r>
        <w:rPr>
          <w:rFonts w:hint="eastAsia" w:ascii="Times New Roman" w:eastAsia="仿宋_GB2312" w:cs="Times New Roman"/>
          <w:b w:val="0"/>
          <w:color w:val="auto"/>
          <w:lang w:val="en-US" w:eastAsia="zh-CN"/>
        </w:rPr>
        <w:t>1</w:t>
      </w:r>
      <w:r>
        <w:rPr>
          <w:rFonts w:hint="default" w:ascii="Times New Roman" w:hAnsi="Times New Roman" w:eastAsia="仿宋_GB2312" w:cs="Times New Roman"/>
          <w:b w:val="0"/>
          <w:color w:val="auto"/>
          <w:lang w:val="en-US" w:eastAsia="zh-CN"/>
        </w:rPr>
        <w:t>万吨</w:t>
      </w:r>
      <w:r>
        <w:rPr>
          <w:rFonts w:hint="eastAsia" w:ascii="Times New Roman" w:hAnsi="Times New Roman" w:eastAsia="仿宋_GB2312" w:cs="Times New Roman"/>
          <w:b w:val="0"/>
          <w:color w:val="auto"/>
          <w:lang w:val="en-US" w:eastAsia="zh-CN"/>
        </w:rPr>
        <w:t>，</w:t>
      </w:r>
      <w:r>
        <w:rPr>
          <w:rFonts w:hint="eastAsia" w:ascii="Times New Roman" w:eastAsia="仿宋_GB2312" w:cs="Times New Roman"/>
          <w:b w:val="0"/>
          <w:color w:val="auto"/>
          <w:lang w:val="en-US" w:eastAsia="zh-CN"/>
        </w:rPr>
        <w:t>主要利用方式：废旧地膜通过回收、分类、清洗、造粒等环节，最终再生利用，</w:t>
      </w:r>
      <w:r>
        <w:rPr>
          <w:rFonts w:hint="default" w:ascii="Times New Roman" w:hAnsi="Times New Roman" w:eastAsia="仿宋_GB2312" w:cs="Times New Roman"/>
          <w:b w:val="0"/>
          <w:color w:val="auto"/>
          <w:highlight w:val="none"/>
          <w:lang w:val="en-US" w:eastAsia="zh-CN"/>
        </w:rPr>
        <w:t>处置量</w:t>
      </w:r>
      <w:r>
        <w:rPr>
          <w:rFonts w:hint="eastAsia" w:ascii="Times New Roman" w:eastAsia="仿宋_GB2312" w:cs="Times New Roman"/>
          <w:b w:val="0"/>
          <w:color w:val="auto"/>
          <w:highlight w:val="none"/>
          <w:lang w:val="en-US" w:eastAsia="zh-CN"/>
        </w:rPr>
        <w:t>4.01</w:t>
      </w:r>
      <w:r>
        <w:rPr>
          <w:rFonts w:hint="default" w:ascii="Times New Roman" w:hAnsi="Times New Roman" w:eastAsia="仿宋_GB2312" w:cs="Times New Roman"/>
          <w:b w:val="0"/>
          <w:color w:val="auto"/>
          <w:highlight w:val="none"/>
          <w:lang w:val="en-US" w:eastAsia="zh-CN"/>
        </w:rPr>
        <w:t>万吨</w:t>
      </w:r>
      <w:r>
        <w:rPr>
          <w:rFonts w:hint="eastAsia" w:ascii="Times New Roman" w:hAns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主要处置方式</w:t>
      </w:r>
      <w:r>
        <w:rPr>
          <w:rFonts w:hint="eastAsia" w:ascii="Times New Roman" w:eastAsia="仿宋_GB2312" w:cs="Times New Roman"/>
          <w:b w:val="0"/>
          <w:color w:val="auto"/>
          <w:lang w:val="en-US" w:eastAsia="zh-CN"/>
        </w:rPr>
        <w:t>:通过机械或人工分选的方式进行膜渣分离，为后续资源化利用打基础。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default" w:ascii="Times New Roman" w:hAnsi="Times New Roman" w:eastAsia="楷体" w:cs="Times New Roman"/>
          <w:b w:val="0"/>
          <w:bCs w:val="0"/>
          <w:color w:val="auto"/>
          <w:sz w:val="32"/>
          <w:szCs w:val="28"/>
          <w:lang w:val="en-US" w:eastAsia="zh-CN"/>
        </w:rPr>
      </w:pPr>
      <w:r>
        <w:rPr>
          <w:rFonts w:hint="eastAsia" w:eastAsia="楷体" w:cs="Times New Roman"/>
          <w:b w:val="0"/>
          <w:bCs w:val="0"/>
          <w:color w:val="auto"/>
          <w:sz w:val="32"/>
          <w:szCs w:val="28"/>
          <w:lang w:val="en-US" w:eastAsia="zh-CN"/>
        </w:rPr>
        <w:t>6.</w:t>
      </w:r>
      <w:r>
        <w:rPr>
          <w:rFonts w:hint="default" w:ascii="Times New Roman" w:hAnsi="Times New Roman" w:eastAsia="楷体" w:cs="Times New Roman"/>
          <w:b w:val="0"/>
          <w:bCs w:val="0"/>
          <w:color w:val="auto"/>
          <w:sz w:val="32"/>
          <w:szCs w:val="28"/>
          <w:lang w:val="en-US" w:eastAsia="zh-CN"/>
        </w:rPr>
        <w:t>废弃农药包装物回收利用情况</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color w:val="auto"/>
          <w:lang w:val="en-US" w:eastAsia="zh-CN"/>
        </w:rPr>
      </w:pPr>
      <w:r>
        <w:rPr>
          <w:rFonts w:hint="default" w:ascii="Times New Roman" w:hAnsi="Times New Roman" w:eastAsia="仿宋_GB2312" w:cs="Times New Roman"/>
          <w:b w:val="0"/>
          <w:color w:val="auto"/>
          <w:lang w:val="en-US" w:eastAsia="zh-CN"/>
        </w:rPr>
        <w:t>202</w:t>
      </w:r>
      <w:r>
        <w:rPr>
          <w:rFonts w:hint="eastAsia" w:ascii="Times New Roman" w:eastAsia="仿宋_GB2312" w:cs="Times New Roman"/>
          <w:b w:val="0"/>
          <w:color w:val="auto"/>
          <w:lang w:val="en-US" w:eastAsia="zh-CN"/>
        </w:rPr>
        <w:t>5</w:t>
      </w:r>
      <w:r>
        <w:rPr>
          <w:rFonts w:hint="default" w:ascii="Times New Roman" w:hAnsi="Times New Roman" w:eastAsia="仿宋_GB2312" w:cs="Times New Roman"/>
          <w:b w:val="0"/>
          <w:color w:val="auto"/>
          <w:lang w:val="en-US" w:eastAsia="zh-CN"/>
        </w:rPr>
        <w:t>年</w:t>
      </w:r>
      <w:r>
        <w:rPr>
          <w:rFonts w:hint="eastAsia" w:ascii="Times New Roman" w:hAns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本市废弃农药包装物回收量为</w:t>
      </w:r>
      <w:r>
        <w:rPr>
          <w:rFonts w:hint="eastAsia" w:ascii="Times New Roman" w:eastAsia="仿宋_GB2312" w:cs="Times New Roman"/>
          <w:b w:val="0"/>
          <w:color w:val="auto"/>
          <w:lang w:val="en-US" w:eastAsia="zh-CN"/>
        </w:rPr>
        <w:t>7.95</w:t>
      </w:r>
      <w:r>
        <w:rPr>
          <w:rFonts w:hint="default" w:ascii="Times New Roman" w:hAnsi="Times New Roman" w:eastAsia="仿宋_GB2312" w:cs="Times New Roman"/>
          <w:b w:val="0"/>
          <w:color w:val="auto"/>
          <w:lang w:val="en-US" w:eastAsia="zh-CN"/>
        </w:rPr>
        <w:t>吨</w:t>
      </w:r>
      <w:r>
        <w:rPr>
          <w:rFonts w:hint="eastAsia" w:ascii="Times New Roman" w:hAns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回收率为80％</w:t>
      </w:r>
      <w:r>
        <w:rPr>
          <w:rFonts w:hint="eastAsia" w:ascii="Times New Roman" w:hAns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处置量</w:t>
      </w:r>
      <w:r>
        <w:rPr>
          <w:rFonts w:hint="eastAsia" w:ascii="Times New Roman" w:eastAsia="仿宋_GB2312" w:cs="Times New Roman"/>
          <w:b w:val="0"/>
          <w:color w:val="auto"/>
          <w:lang w:val="en-US" w:eastAsia="zh-CN"/>
        </w:rPr>
        <w:t>7.95</w:t>
      </w:r>
      <w:r>
        <w:rPr>
          <w:rFonts w:hint="default" w:ascii="Times New Roman" w:hAnsi="Times New Roman" w:eastAsia="仿宋_GB2312" w:cs="Times New Roman"/>
          <w:b w:val="0"/>
          <w:color w:val="auto"/>
          <w:lang w:val="en-US" w:eastAsia="zh-CN"/>
        </w:rPr>
        <w:t>吨</w:t>
      </w:r>
      <w:r>
        <w:rPr>
          <w:rFonts w:hint="eastAsia" w:ascii="Times New Roman" w:eastAsia="仿宋_GB2312" w:cs="Times New Roman"/>
          <w:b w:val="0"/>
          <w:color w:val="auto"/>
          <w:lang w:val="en-US" w:eastAsia="zh-CN"/>
        </w:rPr>
        <w:t>。</w:t>
      </w:r>
    </w:p>
    <w:p>
      <w:pPr>
        <w:pStyle w:val="3"/>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color w:val="auto"/>
          <w:lang w:val="en-US" w:eastAsia="zh-CN"/>
        </w:rPr>
      </w:pPr>
      <w:r>
        <w:rPr>
          <w:rFonts w:hint="default" w:ascii="Times New Roman" w:hAnsi="Times New Roman" w:eastAsia="黑体" w:cs="Times New Roman"/>
          <w:b w:val="0"/>
          <w:color w:val="auto"/>
          <w:lang w:val="en-US" w:eastAsia="zh-CN"/>
        </w:rPr>
        <w:t>城镇污水处理厂污泥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default" w:ascii="Times New Roman" w:hAnsi="Times New Roman" w:eastAsia="楷体" w:cs="Times New Roman"/>
          <w:b w:val="0"/>
          <w:bCs w:val="0"/>
          <w:color w:val="auto"/>
          <w:sz w:val="32"/>
          <w:szCs w:val="32"/>
          <w:lang w:val="en-US" w:eastAsia="zh-CN"/>
        </w:rPr>
      </w:pPr>
      <w:r>
        <w:rPr>
          <w:rFonts w:hint="eastAsia" w:eastAsia="楷体" w:cs="Times New Roman"/>
          <w:b w:val="0"/>
          <w:bCs w:val="0"/>
          <w:color w:val="auto"/>
          <w:sz w:val="32"/>
          <w:szCs w:val="32"/>
          <w:lang w:val="en-US" w:eastAsia="zh-CN"/>
        </w:rPr>
        <w:t>1.</w:t>
      </w:r>
      <w:r>
        <w:rPr>
          <w:rFonts w:hint="default" w:ascii="Times New Roman" w:hAnsi="Times New Roman" w:eastAsia="楷体" w:cs="Times New Roman"/>
          <w:b w:val="0"/>
          <w:bCs w:val="0"/>
          <w:color w:val="auto"/>
          <w:sz w:val="32"/>
          <w:szCs w:val="32"/>
          <w:lang w:val="en-US" w:eastAsia="zh-CN"/>
        </w:rPr>
        <w:t>城镇污水处理厂污泥产生及处理情况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2025</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本市建成并运行的城镇污水处理厂</w:t>
      </w:r>
      <w:r>
        <w:rPr>
          <w:rFonts w:hint="eastAsia"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座</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年污泥产生量为</w:t>
      </w:r>
      <w:r>
        <w:rPr>
          <w:rFonts w:hint="eastAsia" w:eastAsia="仿宋_GB2312" w:cs="Times New Roman"/>
          <w:color w:val="auto"/>
          <w:sz w:val="32"/>
          <w:szCs w:val="32"/>
          <w:lang w:val="en-US" w:eastAsia="zh-CN"/>
        </w:rPr>
        <w:t>2.87</w:t>
      </w:r>
      <w:r>
        <w:rPr>
          <w:rFonts w:hint="default" w:ascii="Times New Roman" w:hAnsi="Times New Roman" w:eastAsia="仿宋_GB2312" w:cs="Times New Roman"/>
          <w:color w:val="auto"/>
          <w:sz w:val="32"/>
          <w:szCs w:val="32"/>
          <w:lang w:val="en-US" w:eastAsia="zh-CN"/>
        </w:rPr>
        <w:t>万吨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处置量为2</w:t>
      </w:r>
      <w:r>
        <w:rPr>
          <w:rFonts w:hint="eastAsia" w:eastAsia="仿宋_GB2312" w:cs="Times New Roman"/>
          <w:color w:val="auto"/>
          <w:sz w:val="32"/>
          <w:szCs w:val="32"/>
          <w:lang w:val="en-US" w:eastAsia="zh-CN"/>
        </w:rPr>
        <w:t>.87</w:t>
      </w:r>
      <w:r>
        <w:rPr>
          <w:rFonts w:hint="default" w:ascii="Times New Roman" w:hAnsi="Times New Roman" w:eastAsia="仿宋_GB2312" w:cs="Times New Roman"/>
          <w:color w:val="auto"/>
          <w:sz w:val="32"/>
          <w:szCs w:val="32"/>
          <w:lang w:val="en-US" w:eastAsia="zh-CN"/>
        </w:rPr>
        <w:t>万吨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处理率100%。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default" w:ascii="Times New Roman" w:hAnsi="Times New Roman" w:eastAsia="楷体" w:cs="Times New Roman"/>
          <w:b w:val="0"/>
          <w:bCs w:val="0"/>
          <w:color w:val="auto"/>
          <w:sz w:val="32"/>
          <w:szCs w:val="32"/>
          <w:lang w:val="en-US" w:eastAsia="zh-CN"/>
        </w:rPr>
      </w:pPr>
      <w:r>
        <w:rPr>
          <w:rFonts w:hint="eastAsia" w:eastAsia="楷体" w:cs="Times New Roman"/>
          <w:b w:val="0"/>
          <w:bCs w:val="0"/>
          <w:color w:val="auto"/>
          <w:sz w:val="32"/>
          <w:szCs w:val="32"/>
          <w:lang w:val="en-US" w:eastAsia="zh-CN"/>
        </w:rPr>
        <w:t>2.</w:t>
      </w:r>
      <w:r>
        <w:rPr>
          <w:rFonts w:hint="default" w:ascii="Times New Roman" w:hAnsi="Times New Roman" w:eastAsia="楷体" w:cs="Times New Roman"/>
          <w:b w:val="0"/>
          <w:bCs w:val="0"/>
          <w:color w:val="auto"/>
          <w:sz w:val="32"/>
          <w:szCs w:val="32"/>
          <w:lang w:val="en-US" w:eastAsia="zh-CN"/>
        </w:rPr>
        <w:t>污泥处理设施情况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哈密市伊州区及巴里坤污水处理厂污泥经处置后运输至伊州区南湖生活垃圾填埋场进行卫生填埋，伊吾县污水厂污泥运输至盐池镇生活垃圾填埋场</w:t>
      </w:r>
      <w:r>
        <w:rPr>
          <w:rFonts w:hint="default" w:ascii="Times New Roman" w:hAnsi="Times New Roman" w:eastAsia="仿宋_GB2312" w:cs="Times New Roman"/>
          <w:color w:val="auto"/>
          <w:sz w:val="32"/>
          <w:szCs w:val="32"/>
          <w:lang w:val="en-US" w:eastAsia="zh-CN"/>
        </w:rPr>
        <w:t>。</w:t>
      </w:r>
    </w:p>
    <w:p>
      <w:pPr>
        <w:pStyle w:val="3"/>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color w:val="auto"/>
          <w:lang w:val="en-US" w:eastAsia="zh-CN"/>
        </w:rPr>
      </w:pPr>
      <w:r>
        <w:rPr>
          <w:rFonts w:hint="default" w:ascii="Times New Roman" w:hAnsi="Times New Roman" w:eastAsia="黑体" w:cs="Times New Roman"/>
          <w:b w:val="0"/>
          <w:color w:val="auto"/>
          <w:lang w:val="en-US" w:eastAsia="zh-CN"/>
        </w:rPr>
        <w:t>再生资源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default" w:ascii="Times New Roman" w:hAnsi="Times New Roman" w:eastAsia="楷体" w:cs="Times New Roman"/>
          <w:b w:val="0"/>
          <w:bCs w:val="0"/>
          <w:color w:val="auto"/>
          <w:sz w:val="32"/>
          <w:szCs w:val="32"/>
          <w:lang w:val="en-US" w:eastAsia="zh-CN"/>
        </w:rPr>
      </w:pPr>
      <w:r>
        <w:rPr>
          <w:rFonts w:hint="eastAsia" w:eastAsia="楷体" w:cs="Times New Roman"/>
          <w:b w:val="0"/>
          <w:bCs w:val="0"/>
          <w:color w:val="auto"/>
          <w:sz w:val="32"/>
          <w:szCs w:val="32"/>
          <w:lang w:val="en-US" w:eastAsia="zh-CN"/>
        </w:rPr>
        <w:t>1.</w:t>
      </w:r>
      <w:r>
        <w:rPr>
          <w:rFonts w:hint="default" w:ascii="Times New Roman" w:hAnsi="Times New Roman" w:eastAsia="楷体" w:cs="Times New Roman"/>
          <w:b w:val="0"/>
          <w:bCs w:val="0"/>
          <w:color w:val="auto"/>
          <w:sz w:val="32"/>
          <w:szCs w:val="32"/>
          <w:lang w:val="en-US" w:eastAsia="zh-CN"/>
        </w:rPr>
        <w:t>回收情况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textAlignment w:val="baseline"/>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eastAsia="zh-CN"/>
        </w:rPr>
        <w:t>2025</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本市</w:t>
      </w:r>
      <w:r>
        <w:rPr>
          <w:rFonts w:hint="default" w:ascii="Times New Roman" w:hAnsi="Times New Roman" w:eastAsia="仿宋_GB2312" w:cs="Times New Roman"/>
          <w:color w:val="auto"/>
          <w:sz w:val="32"/>
          <w:szCs w:val="32"/>
        </w:rPr>
        <w:t>再生资源回收总量为</w:t>
      </w:r>
      <w:r>
        <w:rPr>
          <w:rFonts w:hint="eastAsia" w:eastAsia="仿宋_GB2312" w:cs="Times New Roman"/>
          <w:color w:val="auto"/>
          <w:sz w:val="32"/>
          <w:szCs w:val="32"/>
          <w:lang w:val="en-US" w:eastAsia="zh-CN"/>
        </w:rPr>
        <w:t>16.25</w:t>
      </w:r>
      <w:r>
        <w:rPr>
          <w:rFonts w:hint="default" w:ascii="Times New Roman" w:hAnsi="Times New Roman" w:eastAsia="仿宋_GB2312" w:cs="Times New Roman"/>
          <w:color w:val="auto"/>
          <w:sz w:val="32"/>
          <w:szCs w:val="32"/>
        </w:rPr>
        <w:t>万吨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其中废钢铁、废有色金属、废塑料、废纸、</w:t>
      </w:r>
      <w:r>
        <w:rPr>
          <w:rFonts w:hint="default" w:ascii="Times New Roman" w:hAnsi="Times New Roman" w:eastAsia="仿宋_GB2312" w:cs="Times New Roman"/>
          <w:color w:val="auto"/>
          <w:sz w:val="32"/>
          <w:szCs w:val="32"/>
          <w:lang w:val="en-US" w:eastAsia="zh-CN"/>
        </w:rPr>
        <w:t>废轮胎、废弃电器电子产品、报废机动车、废旧纺织品、废玻璃、废电池（铅蓄电池除外）等十大类别的再生资源回收总量为15</w:t>
      </w:r>
      <w:r>
        <w:rPr>
          <w:rFonts w:hint="eastAsia" w:eastAsia="仿宋_GB2312" w:cs="Times New Roman"/>
          <w:color w:val="auto"/>
          <w:sz w:val="32"/>
          <w:szCs w:val="32"/>
          <w:lang w:val="en-US" w:eastAsia="zh-CN"/>
        </w:rPr>
        <w:t>.253</w:t>
      </w:r>
      <w:r>
        <w:rPr>
          <w:rFonts w:hint="default" w:ascii="Times New Roman" w:hAnsi="Times New Roman" w:eastAsia="仿宋_GB2312" w:cs="Times New Roman"/>
          <w:color w:val="auto"/>
          <w:sz w:val="32"/>
          <w:szCs w:val="32"/>
          <w:lang w:val="en-US" w:eastAsia="zh-CN"/>
        </w:rPr>
        <w:t>万吨</w:t>
      </w:r>
      <w:r>
        <w:rPr>
          <w:rFonts w:hint="eastAsia" w:eastAsia="仿宋_GB2312"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default" w:ascii="Times New Roman" w:hAnsi="Times New Roman" w:eastAsia="楷体" w:cs="Times New Roman"/>
          <w:b w:val="0"/>
          <w:bCs w:val="0"/>
          <w:color w:val="auto"/>
          <w:sz w:val="32"/>
          <w:szCs w:val="32"/>
          <w:lang w:val="en-US" w:eastAsia="zh-CN"/>
        </w:rPr>
      </w:pPr>
      <w:r>
        <w:rPr>
          <w:rFonts w:hint="eastAsia" w:eastAsia="楷体" w:cs="Times New Roman"/>
          <w:b w:val="0"/>
          <w:bCs w:val="0"/>
          <w:color w:val="auto"/>
          <w:sz w:val="32"/>
          <w:szCs w:val="32"/>
          <w:lang w:val="en-US" w:eastAsia="zh-CN"/>
        </w:rPr>
        <w:t>2.</w:t>
      </w:r>
      <w:r>
        <w:rPr>
          <w:rFonts w:hint="default" w:ascii="Times New Roman" w:hAnsi="Times New Roman" w:eastAsia="楷体" w:cs="Times New Roman"/>
          <w:b w:val="0"/>
          <w:bCs w:val="0"/>
          <w:color w:val="auto"/>
          <w:sz w:val="32"/>
          <w:szCs w:val="32"/>
          <w:lang w:val="en-US" w:eastAsia="zh-CN"/>
        </w:rPr>
        <w:t>废弃电器电子产品回收及拆解处理情况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2025年，本市回收废弃电器电子产品2.3万台。本</w:t>
      </w:r>
      <w:r>
        <w:rPr>
          <w:rFonts w:hint="default" w:ascii="Times New Roman" w:hAnsi="Times New Roman" w:eastAsia="仿宋_GB2312" w:cs="Times New Roman"/>
          <w:color w:val="auto"/>
          <w:sz w:val="32"/>
          <w:szCs w:val="32"/>
          <w:lang w:val="en-US" w:eastAsia="zh-CN"/>
        </w:rPr>
        <w:t>市无废弃电器电子产品处理资格企业。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default" w:ascii="Times New Roman" w:hAnsi="Times New Roman" w:eastAsia="楷体" w:cs="Times New Roman"/>
          <w:color w:val="auto"/>
          <w:sz w:val="32"/>
          <w:szCs w:val="32"/>
          <w:lang w:val="en-US" w:eastAsia="zh-CN"/>
        </w:rPr>
      </w:pPr>
      <w:r>
        <w:rPr>
          <w:rFonts w:hint="eastAsia" w:eastAsia="楷体" w:cs="Times New Roman"/>
          <w:color w:val="auto"/>
          <w:sz w:val="32"/>
          <w:szCs w:val="32"/>
          <w:lang w:val="en-US" w:eastAsia="zh-CN"/>
        </w:rPr>
        <w:t>3.</w:t>
      </w:r>
      <w:r>
        <w:rPr>
          <w:rFonts w:hint="default" w:ascii="Times New Roman" w:hAnsi="Times New Roman" w:eastAsia="楷体" w:cs="Times New Roman"/>
          <w:color w:val="auto"/>
          <w:sz w:val="32"/>
          <w:szCs w:val="32"/>
          <w:lang w:val="en-US" w:eastAsia="zh-CN"/>
        </w:rPr>
        <w:t>报废机动车回收及拆解情况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w:t>
      </w:r>
      <w:r>
        <w:rPr>
          <w:rFonts w:hint="eastAsia"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本市报废机动车回收量</w:t>
      </w:r>
      <w:r>
        <w:rPr>
          <w:rFonts w:hint="eastAsia" w:eastAsia="仿宋_GB2312" w:cs="Times New Roman"/>
          <w:color w:val="auto"/>
          <w:sz w:val="32"/>
          <w:szCs w:val="32"/>
          <w:lang w:val="en-US" w:eastAsia="zh-CN"/>
        </w:rPr>
        <w:t>0.395</w:t>
      </w:r>
      <w:r>
        <w:rPr>
          <w:rFonts w:hint="default" w:ascii="Times New Roman" w:hAnsi="Times New Roman" w:eastAsia="仿宋_GB2312" w:cs="Times New Roman"/>
          <w:color w:val="auto"/>
          <w:sz w:val="32"/>
          <w:szCs w:val="32"/>
          <w:lang w:val="en-US" w:eastAsia="zh-CN"/>
        </w:rPr>
        <w:t>万辆；主要拆解产物包括废钢铁、</w:t>
      </w:r>
      <w:r>
        <w:rPr>
          <w:rFonts w:hint="eastAsia" w:eastAsia="仿宋_GB2312" w:cs="Times New Roman"/>
          <w:color w:val="auto"/>
          <w:sz w:val="32"/>
          <w:szCs w:val="32"/>
          <w:lang w:val="en-US" w:eastAsia="zh-CN"/>
        </w:rPr>
        <w:t>废发动机、</w:t>
      </w:r>
      <w:r>
        <w:rPr>
          <w:rFonts w:hint="default" w:ascii="Times New Roman" w:hAnsi="Times New Roman" w:eastAsia="仿宋_GB2312" w:cs="Times New Roman"/>
          <w:color w:val="auto"/>
          <w:sz w:val="32"/>
          <w:szCs w:val="32"/>
          <w:lang w:val="en-US" w:eastAsia="zh-CN"/>
        </w:rPr>
        <w:t>废有色金属、废塑料、废橡胶等</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拆解产物总量</w:t>
      </w:r>
      <w:r>
        <w:rPr>
          <w:rFonts w:hint="eastAsia"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万吨</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处置量</w:t>
      </w:r>
      <w:r>
        <w:rPr>
          <w:rFonts w:hint="eastAsia" w:eastAsia="仿宋_GB2312" w:cs="Times New Roman"/>
          <w:color w:val="auto"/>
          <w:sz w:val="32"/>
          <w:szCs w:val="32"/>
          <w:lang w:val="en-US" w:eastAsia="zh-CN"/>
        </w:rPr>
        <w:t>0.6</w:t>
      </w:r>
      <w:r>
        <w:rPr>
          <w:rFonts w:hint="default" w:ascii="Times New Roman" w:hAnsi="Times New Roman" w:eastAsia="仿宋_GB2312" w:cs="Times New Roman"/>
          <w:color w:val="auto"/>
          <w:sz w:val="32"/>
          <w:szCs w:val="32"/>
          <w:lang w:val="en-US" w:eastAsia="zh-CN"/>
        </w:rPr>
        <w:t>万吨。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default" w:ascii="Times New Roman" w:hAnsi="Times New Roman" w:eastAsia="楷体" w:cs="Times New Roman"/>
          <w:b w:val="0"/>
          <w:bCs w:val="0"/>
          <w:color w:val="auto"/>
          <w:sz w:val="32"/>
          <w:szCs w:val="32"/>
          <w:lang w:val="en-US" w:eastAsia="zh-CN"/>
        </w:rPr>
      </w:pPr>
      <w:r>
        <w:rPr>
          <w:rFonts w:hint="eastAsia" w:eastAsia="楷体" w:cs="Times New Roman"/>
          <w:b w:val="0"/>
          <w:bCs w:val="0"/>
          <w:color w:val="auto"/>
          <w:sz w:val="32"/>
          <w:szCs w:val="32"/>
          <w:lang w:val="en-US" w:eastAsia="zh-CN"/>
        </w:rPr>
        <w:t>4.</w:t>
      </w:r>
      <w:r>
        <w:rPr>
          <w:rFonts w:hint="default" w:ascii="Times New Roman" w:hAnsi="Times New Roman" w:eastAsia="楷体" w:cs="Times New Roman"/>
          <w:b w:val="0"/>
          <w:bCs w:val="0"/>
          <w:color w:val="auto"/>
          <w:sz w:val="32"/>
          <w:szCs w:val="32"/>
          <w:lang w:val="en-US" w:eastAsia="zh-CN"/>
        </w:rPr>
        <w:t>一次性塑料制品使用及回收情况</w:t>
      </w:r>
    </w:p>
    <w:p>
      <w:pPr>
        <w:pStyle w:val="3"/>
        <w:keepNext w:val="0"/>
        <w:keepLines w:val="0"/>
        <w:pageBreakBefore w:val="0"/>
        <w:numPr>
          <w:ilvl w:val="0"/>
          <w:numId w:val="0"/>
        </w:numPr>
        <w:wordWrap/>
        <w:overflowPunct/>
        <w:topLinePunct w:val="0"/>
        <w:bidi w:val="0"/>
        <w:adjustRightInd/>
        <w:snapToGrid/>
        <w:spacing w:line="560" w:lineRule="exact"/>
        <w:ind w:left="0" w:firstLine="640" w:firstLineChars="200"/>
        <w:jc w:val="left"/>
        <w:rPr>
          <w:rFonts w:hint="default" w:ascii="Times New Roman" w:hAnsi="Times New Roman" w:eastAsia="仿宋_GB2312" w:cs="Times New Roman"/>
          <w:b w:val="0"/>
          <w:color w:val="auto"/>
          <w:lang w:val="en-US" w:eastAsia="zh-CN"/>
        </w:rPr>
      </w:pPr>
      <w:r>
        <w:rPr>
          <w:rFonts w:hint="default" w:ascii="Times New Roman" w:hAnsi="Times New Roman" w:eastAsia="仿宋_GB2312" w:cs="Times New Roman"/>
          <w:b w:val="0"/>
          <w:color w:val="auto"/>
          <w:lang w:val="en-US" w:eastAsia="zh-CN"/>
        </w:rPr>
        <w:t>202</w:t>
      </w:r>
      <w:r>
        <w:rPr>
          <w:rFonts w:hint="eastAsia" w:ascii="Times New Roman" w:eastAsia="仿宋_GB2312" w:cs="Times New Roman"/>
          <w:b w:val="0"/>
          <w:color w:val="auto"/>
          <w:lang w:val="en-US" w:eastAsia="zh-CN"/>
        </w:rPr>
        <w:t>5</w:t>
      </w:r>
      <w:r>
        <w:rPr>
          <w:rFonts w:hint="default" w:ascii="Times New Roman" w:hAnsi="Times New Roman" w:eastAsia="仿宋_GB2312" w:cs="Times New Roman"/>
          <w:b w:val="0"/>
          <w:color w:val="auto"/>
          <w:lang w:val="en-US" w:eastAsia="zh-CN"/>
        </w:rPr>
        <w:t>年</w:t>
      </w:r>
      <w:r>
        <w:rPr>
          <w:rFonts w:hint="eastAsia" w:ascii="Times New Roman" w:hAns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本市快递企业一次性塑料制品使用量为</w:t>
      </w:r>
      <w:r>
        <w:rPr>
          <w:rFonts w:hint="eastAsia" w:ascii="Times New Roman" w:eastAsia="仿宋_GB2312" w:cs="Times New Roman"/>
          <w:b w:val="0"/>
          <w:color w:val="auto"/>
          <w:lang w:val="en-US" w:eastAsia="zh-CN"/>
        </w:rPr>
        <w:t>136.24</w:t>
      </w:r>
      <w:r>
        <w:rPr>
          <w:rFonts w:hint="default" w:ascii="Times New Roman" w:hAnsi="Times New Roman" w:eastAsia="仿宋_GB2312" w:cs="Times New Roman"/>
          <w:b w:val="0"/>
          <w:color w:val="auto"/>
          <w:lang w:val="en-US" w:eastAsia="zh-CN"/>
        </w:rPr>
        <w:t>吨</w:t>
      </w:r>
      <w:r>
        <w:rPr>
          <w:rFonts w:hint="eastAsia" w:ascii="Times New Roman" w:hAnsi="Times New Roman" w:eastAsia="仿宋_GB2312" w:cs="Times New Roman"/>
          <w:b w:val="0"/>
          <w:color w:val="auto"/>
          <w:lang w:val="en-US" w:eastAsia="zh-CN"/>
        </w:rPr>
        <w:t>，</w:t>
      </w:r>
      <w:r>
        <w:rPr>
          <w:rFonts w:hint="default" w:ascii="Times New Roman" w:hAnsi="Times New Roman" w:eastAsia="仿宋_GB2312" w:cs="Times New Roman"/>
          <w:b w:val="0"/>
          <w:color w:val="auto"/>
          <w:lang w:val="en-US" w:eastAsia="zh-CN"/>
        </w:rPr>
        <w:t>塑料废弃物回收量为</w:t>
      </w:r>
      <w:r>
        <w:rPr>
          <w:rFonts w:hint="eastAsia" w:ascii="Times New Roman" w:eastAsia="仿宋_GB2312" w:cs="Times New Roman"/>
          <w:b w:val="0"/>
          <w:color w:val="auto"/>
          <w:lang w:val="en-US" w:eastAsia="zh-CN"/>
        </w:rPr>
        <w:t>3.24</w:t>
      </w:r>
      <w:r>
        <w:rPr>
          <w:rFonts w:hint="default" w:ascii="Times New Roman" w:hAnsi="Times New Roman" w:eastAsia="仿宋_GB2312" w:cs="Times New Roman"/>
          <w:b w:val="0"/>
          <w:color w:val="auto"/>
          <w:lang w:val="en-US" w:eastAsia="zh-CN"/>
        </w:rPr>
        <w:t>吨。</w:t>
      </w:r>
    </w:p>
    <w:p>
      <w:pPr>
        <w:rPr>
          <w:rFonts w:hint="default" w:ascii="Times New Roman" w:hAnsi="Times New Roman" w:eastAsia="仿宋_GB2312" w:cs="Times New Roman"/>
          <w:b/>
          <w:color w:val="auto"/>
          <w:sz w:val="32"/>
          <w:szCs w:val="32"/>
        </w:rPr>
      </w:pPr>
    </w:p>
    <w:p>
      <w:pPr>
        <w:pStyle w:val="2"/>
        <w:rPr>
          <w:rFonts w:hint="default" w:ascii="Times New Roman" w:hAnsi="Times New Roman" w:cs="Times New Roman"/>
          <w:color w:val="auto"/>
        </w:rPr>
      </w:pPr>
    </w:p>
    <w:p>
      <w:pP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color w:val="auto"/>
          <w:sz w:val="32"/>
          <w:szCs w:val="32"/>
        </w:rPr>
        <w:t>信息发布城市：</w:t>
      </w:r>
      <w:r>
        <w:rPr>
          <w:rFonts w:hint="default" w:ascii="Times New Roman" w:hAnsi="Times New Roman" w:eastAsia="仿宋_GB2312" w:cs="Times New Roman"/>
          <w:color w:val="auto"/>
          <w:sz w:val="32"/>
          <w:szCs w:val="32"/>
          <w:lang w:val="en-US" w:eastAsia="zh-CN"/>
        </w:rPr>
        <w:t>哈密市</w:t>
      </w:r>
    </w:p>
    <w:p>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信息发布机构：</w:t>
      </w:r>
      <w:r>
        <w:rPr>
          <w:rFonts w:hint="default" w:ascii="Times New Roman" w:hAnsi="Times New Roman" w:eastAsia="仿宋_GB2312" w:cs="Times New Roman"/>
          <w:color w:val="auto"/>
          <w:sz w:val="32"/>
          <w:szCs w:val="32"/>
          <w:lang w:val="en-US" w:eastAsia="zh-CN"/>
        </w:rPr>
        <w:t>哈密市生态</w:t>
      </w:r>
      <w:r>
        <w:rPr>
          <w:rFonts w:hint="default" w:ascii="Times New Roman" w:hAnsi="Times New Roman" w:eastAsia="仿宋_GB2312" w:cs="Times New Roman"/>
          <w:color w:val="auto"/>
          <w:sz w:val="32"/>
          <w:szCs w:val="32"/>
        </w:rPr>
        <w:t>环境局</w:t>
      </w:r>
    </w:p>
    <w:p>
      <w:pPr>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b/>
          <w:color w:val="auto"/>
          <w:sz w:val="32"/>
          <w:szCs w:val="32"/>
        </w:rPr>
        <w:t>信息发布日期</w:t>
      </w:r>
      <w:r>
        <w:rPr>
          <w:rFonts w:hint="default" w:ascii="Times New Roman" w:hAnsi="Times New Roman" w:eastAsia="仿宋_GB2312" w:cs="Times New Roman"/>
          <w:color w:val="auto"/>
          <w:sz w:val="32"/>
          <w:szCs w:val="32"/>
        </w:rPr>
        <w:t>：202</w:t>
      </w:r>
      <w:r>
        <w:rPr>
          <w:rFonts w:hint="eastAsia"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w:t>
      </w:r>
      <w:r>
        <w:rPr>
          <w:rFonts w:hint="eastAsia"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月</w:t>
      </w:r>
      <w:r>
        <w:rPr>
          <w:rFonts w:hint="eastAsia"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日</w:t>
      </w:r>
    </w:p>
    <w:p>
      <w:pPr>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信息发布周期：</w:t>
      </w:r>
      <w:r>
        <w:rPr>
          <w:rFonts w:hint="default" w:ascii="Times New Roman" w:hAnsi="Times New Roman" w:eastAsia="仿宋_GB2312" w:cs="Times New Roman"/>
          <w:color w:val="auto"/>
          <w:sz w:val="32"/>
          <w:szCs w:val="32"/>
        </w:rPr>
        <w:t>202</w:t>
      </w:r>
      <w:r>
        <w:rPr>
          <w:rFonts w:hint="eastAsia"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年1月1日至202</w:t>
      </w:r>
      <w:r>
        <w:rPr>
          <w:rFonts w:hint="eastAsia"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年12月31日</w:t>
      </w:r>
    </w:p>
    <w:p>
      <w:pPr>
        <w:rPr>
          <w:rFonts w:hint="default" w:ascii="Times New Roman" w:hAnsi="Times New Roman" w:eastAsia="仿宋_GB2312" w:cs="Times New Roman"/>
          <w:b/>
          <w:bCs/>
          <w:color w:val="auto"/>
          <w:kern w:val="0"/>
          <w:sz w:val="32"/>
          <w:szCs w:val="32"/>
          <w:lang w:val="en-US" w:eastAsia="zh-CN"/>
        </w:rPr>
      </w:pPr>
      <w:r>
        <w:rPr>
          <w:rFonts w:hint="default" w:ascii="Times New Roman" w:hAnsi="Times New Roman" w:eastAsia="仿宋_GB2312" w:cs="Times New Roman"/>
          <w:b/>
          <w:color w:val="auto"/>
          <w:sz w:val="32"/>
          <w:szCs w:val="32"/>
        </w:rPr>
        <w:t>信息来源：</w:t>
      </w:r>
      <w:r>
        <w:rPr>
          <w:rFonts w:hint="default" w:ascii="Times New Roman" w:hAnsi="Times New Roman" w:eastAsia="仿宋_GB2312" w:cs="Times New Roman"/>
          <w:color w:val="auto"/>
          <w:sz w:val="32"/>
          <w:szCs w:val="32"/>
          <w:lang w:val="en-US" w:eastAsia="zh-CN"/>
        </w:rPr>
        <w:t>哈密</w:t>
      </w:r>
      <w:r>
        <w:rPr>
          <w:rFonts w:hint="default" w:ascii="Times New Roman" w:hAnsi="Times New Roman" w:eastAsia="仿宋_GB2312" w:cs="Times New Roman"/>
          <w:color w:val="auto"/>
          <w:sz w:val="32"/>
          <w:szCs w:val="32"/>
        </w:rPr>
        <w:t>市202</w:t>
      </w:r>
      <w:r>
        <w:rPr>
          <w:rFonts w:hint="eastAsia"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年环境统计数据库（上报版）、</w:t>
      </w:r>
      <w:r>
        <w:rPr>
          <w:rFonts w:hint="default" w:ascii="Times New Roman" w:hAnsi="Times New Roman" w:eastAsia="仿宋_GB2312" w:cs="Times New Roman"/>
          <w:color w:val="auto"/>
          <w:sz w:val="32"/>
          <w:szCs w:val="32"/>
          <w:lang w:val="en-US" w:eastAsia="zh-CN"/>
        </w:rPr>
        <w:t>自治区固体废物环境管理信息系统、哈密市生态环境局、</w:t>
      </w:r>
      <w:r>
        <w:rPr>
          <w:rFonts w:hint="default" w:ascii="Times New Roman" w:hAnsi="Times New Roman" w:eastAsia="仿宋_GB2312" w:cs="Times New Roman"/>
          <w:color w:val="auto"/>
          <w:sz w:val="32"/>
          <w:szCs w:val="32"/>
          <w:lang w:eastAsia="zh-CN"/>
        </w:rPr>
        <w:t>哈密</w:t>
      </w:r>
      <w:r>
        <w:rPr>
          <w:rFonts w:hint="default" w:ascii="Times New Roman" w:hAnsi="Times New Roman" w:eastAsia="仿宋_GB2312" w:cs="Times New Roman"/>
          <w:color w:val="auto"/>
          <w:sz w:val="32"/>
          <w:szCs w:val="32"/>
        </w:rPr>
        <w:t>市卫生健康委员会、</w:t>
      </w:r>
      <w:r>
        <w:rPr>
          <w:rFonts w:hint="default" w:ascii="Times New Roman" w:hAnsi="Times New Roman" w:eastAsia="仿宋_GB2312" w:cs="Times New Roman"/>
          <w:color w:val="auto"/>
          <w:sz w:val="32"/>
          <w:szCs w:val="32"/>
          <w:lang w:eastAsia="zh-CN"/>
        </w:rPr>
        <w:t>哈密</w:t>
      </w:r>
      <w:r>
        <w:rPr>
          <w:rFonts w:hint="default" w:ascii="Times New Roman" w:hAnsi="Times New Roman" w:eastAsia="仿宋_GB2312" w:cs="Times New Roman"/>
          <w:color w:val="auto"/>
          <w:sz w:val="32"/>
          <w:szCs w:val="32"/>
        </w:rPr>
        <w:t>市住房和城乡建设局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哈密市农业农村局、哈密市商务局、哈密市工信局、哈密市邮政管理局。</w:t>
      </w:r>
    </w:p>
    <w:p/>
    <w:sectPr>
      <w:headerReference r:id="rId4" w:type="first"/>
      <w:headerReference r:id="rId3" w:type="default"/>
      <w:pgSz w:w="11906" w:h="16838"/>
      <w:pgMar w:top="1440" w:right="1418" w:bottom="1440" w:left="1418"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新魏">
    <w:altName w:val="宋体"/>
    <w:panose1 w:val="0201080004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left"/>
      <w:rPr>
        <w:rFonts w:hint="eastAsia" w:eastAsiaTheme="minor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E1F8CB"/>
    <w:multiLevelType w:val="singleLevel"/>
    <w:tmpl w:val="ABE1F8CB"/>
    <w:lvl w:ilvl="0" w:tentative="0">
      <w:start w:val="1"/>
      <w:numFmt w:val="chineseCounting"/>
      <w:suff w:val="nothing"/>
      <w:lvlText w:val="%1、"/>
      <w:lvlJc w:val="left"/>
      <w:rPr>
        <w:rFonts w:hint="eastAsia" w:ascii="黑体" w:hAnsi="黑体" w:eastAsia="黑体" w:cs="黑体"/>
      </w:rPr>
    </w:lvl>
  </w:abstractNum>
  <w:abstractNum w:abstractNumId="1">
    <w:nsid w:val="243FC6D0"/>
    <w:multiLevelType w:val="singleLevel"/>
    <w:tmpl w:val="243FC6D0"/>
    <w:lvl w:ilvl="0" w:tentative="0">
      <w:start w:val="4"/>
      <w:numFmt w:val="chineseCounting"/>
      <w:suff w:val="nothing"/>
      <w:lvlText w:val="%1、"/>
      <w:lvlJc w:val="left"/>
      <w:rPr>
        <w:rFonts w:hint="eastAsia" w:ascii="黑体" w:hAnsi="黑体" w:eastAsia="黑体" w:cs="黑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1A1A85"/>
    <w:rsid w:val="171A1A85"/>
    <w:rsid w:val="3B194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3">
    <w:name w:val="Body Text Indent 2"/>
    <w:basedOn w:val="1"/>
    <w:qFormat/>
    <w:uiPriority w:val="0"/>
    <w:pPr>
      <w:adjustRightInd w:val="0"/>
      <w:snapToGrid w:val="0"/>
      <w:spacing w:line="360" w:lineRule="auto"/>
      <w:jc w:val="center"/>
    </w:pPr>
    <w:rPr>
      <w:rFonts w:ascii="华文新魏" w:eastAsia="华文新魏"/>
      <w:b/>
      <w:sz w:val="32"/>
      <w:szCs w:val="32"/>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9">
    <w:name w:val="图标头"/>
    <w:basedOn w:val="1"/>
    <w:qFormat/>
    <w:uiPriority w:val="0"/>
    <w:pPr>
      <w:spacing w:line="240" w:lineRule="auto"/>
      <w:ind w:firstLine="0" w:firstLineChars="0"/>
      <w:jc w:val="center"/>
    </w:pPr>
    <w:rPr>
      <w:rFonts w:eastAsia="黑体"/>
      <w:b/>
      <w:kern w:val="0"/>
      <w:sz w:val="24"/>
      <w:szCs w:val="20"/>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表头 图头"/>
    <w:basedOn w:val="1"/>
    <w:qFormat/>
    <w:uiPriority w:val="0"/>
    <w:pPr>
      <w:ind w:firstLine="0" w:firstLineChars="0"/>
      <w:jc w:val="center"/>
    </w:pPr>
    <w:rPr>
      <w:rFonts w:eastAsia="黑体"/>
      <w:kern w:val="0"/>
      <w:sz w:val="24"/>
      <w:szCs w:val="20"/>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5311</Words>
  <Characters>7689</Characters>
  <Lines>0</Lines>
  <Paragraphs>0</Paragraphs>
  <TotalTime>0</TotalTime>
  <ScaleCrop>false</ScaleCrop>
  <LinksUpToDate>false</LinksUpToDate>
  <CharactersWithSpaces>7711</CharactersWithSpaces>
  <Application>WPS Office_11.8.2.12162_F1E327BC-269C-435d-A152-05C5408002CA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2026-06-03T09:43:00Z</dcterms:created>
  <dc:creator>Administrator</dc:creator>
  <cp:lastModifiedBy>Administrator</cp:lastModifiedBy>
  <dcterms:modified xsi:type="dcterms:W3CDTF">2026-06-04T04:29:14Z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2052-11.8.2.12162</vt:lpwstr>
  </property>
  <property fmtid="{D5CDD505-2E9C-101B-9397-08002B2CF9AE}" pid="3" name="ICV">
    <vt:lpwstr>46E8D0A6CB514EC582F0A9BD8028A774</vt:lpwstr>
  </property>
</Properties>
</file>